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Poppins Medium" w:hAnsiTheme="minorHAnsi" w:cstheme="minorHAnsi"/>
          <w:i/>
          <w:iCs/>
          <w:sz w:val="18"/>
          <w:szCs w:val="18"/>
          <w:lang w:val="fr-FR"/>
        </w:rPr>
        <w:id w:val="-1247956746"/>
        <w:docPartObj>
          <w:docPartGallery w:val="Cover Pages"/>
          <w:docPartUnique/>
        </w:docPartObj>
      </w:sdtPr>
      <w:sdtEndPr/>
      <w:sdtContent>
        <w:p w14:paraId="7596149D" w14:textId="4E1BEB6C" w:rsidR="00051798" w:rsidRPr="00423A72" w:rsidRDefault="00051798">
          <w:pPr>
            <w:spacing w:after="0" w:line="240" w:lineRule="auto"/>
            <w:rPr>
              <w:rFonts w:asciiTheme="minorHAnsi" w:eastAsia="Poppins Medium" w:hAnsiTheme="minorHAnsi" w:cstheme="minorHAnsi"/>
              <w:i/>
              <w:iCs/>
              <w:sz w:val="18"/>
              <w:szCs w:val="18"/>
              <w:lang w:val="fr-FR"/>
            </w:rPr>
          </w:pPr>
        </w:p>
        <w:p w14:paraId="19A1C8B1" w14:textId="7B2B7A63" w:rsidR="00051798" w:rsidRPr="00423A72" w:rsidRDefault="00051798">
          <w:pPr>
            <w:spacing w:after="0" w:line="240" w:lineRule="auto"/>
            <w:rPr>
              <w:rFonts w:asciiTheme="minorHAnsi" w:eastAsia="Poppins Medium" w:hAnsiTheme="minorHAnsi" w:cstheme="minorHAnsi"/>
              <w:i/>
              <w:iCs/>
              <w:sz w:val="18"/>
              <w:szCs w:val="18"/>
              <w:lang w:val="fr-FR"/>
            </w:rPr>
          </w:pPr>
        </w:p>
        <w:p w14:paraId="6E9CF94D" w14:textId="694E3121" w:rsidR="00051798" w:rsidRPr="00423A72" w:rsidRDefault="00051798">
          <w:pPr>
            <w:spacing w:after="0" w:line="240" w:lineRule="auto"/>
            <w:rPr>
              <w:rFonts w:asciiTheme="minorHAnsi" w:eastAsia="Poppins Medium" w:hAnsiTheme="minorHAnsi" w:cstheme="minorHAnsi"/>
              <w:i/>
              <w:iCs/>
              <w:sz w:val="18"/>
              <w:szCs w:val="18"/>
              <w:lang w:val="fr-FR"/>
            </w:rPr>
          </w:pPr>
        </w:p>
        <w:p w14:paraId="1714F85C" w14:textId="77777777" w:rsidR="00051798" w:rsidRPr="00423A72" w:rsidRDefault="00051798">
          <w:pPr>
            <w:spacing w:after="0" w:line="240" w:lineRule="auto"/>
            <w:rPr>
              <w:rFonts w:asciiTheme="minorHAnsi" w:eastAsia="Poppins Medium" w:hAnsiTheme="minorHAnsi" w:cstheme="minorHAnsi"/>
              <w:i/>
              <w:iCs/>
              <w:sz w:val="18"/>
              <w:szCs w:val="18"/>
              <w:lang w:val="fr-FR"/>
            </w:rPr>
          </w:pPr>
        </w:p>
        <w:p w14:paraId="1A889ECA" w14:textId="151A27C9" w:rsidR="00051798" w:rsidRPr="00423A72" w:rsidRDefault="00051798">
          <w:pPr>
            <w:spacing w:after="0" w:line="240" w:lineRule="auto"/>
            <w:rPr>
              <w:rFonts w:asciiTheme="minorHAnsi" w:eastAsia="Poppins Medium" w:hAnsiTheme="minorHAnsi" w:cstheme="minorHAnsi"/>
              <w:i/>
              <w:iCs/>
              <w:sz w:val="18"/>
              <w:szCs w:val="18"/>
              <w:lang w:val="fr-FR"/>
            </w:rPr>
          </w:pPr>
        </w:p>
        <w:p w14:paraId="44172EDC" w14:textId="103D3C85" w:rsidR="00D1117F" w:rsidRPr="00423A72" w:rsidRDefault="00B84F19">
          <w:pPr>
            <w:spacing w:after="0" w:line="240" w:lineRule="auto"/>
            <w:rPr>
              <w:rFonts w:asciiTheme="majorHAnsi" w:eastAsia="Poppins Medium" w:hAnsiTheme="majorHAnsi" w:cstheme="minorHAnsi"/>
              <w:color w:val="43D596" w:themeColor="accent2"/>
              <w:sz w:val="140"/>
              <w:szCs w:val="140"/>
              <w:lang w:val="fr-FR"/>
            </w:rPr>
          </w:pPr>
          <w:r w:rsidRPr="00423A72">
            <w:rPr>
              <w:rFonts w:ascii="Poppins" w:eastAsia="Poppins Medium" w:hAnsi="Poppins" w:cs="Poppins"/>
              <w:b/>
              <w:bCs/>
              <w:i/>
              <w:iCs/>
              <w:noProof/>
              <w:color w:val="28A7DE"/>
              <w:sz w:val="40"/>
              <w:szCs w:val="40"/>
              <w:lang w:val="fr-FR"/>
            </w:rPr>
            <w:drawing>
              <wp:anchor distT="0" distB="0" distL="114300" distR="114300" simplePos="0" relativeHeight="251657216" behindDoc="1" locked="0" layoutInCell="0" allowOverlap="1" wp14:anchorId="346C07C0" wp14:editId="3406B0D5">
                <wp:simplePos x="0" y="0"/>
                <wp:positionH relativeFrom="page">
                  <wp:posOffset>-76200</wp:posOffset>
                </wp:positionH>
                <wp:positionV relativeFrom="page">
                  <wp:posOffset>-19050</wp:posOffset>
                </wp:positionV>
                <wp:extent cx="7847330" cy="1046289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21781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7330" cy="10462895"/>
                        </a:xfrm>
                        <a:prstGeom prst="rect">
                          <a:avLst/>
                        </a:prstGeom>
                        <a:noFill/>
                      </pic:spPr>
                    </pic:pic>
                  </a:graphicData>
                </a:graphic>
                <wp14:sizeRelH relativeFrom="page">
                  <wp14:pctWidth>0</wp14:pctWidth>
                </wp14:sizeRelH>
                <wp14:sizeRelV relativeFrom="page">
                  <wp14:pctHeight>0</wp14:pctHeight>
                </wp14:sizeRelV>
              </wp:anchor>
            </w:drawing>
          </w:r>
          <w:r w:rsidR="00423A72" w:rsidRPr="00423A72">
            <w:rPr>
              <w:rFonts w:asciiTheme="majorHAnsi" w:eastAsia="Poppins Medium" w:hAnsiTheme="majorHAnsi" w:cstheme="minorHAnsi"/>
              <w:color w:val="43D596" w:themeColor="accent2"/>
              <w:sz w:val="140"/>
              <w:szCs w:val="140"/>
              <w:lang w:val="fr-FR"/>
            </w:rPr>
            <w:t>M</w:t>
          </w:r>
          <w:r w:rsidR="003853E0" w:rsidRPr="00423A72">
            <w:rPr>
              <w:rFonts w:asciiTheme="majorHAnsi" w:eastAsia="Poppins Medium" w:hAnsiTheme="majorHAnsi" w:cstheme="minorHAnsi"/>
              <w:color w:val="43D596" w:themeColor="accent2"/>
              <w:sz w:val="140"/>
              <w:szCs w:val="140"/>
              <w:lang w:val="fr-FR"/>
            </w:rPr>
            <w:t>odèles d'</w:t>
          </w:r>
          <w:r w:rsidR="00083A09" w:rsidRPr="00423A72">
            <w:rPr>
              <w:rFonts w:asciiTheme="majorHAnsi" w:eastAsia="Poppins Medium" w:hAnsiTheme="majorHAnsi" w:cstheme="minorHAnsi"/>
              <w:color w:val="43D596" w:themeColor="accent2"/>
              <w:sz w:val="140"/>
              <w:szCs w:val="140"/>
              <w:lang w:val="fr-FR"/>
            </w:rPr>
            <w:t xml:space="preserve">analyse des </w:t>
          </w:r>
          <w:r w:rsidR="000A79DD" w:rsidRPr="00423A72">
            <w:rPr>
              <w:rFonts w:asciiTheme="majorHAnsi" w:eastAsia="Poppins Medium" w:hAnsiTheme="majorHAnsi" w:cstheme="minorHAnsi"/>
              <w:color w:val="43D596" w:themeColor="accent2"/>
              <w:sz w:val="140"/>
              <w:szCs w:val="140"/>
              <w:lang w:val="fr-FR"/>
            </w:rPr>
            <w:t xml:space="preserve">facteurs </w:t>
          </w:r>
          <w:r w:rsidR="00C11FF8" w:rsidRPr="00423A72">
            <w:rPr>
              <w:rFonts w:asciiTheme="majorHAnsi" w:eastAsia="Poppins Medium" w:hAnsiTheme="majorHAnsi" w:cstheme="minorHAnsi"/>
              <w:color w:val="43D596" w:themeColor="accent2"/>
              <w:sz w:val="140"/>
              <w:szCs w:val="140"/>
              <w:lang w:val="fr-FR"/>
            </w:rPr>
            <w:t>favorables</w:t>
          </w:r>
          <w:r w:rsidR="0063560D">
            <w:rPr>
              <w:rFonts w:asciiTheme="majorHAnsi" w:eastAsia="Poppins Medium" w:hAnsiTheme="majorHAnsi" w:cstheme="minorHAnsi"/>
              <w:color w:val="43D596" w:themeColor="accent2"/>
              <w:sz w:val="140"/>
              <w:szCs w:val="140"/>
              <w:lang w:val="fr-FR"/>
            </w:rPr>
            <w:t xml:space="preserve"> – projet d</w:t>
          </w:r>
          <w:r w:rsidR="0030348E">
            <w:rPr>
              <w:rFonts w:asciiTheme="majorHAnsi" w:eastAsia="Poppins Medium" w:hAnsiTheme="majorHAnsi" w:cstheme="minorHAnsi"/>
              <w:color w:val="43D596" w:themeColor="accent2"/>
              <w:sz w:val="140"/>
              <w:szCs w:val="140"/>
              <w:lang w:val="fr-FR"/>
            </w:rPr>
            <w:t>e</w:t>
          </w:r>
          <w:r w:rsidR="0063560D">
            <w:rPr>
              <w:rFonts w:asciiTheme="majorHAnsi" w:eastAsia="Poppins Medium" w:hAnsiTheme="majorHAnsi" w:cstheme="minorHAnsi"/>
              <w:color w:val="43D596" w:themeColor="accent2"/>
              <w:sz w:val="140"/>
              <w:szCs w:val="140"/>
              <w:lang w:val="fr-FR"/>
            </w:rPr>
            <w:t xml:space="preserve"> document</w:t>
          </w:r>
        </w:p>
        <w:p w14:paraId="486D752E" w14:textId="18AD54FC" w:rsidR="001B4494" w:rsidRPr="00423A72" w:rsidRDefault="001B4494">
          <w:pPr>
            <w:spacing w:after="0" w:line="240" w:lineRule="auto"/>
            <w:rPr>
              <w:rFonts w:asciiTheme="majorHAnsi" w:eastAsia="Poppins Medium" w:hAnsiTheme="majorHAnsi" w:cstheme="minorHAnsi"/>
              <w:color w:val="43D596" w:themeColor="accent2"/>
              <w:sz w:val="140"/>
              <w:szCs w:val="140"/>
              <w:lang w:val="fr-FR"/>
            </w:rPr>
          </w:pPr>
        </w:p>
        <w:p w14:paraId="2A2C8820" w14:textId="2497B3EB" w:rsidR="00D1117F" w:rsidRPr="00423A72" w:rsidRDefault="00E41808">
          <w:pPr>
            <w:spacing w:after="0" w:line="240" w:lineRule="auto"/>
            <w:rPr>
              <w:rFonts w:asciiTheme="minorHAnsi" w:eastAsia="Poppins Medium" w:hAnsiTheme="minorHAnsi" w:cstheme="minorHAnsi"/>
              <w:i/>
              <w:iCs/>
              <w:sz w:val="18"/>
              <w:szCs w:val="18"/>
              <w:lang w:val="fr-FR"/>
            </w:rPr>
          </w:pPr>
          <w:r>
            <w:rPr>
              <w:noProof/>
            </w:rPr>
            <w:drawing>
              <wp:anchor distT="0" distB="0" distL="114300" distR="114300" simplePos="0" relativeHeight="251661312" behindDoc="0" locked="0" layoutInCell="1" allowOverlap="1" wp14:anchorId="12691E41" wp14:editId="617A86A3">
                <wp:simplePos x="0" y="0"/>
                <wp:positionH relativeFrom="margin">
                  <wp:align>left</wp:align>
                </wp:positionH>
                <wp:positionV relativeFrom="paragraph">
                  <wp:posOffset>2226531</wp:posOffset>
                </wp:positionV>
                <wp:extent cx="1336675" cy="415290"/>
                <wp:effectExtent l="0" t="0" r="0" b="381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67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EF2">
            <w:rPr>
              <w:rFonts w:asciiTheme="minorHAnsi" w:eastAsia="Poppins Medium" w:hAnsiTheme="minorHAnsi" w:cstheme="minorHAnsi"/>
              <w:color w:val="FFFFFF" w:themeColor="background1"/>
              <w:sz w:val="40"/>
              <w:szCs w:val="40"/>
              <w:lang w:val="fr-FR"/>
            </w:rPr>
            <w:t>Mis à jour</w:t>
          </w:r>
          <w:r w:rsidR="00090FD0">
            <w:rPr>
              <w:rFonts w:asciiTheme="minorHAnsi" w:eastAsia="Poppins Medium" w:hAnsiTheme="minorHAnsi" w:cstheme="minorHAnsi"/>
              <w:color w:val="FFFFFF" w:themeColor="background1"/>
              <w:sz w:val="40"/>
              <w:szCs w:val="40"/>
              <w:lang w:val="fr-FR"/>
            </w:rPr>
            <w:t> :</w:t>
          </w:r>
          <w:r w:rsidR="0063560D">
            <w:rPr>
              <w:rFonts w:asciiTheme="minorHAnsi" w:eastAsia="Poppins Medium" w:hAnsiTheme="minorHAnsi" w:cstheme="minorHAnsi"/>
              <w:color w:val="FFFFFF" w:themeColor="background1"/>
              <w:sz w:val="40"/>
              <w:szCs w:val="40"/>
              <w:lang w:val="fr-FR"/>
            </w:rPr>
            <w:t xml:space="preserve"> </w:t>
          </w:r>
          <w:r w:rsidR="001D605D">
            <w:rPr>
              <w:rFonts w:asciiTheme="minorHAnsi" w:eastAsia="Poppins Medium" w:hAnsiTheme="minorHAnsi" w:cstheme="minorHAnsi"/>
              <w:color w:val="FFFFFF" w:themeColor="background1"/>
              <w:sz w:val="40"/>
              <w:szCs w:val="40"/>
              <w:lang w:val="fr-FR"/>
            </w:rPr>
            <w:t>Novembre</w:t>
          </w:r>
          <w:r w:rsidR="00083A09" w:rsidRPr="00423A72">
            <w:rPr>
              <w:rFonts w:asciiTheme="minorHAnsi" w:eastAsia="Poppins Medium" w:hAnsiTheme="minorHAnsi" w:cstheme="minorHAnsi"/>
              <w:color w:val="FFFFFF" w:themeColor="background1"/>
              <w:sz w:val="40"/>
              <w:szCs w:val="40"/>
              <w:lang w:val="fr-FR"/>
            </w:rPr>
            <w:t xml:space="preserve"> </w:t>
          </w:r>
          <w:r w:rsidR="003A496D" w:rsidRPr="00423A72">
            <w:rPr>
              <w:rFonts w:asciiTheme="minorHAnsi" w:eastAsia="Poppins Medium" w:hAnsiTheme="minorHAnsi" w:cstheme="minorHAnsi"/>
              <w:color w:val="FFFFFF" w:themeColor="background1"/>
              <w:sz w:val="40"/>
              <w:szCs w:val="40"/>
              <w:lang w:val="fr-FR"/>
            </w:rPr>
            <w:t>2021</w:t>
          </w:r>
          <w:r w:rsidR="00D17B6B" w:rsidRPr="00423A72">
            <w:rPr>
              <w:rFonts w:asciiTheme="minorHAnsi" w:eastAsia="Poppins Medium" w:hAnsiTheme="minorHAnsi" w:cstheme="minorHAnsi"/>
              <w:i/>
              <w:iCs/>
              <w:sz w:val="18"/>
              <w:szCs w:val="18"/>
              <w:lang w:val="fr-FR"/>
            </w:rPr>
            <w:br w:type="page"/>
          </w:r>
        </w:p>
      </w:sdtContent>
    </w:sdt>
    <w:sdt>
      <w:sdtPr>
        <w:rPr>
          <w:rFonts w:asciiTheme="minorHAnsi" w:eastAsia="Calibri" w:hAnsiTheme="minorHAnsi" w:cstheme="minorHAnsi"/>
          <w:color w:val="auto"/>
          <w:sz w:val="22"/>
          <w:szCs w:val="22"/>
          <w:lang w:val="fr-FR"/>
        </w:rPr>
        <w:id w:val="-1548985266"/>
        <w:docPartObj>
          <w:docPartGallery w:val="Table of Contents"/>
          <w:docPartUnique/>
        </w:docPartObj>
      </w:sdtPr>
      <w:sdtEndPr>
        <w:rPr>
          <w:rFonts w:ascii="Calibri" w:hAnsi="Calibri" w:cs="Calibri"/>
          <w:b/>
          <w:bCs/>
        </w:rPr>
      </w:sdtEndPr>
      <w:sdtContent>
        <w:p w14:paraId="096EF664" w14:textId="67B6D430" w:rsidR="00D1117F" w:rsidRPr="00423A72" w:rsidRDefault="00423A72">
          <w:pPr>
            <w:pStyle w:val="TOCHeading"/>
            <w:tabs>
              <w:tab w:val="left" w:pos="-270"/>
            </w:tabs>
            <w:ind w:left="-270" w:right="90"/>
            <w:rPr>
              <w:rFonts w:asciiTheme="minorHAnsi" w:hAnsiTheme="minorHAnsi" w:cstheme="minorHAnsi"/>
              <w:b/>
              <w:sz w:val="24"/>
              <w:szCs w:val="24"/>
              <w:lang w:val="fr-FR"/>
            </w:rPr>
          </w:pPr>
          <w:r>
            <w:rPr>
              <w:rFonts w:asciiTheme="minorHAnsi" w:hAnsiTheme="minorHAnsi" w:cstheme="minorHAnsi"/>
              <w:b/>
              <w:sz w:val="24"/>
              <w:szCs w:val="24"/>
              <w:lang w:val="fr-FR"/>
            </w:rPr>
            <w:t>TABLE DES MATIÈRE</w:t>
          </w:r>
          <w:r w:rsidR="000F0906">
            <w:rPr>
              <w:rFonts w:asciiTheme="minorHAnsi" w:hAnsiTheme="minorHAnsi" w:cstheme="minorHAnsi"/>
              <w:b/>
              <w:sz w:val="24"/>
              <w:szCs w:val="24"/>
              <w:lang w:val="fr-FR"/>
            </w:rPr>
            <w:t>S</w:t>
          </w:r>
        </w:p>
        <w:p w14:paraId="00EF07BD" w14:textId="77777777" w:rsidR="00B312F7" w:rsidRPr="00423A72" w:rsidRDefault="00B312F7" w:rsidP="00B312F7">
          <w:pPr>
            <w:rPr>
              <w:lang w:val="fr-FR"/>
            </w:rPr>
          </w:pPr>
        </w:p>
        <w:p w14:paraId="527C0C66" w14:textId="32A537EF" w:rsidR="00B05F05" w:rsidRDefault="00AB1DF4">
          <w:pPr>
            <w:pStyle w:val="TOC1"/>
            <w:rPr>
              <w:rFonts w:eastAsiaTheme="minorEastAsia" w:cstheme="minorBidi"/>
              <w:b w:val="0"/>
              <w:bCs w:val="0"/>
              <w:sz w:val="22"/>
              <w:szCs w:val="22"/>
              <w:lang w:val="en-US"/>
            </w:rPr>
          </w:pPr>
          <w:r w:rsidRPr="00423A72">
            <w:rPr>
              <w:noProof w:val="0"/>
              <w:lang w:val="fr-FR"/>
            </w:rPr>
            <w:fldChar w:fldCharType="begin"/>
          </w:r>
          <w:r w:rsidR="00B84F19" w:rsidRPr="00423A72">
            <w:rPr>
              <w:noProof w:val="0"/>
              <w:lang w:val="fr-FR"/>
            </w:rPr>
            <w:instrText xml:space="preserve"> TOC \o "1-3" \h \z \u </w:instrText>
          </w:r>
          <w:r w:rsidRPr="00423A72">
            <w:rPr>
              <w:noProof w:val="0"/>
              <w:lang w:val="fr-FR"/>
            </w:rPr>
            <w:fldChar w:fldCharType="separate"/>
          </w:r>
          <w:hyperlink w:anchor="_Toc88682450" w:history="1">
            <w:r w:rsidR="00B05F05" w:rsidRPr="00E325E6">
              <w:rPr>
                <w:rStyle w:val="Hyperlink"/>
                <w:lang w:val="fr-FR"/>
              </w:rPr>
              <w:t>EXAMEN INITIAL</w:t>
            </w:r>
            <w:r w:rsidR="00B05F05">
              <w:rPr>
                <w:webHidden/>
              </w:rPr>
              <w:tab/>
            </w:r>
            <w:r w:rsidR="00B05F05">
              <w:rPr>
                <w:webHidden/>
              </w:rPr>
              <w:fldChar w:fldCharType="begin"/>
            </w:r>
            <w:r w:rsidR="00B05F05">
              <w:rPr>
                <w:webHidden/>
              </w:rPr>
              <w:instrText xml:space="preserve"> PAGEREF _Toc88682450 \h </w:instrText>
            </w:r>
            <w:r w:rsidR="00B05F05">
              <w:rPr>
                <w:webHidden/>
              </w:rPr>
            </w:r>
            <w:r w:rsidR="00B05F05">
              <w:rPr>
                <w:webHidden/>
              </w:rPr>
              <w:fldChar w:fldCharType="separate"/>
            </w:r>
            <w:r w:rsidR="00B01F18">
              <w:rPr>
                <w:webHidden/>
              </w:rPr>
              <w:t>3</w:t>
            </w:r>
            <w:r w:rsidR="00B05F05">
              <w:rPr>
                <w:webHidden/>
              </w:rPr>
              <w:fldChar w:fldCharType="end"/>
            </w:r>
          </w:hyperlink>
        </w:p>
        <w:p w14:paraId="7BF47646" w14:textId="52975115" w:rsidR="00B05F05" w:rsidRDefault="0030348E">
          <w:pPr>
            <w:pStyle w:val="TOC2"/>
            <w:tabs>
              <w:tab w:val="right" w:leader="dot" w:pos="9980"/>
            </w:tabs>
            <w:rPr>
              <w:rFonts w:asciiTheme="minorHAnsi" w:eastAsiaTheme="minorEastAsia" w:hAnsiTheme="minorHAnsi" w:cstheme="minorBidi"/>
              <w:noProof/>
              <w:lang w:val="en-US"/>
            </w:rPr>
          </w:pPr>
          <w:hyperlink w:anchor="_Toc88682451" w:history="1">
            <w:r w:rsidR="00B05F05" w:rsidRPr="00E325E6">
              <w:rPr>
                <w:rStyle w:val="Hyperlink"/>
                <w:rFonts w:ascii="Poppins" w:hAnsi="Poppins" w:cs="Poppins"/>
                <w:bCs/>
                <w:noProof/>
                <w:lang w:val="fr-FR"/>
              </w:rPr>
              <w:t>NOTE À L’INTENTION DU LECTEUR</w:t>
            </w:r>
            <w:r w:rsidR="00B05F05">
              <w:rPr>
                <w:noProof/>
                <w:webHidden/>
              </w:rPr>
              <w:tab/>
            </w:r>
            <w:r w:rsidR="00B05F05">
              <w:rPr>
                <w:noProof/>
                <w:webHidden/>
              </w:rPr>
              <w:fldChar w:fldCharType="begin"/>
            </w:r>
            <w:r w:rsidR="00B05F05">
              <w:rPr>
                <w:noProof/>
                <w:webHidden/>
              </w:rPr>
              <w:instrText xml:space="preserve"> PAGEREF _Toc88682451 \h </w:instrText>
            </w:r>
            <w:r w:rsidR="00B05F05">
              <w:rPr>
                <w:noProof/>
                <w:webHidden/>
              </w:rPr>
            </w:r>
            <w:r w:rsidR="00B05F05">
              <w:rPr>
                <w:noProof/>
                <w:webHidden/>
              </w:rPr>
              <w:fldChar w:fldCharType="separate"/>
            </w:r>
            <w:r w:rsidR="00B01F18">
              <w:rPr>
                <w:noProof/>
                <w:webHidden/>
              </w:rPr>
              <w:t>3</w:t>
            </w:r>
            <w:r w:rsidR="00B05F05">
              <w:rPr>
                <w:noProof/>
                <w:webHidden/>
              </w:rPr>
              <w:fldChar w:fldCharType="end"/>
            </w:r>
          </w:hyperlink>
        </w:p>
        <w:p w14:paraId="6C6A57BC" w14:textId="068FE8B8" w:rsidR="00B05F05" w:rsidRDefault="0030348E">
          <w:pPr>
            <w:pStyle w:val="TOC2"/>
            <w:tabs>
              <w:tab w:val="right" w:leader="dot" w:pos="9980"/>
            </w:tabs>
            <w:rPr>
              <w:rFonts w:asciiTheme="minorHAnsi" w:eastAsiaTheme="minorEastAsia" w:hAnsiTheme="minorHAnsi" w:cstheme="minorBidi"/>
              <w:noProof/>
              <w:lang w:val="en-US"/>
            </w:rPr>
          </w:pPr>
          <w:hyperlink w:anchor="_Toc88682452" w:history="1">
            <w:r w:rsidR="00B05F05" w:rsidRPr="00E325E6">
              <w:rPr>
                <w:rStyle w:val="Hyperlink"/>
                <w:rFonts w:ascii="Poppins" w:hAnsi="Poppins" w:cs="Poppins"/>
                <w:noProof/>
                <w:lang w:val="fr-FR"/>
              </w:rPr>
              <w:t>MODÈLE D’EXAMEN INITIAL</w:t>
            </w:r>
            <w:r w:rsidR="00B05F05">
              <w:rPr>
                <w:noProof/>
                <w:webHidden/>
              </w:rPr>
              <w:tab/>
            </w:r>
            <w:r w:rsidR="00B05F05">
              <w:rPr>
                <w:noProof/>
                <w:webHidden/>
              </w:rPr>
              <w:fldChar w:fldCharType="begin"/>
            </w:r>
            <w:r w:rsidR="00B05F05">
              <w:rPr>
                <w:noProof/>
                <w:webHidden/>
              </w:rPr>
              <w:instrText xml:space="preserve"> PAGEREF _Toc88682452 \h </w:instrText>
            </w:r>
            <w:r w:rsidR="00B05F05">
              <w:rPr>
                <w:noProof/>
                <w:webHidden/>
              </w:rPr>
            </w:r>
            <w:r w:rsidR="00B05F05">
              <w:rPr>
                <w:noProof/>
                <w:webHidden/>
              </w:rPr>
              <w:fldChar w:fldCharType="separate"/>
            </w:r>
            <w:r w:rsidR="00B01F18">
              <w:rPr>
                <w:noProof/>
                <w:webHidden/>
              </w:rPr>
              <w:t>6</w:t>
            </w:r>
            <w:r w:rsidR="00B05F05">
              <w:rPr>
                <w:noProof/>
                <w:webHidden/>
              </w:rPr>
              <w:fldChar w:fldCharType="end"/>
            </w:r>
          </w:hyperlink>
        </w:p>
        <w:p w14:paraId="46B4AE53" w14:textId="7AC78054" w:rsidR="00B05F05" w:rsidRDefault="0030348E">
          <w:pPr>
            <w:pStyle w:val="TOC2"/>
            <w:tabs>
              <w:tab w:val="right" w:leader="dot" w:pos="9980"/>
            </w:tabs>
            <w:rPr>
              <w:rFonts w:asciiTheme="minorHAnsi" w:eastAsiaTheme="minorEastAsia" w:hAnsiTheme="minorHAnsi" w:cstheme="minorBidi"/>
              <w:noProof/>
              <w:lang w:val="en-US"/>
            </w:rPr>
          </w:pPr>
          <w:hyperlink w:anchor="_Toc88682453" w:history="1">
            <w:r w:rsidR="00B05F05" w:rsidRPr="00E325E6">
              <w:rPr>
                <w:rStyle w:val="Hyperlink"/>
                <w:rFonts w:ascii="Poppins" w:hAnsi="Poppins" w:cs="Poppins"/>
                <w:bCs/>
                <w:noProof/>
                <w:lang w:val="fr-FR"/>
              </w:rPr>
              <w:t>LISTE DE CONTRÔLE DES DOCUMENTS JUSTIFICATIFS</w:t>
            </w:r>
            <w:r w:rsidR="00B05F05">
              <w:rPr>
                <w:noProof/>
                <w:webHidden/>
              </w:rPr>
              <w:tab/>
            </w:r>
            <w:r w:rsidR="00B05F05">
              <w:rPr>
                <w:noProof/>
                <w:webHidden/>
              </w:rPr>
              <w:fldChar w:fldCharType="begin"/>
            </w:r>
            <w:r w:rsidR="00B05F05">
              <w:rPr>
                <w:noProof/>
                <w:webHidden/>
              </w:rPr>
              <w:instrText xml:space="preserve"> PAGEREF _Toc88682453 \h </w:instrText>
            </w:r>
            <w:r w:rsidR="00B05F05">
              <w:rPr>
                <w:noProof/>
                <w:webHidden/>
              </w:rPr>
            </w:r>
            <w:r w:rsidR="00B05F05">
              <w:rPr>
                <w:noProof/>
                <w:webHidden/>
              </w:rPr>
              <w:fldChar w:fldCharType="separate"/>
            </w:r>
            <w:r w:rsidR="00B01F18">
              <w:rPr>
                <w:noProof/>
                <w:webHidden/>
              </w:rPr>
              <w:t>19</w:t>
            </w:r>
            <w:r w:rsidR="00B05F05">
              <w:rPr>
                <w:noProof/>
                <w:webHidden/>
              </w:rPr>
              <w:fldChar w:fldCharType="end"/>
            </w:r>
          </w:hyperlink>
        </w:p>
        <w:p w14:paraId="1C9076B4" w14:textId="2EFAF156" w:rsidR="00B05F05" w:rsidRDefault="0030348E">
          <w:pPr>
            <w:pStyle w:val="TOC1"/>
            <w:rPr>
              <w:rFonts w:eastAsiaTheme="minorEastAsia" w:cstheme="minorBidi"/>
              <w:b w:val="0"/>
              <w:bCs w:val="0"/>
              <w:sz w:val="22"/>
              <w:szCs w:val="22"/>
              <w:lang w:val="en-US"/>
            </w:rPr>
          </w:pPr>
          <w:hyperlink w:anchor="_Toc88682454" w:history="1">
            <w:r w:rsidR="00B05F05" w:rsidRPr="00E325E6">
              <w:rPr>
                <w:rStyle w:val="Hyperlink"/>
                <w:lang w:val="fr-FR"/>
              </w:rPr>
              <w:t>ANALYSE CONTEXTUALISÉE DES FACTEURS FAVORABLES</w:t>
            </w:r>
            <w:r w:rsidR="00B05F05">
              <w:rPr>
                <w:webHidden/>
              </w:rPr>
              <w:tab/>
            </w:r>
            <w:r w:rsidR="00B05F05">
              <w:rPr>
                <w:webHidden/>
              </w:rPr>
              <w:fldChar w:fldCharType="begin"/>
            </w:r>
            <w:r w:rsidR="00B05F05">
              <w:rPr>
                <w:webHidden/>
              </w:rPr>
              <w:instrText xml:space="preserve"> PAGEREF _Toc88682454 \h </w:instrText>
            </w:r>
            <w:r w:rsidR="00B05F05">
              <w:rPr>
                <w:webHidden/>
              </w:rPr>
            </w:r>
            <w:r w:rsidR="00B05F05">
              <w:rPr>
                <w:webHidden/>
              </w:rPr>
              <w:fldChar w:fldCharType="separate"/>
            </w:r>
            <w:r w:rsidR="00B01F18">
              <w:rPr>
                <w:webHidden/>
              </w:rPr>
              <w:t>21</w:t>
            </w:r>
            <w:r w:rsidR="00B05F05">
              <w:rPr>
                <w:webHidden/>
              </w:rPr>
              <w:fldChar w:fldCharType="end"/>
            </w:r>
          </w:hyperlink>
        </w:p>
        <w:p w14:paraId="6D2694FB" w14:textId="0A1625E4" w:rsidR="00B05F05" w:rsidRPr="00B05F05" w:rsidRDefault="0030348E">
          <w:pPr>
            <w:pStyle w:val="TOC2"/>
            <w:tabs>
              <w:tab w:val="right" w:leader="dot" w:pos="9980"/>
            </w:tabs>
            <w:rPr>
              <w:rFonts w:ascii="Poppins" w:eastAsiaTheme="minorEastAsia" w:hAnsi="Poppins" w:cs="Poppins"/>
              <w:noProof/>
              <w:lang w:val="en-US"/>
            </w:rPr>
          </w:pPr>
          <w:hyperlink w:anchor="_Toc88682455" w:history="1">
            <w:r w:rsidR="00B05F05" w:rsidRPr="00B05F05">
              <w:rPr>
                <w:rStyle w:val="Hyperlink"/>
                <w:rFonts w:ascii="Poppins" w:hAnsi="Poppins" w:cs="Poppins"/>
                <w:noProof/>
                <w:lang w:val="fr-FR"/>
              </w:rPr>
              <w:t>NOTE AU LECTEUR</w:t>
            </w:r>
            <w:r w:rsidR="00B05F05" w:rsidRPr="00B05F05">
              <w:rPr>
                <w:rFonts w:ascii="Poppins" w:hAnsi="Poppins" w:cs="Poppins"/>
                <w:noProof/>
                <w:webHidden/>
              </w:rPr>
              <w:tab/>
            </w:r>
            <w:r w:rsidR="00B05F05" w:rsidRPr="00B05F05">
              <w:rPr>
                <w:rFonts w:ascii="Poppins" w:hAnsi="Poppins" w:cs="Poppins"/>
                <w:noProof/>
                <w:webHidden/>
              </w:rPr>
              <w:fldChar w:fldCharType="begin"/>
            </w:r>
            <w:r w:rsidR="00B05F05" w:rsidRPr="00B05F05">
              <w:rPr>
                <w:rFonts w:ascii="Poppins" w:hAnsi="Poppins" w:cs="Poppins"/>
                <w:noProof/>
                <w:webHidden/>
              </w:rPr>
              <w:instrText xml:space="preserve"> PAGEREF _Toc88682455 \h </w:instrText>
            </w:r>
            <w:r w:rsidR="00B05F05" w:rsidRPr="00B05F05">
              <w:rPr>
                <w:rFonts w:ascii="Poppins" w:hAnsi="Poppins" w:cs="Poppins"/>
                <w:noProof/>
                <w:webHidden/>
              </w:rPr>
            </w:r>
            <w:r w:rsidR="00B05F05" w:rsidRPr="00B05F05">
              <w:rPr>
                <w:rFonts w:ascii="Poppins" w:hAnsi="Poppins" w:cs="Poppins"/>
                <w:noProof/>
                <w:webHidden/>
              </w:rPr>
              <w:fldChar w:fldCharType="separate"/>
            </w:r>
            <w:r w:rsidR="00B01F18">
              <w:rPr>
                <w:rFonts w:ascii="Poppins" w:hAnsi="Poppins" w:cs="Poppins"/>
                <w:noProof/>
                <w:webHidden/>
              </w:rPr>
              <w:t>21</w:t>
            </w:r>
            <w:r w:rsidR="00B05F05" w:rsidRPr="00B05F05">
              <w:rPr>
                <w:rFonts w:ascii="Poppins" w:hAnsi="Poppins" w:cs="Poppins"/>
                <w:noProof/>
                <w:webHidden/>
              </w:rPr>
              <w:fldChar w:fldCharType="end"/>
            </w:r>
          </w:hyperlink>
        </w:p>
        <w:p w14:paraId="7C2E46DC" w14:textId="33D1DC9B" w:rsidR="00B05F05" w:rsidRPr="00B05F05" w:rsidRDefault="0030348E">
          <w:pPr>
            <w:pStyle w:val="TOC2"/>
            <w:tabs>
              <w:tab w:val="right" w:leader="dot" w:pos="9980"/>
            </w:tabs>
            <w:rPr>
              <w:rFonts w:ascii="Poppins" w:eastAsiaTheme="minorEastAsia" w:hAnsi="Poppins" w:cs="Poppins"/>
              <w:noProof/>
              <w:lang w:val="en-US"/>
            </w:rPr>
          </w:pPr>
          <w:hyperlink w:anchor="_Toc88682456" w:history="1">
            <w:r w:rsidR="00B05F05" w:rsidRPr="00B05F05">
              <w:rPr>
                <w:rStyle w:val="Hyperlink"/>
                <w:rFonts w:ascii="Poppins" w:hAnsi="Poppins" w:cs="Poppins"/>
                <w:bCs/>
                <w:noProof/>
                <w:lang w:val="fr-FR"/>
              </w:rPr>
              <w:t>1. RÉSULTATS STRATÉGIQUES</w:t>
            </w:r>
            <w:r w:rsidR="00B05F05" w:rsidRPr="00B05F05">
              <w:rPr>
                <w:rFonts w:ascii="Poppins" w:hAnsi="Poppins" w:cs="Poppins"/>
                <w:noProof/>
                <w:webHidden/>
              </w:rPr>
              <w:tab/>
            </w:r>
            <w:r w:rsidR="00B05F05" w:rsidRPr="00B05F05">
              <w:rPr>
                <w:rFonts w:ascii="Poppins" w:hAnsi="Poppins" w:cs="Poppins"/>
                <w:noProof/>
                <w:webHidden/>
              </w:rPr>
              <w:fldChar w:fldCharType="begin"/>
            </w:r>
            <w:r w:rsidR="00B05F05" w:rsidRPr="00B05F05">
              <w:rPr>
                <w:rFonts w:ascii="Poppins" w:hAnsi="Poppins" w:cs="Poppins"/>
                <w:noProof/>
                <w:webHidden/>
              </w:rPr>
              <w:instrText xml:space="preserve"> PAGEREF _Toc88682456 \h </w:instrText>
            </w:r>
            <w:r w:rsidR="00B05F05" w:rsidRPr="00B05F05">
              <w:rPr>
                <w:rFonts w:ascii="Poppins" w:hAnsi="Poppins" w:cs="Poppins"/>
                <w:noProof/>
                <w:webHidden/>
              </w:rPr>
            </w:r>
            <w:r w:rsidR="00B05F05" w:rsidRPr="00B05F05">
              <w:rPr>
                <w:rFonts w:ascii="Poppins" w:hAnsi="Poppins" w:cs="Poppins"/>
                <w:noProof/>
                <w:webHidden/>
              </w:rPr>
              <w:fldChar w:fldCharType="separate"/>
            </w:r>
            <w:r w:rsidR="00B01F18">
              <w:rPr>
                <w:rFonts w:ascii="Poppins" w:hAnsi="Poppins" w:cs="Poppins"/>
                <w:noProof/>
                <w:webHidden/>
              </w:rPr>
              <w:t>22</w:t>
            </w:r>
            <w:r w:rsidR="00B05F05" w:rsidRPr="00B05F05">
              <w:rPr>
                <w:rFonts w:ascii="Poppins" w:hAnsi="Poppins" w:cs="Poppins"/>
                <w:noProof/>
                <w:webHidden/>
              </w:rPr>
              <w:fldChar w:fldCharType="end"/>
            </w:r>
          </w:hyperlink>
        </w:p>
        <w:p w14:paraId="1661527F" w14:textId="41901F17" w:rsidR="00B05F05" w:rsidRPr="00B05F05" w:rsidRDefault="0030348E">
          <w:pPr>
            <w:pStyle w:val="TOC2"/>
            <w:tabs>
              <w:tab w:val="right" w:leader="dot" w:pos="9980"/>
            </w:tabs>
            <w:rPr>
              <w:rFonts w:ascii="Poppins" w:eastAsiaTheme="minorEastAsia" w:hAnsi="Poppins" w:cs="Poppins"/>
              <w:noProof/>
              <w:lang w:val="en-US"/>
            </w:rPr>
          </w:pPr>
          <w:hyperlink w:anchor="_Toc88682457" w:history="1">
            <w:r w:rsidR="00B05F05" w:rsidRPr="00B05F05">
              <w:rPr>
                <w:rStyle w:val="Hyperlink"/>
                <w:rFonts w:ascii="Poppins" w:hAnsi="Poppins" w:cs="Poppins"/>
                <w:bCs/>
                <w:noProof/>
                <w:lang w:val="fr-FR"/>
              </w:rPr>
              <w:t>2. RÉCAPITULATIF DE L'ANALYSE DES FACTEURS FAVORABLES</w:t>
            </w:r>
            <w:r w:rsidR="00B05F05" w:rsidRPr="00B05F05">
              <w:rPr>
                <w:rFonts w:ascii="Poppins" w:hAnsi="Poppins" w:cs="Poppins"/>
                <w:noProof/>
                <w:webHidden/>
              </w:rPr>
              <w:tab/>
            </w:r>
            <w:r w:rsidR="00B05F05" w:rsidRPr="00B05F05">
              <w:rPr>
                <w:rFonts w:ascii="Poppins" w:hAnsi="Poppins" w:cs="Poppins"/>
                <w:noProof/>
                <w:webHidden/>
              </w:rPr>
              <w:fldChar w:fldCharType="begin"/>
            </w:r>
            <w:r w:rsidR="00B05F05" w:rsidRPr="00B05F05">
              <w:rPr>
                <w:rFonts w:ascii="Poppins" w:hAnsi="Poppins" w:cs="Poppins"/>
                <w:noProof/>
                <w:webHidden/>
              </w:rPr>
              <w:instrText xml:space="preserve"> PAGEREF _Toc88682457 \h </w:instrText>
            </w:r>
            <w:r w:rsidR="00B05F05" w:rsidRPr="00B05F05">
              <w:rPr>
                <w:rFonts w:ascii="Poppins" w:hAnsi="Poppins" w:cs="Poppins"/>
                <w:noProof/>
                <w:webHidden/>
              </w:rPr>
            </w:r>
            <w:r w:rsidR="00B05F05" w:rsidRPr="00B05F05">
              <w:rPr>
                <w:rFonts w:ascii="Poppins" w:hAnsi="Poppins" w:cs="Poppins"/>
                <w:noProof/>
                <w:webHidden/>
              </w:rPr>
              <w:fldChar w:fldCharType="separate"/>
            </w:r>
            <w:r w:rsidR="00B01F18">
              <w:rPr>
                <w:rFonts w:ascii="Poppins" w:hAnsi="Poppins" w:cs="Poppins"/>
                <w:noProof/>
                <w:webHidden/>
              </w:rPr>
              <w:t>23</w:t>
            </w:r>
            <w:r w:rsidR="00B05F05" w:rsidRPr="00B05F05">
              <w:rPr>
                <w:rFonts w:ascii="Poppins" w:hAnsi="Poppins" w:cs="Poppins"/>
                <w:noProof/>
                <w:webHidden/>
              </w:rPr>
              <w:fldChar w:fldCharType="end"/>
            </w:r>
          </w:hyperlink>
        </w:p>
        <w:p w14:paraId="2EA68D42" w14:textId="15C7FFF4" w:rsidR="00B05F05" w:rsidRPr="00B05F05" w:rsidRDefault="0030348E">
          <w:pPr>
            <w:pStyle w:val="TOC2"/>
            <w:tabs>
              <w:tab w:val="right" w:leader="dot" w:pos="9980"/>
            </w:tabs>
            <w:rPr>
              <w:rFonts w:ascii="Poppins" w:eastAsiaTheme="minorEastAsia" w:hAnsi="Poppins" w:cs="Poppins"/>
              <w:noProof/>
              <w:lang w:val="en-US"/>
            </w:rPr>
          </w:pPr>
          <w:hyperlink w:anchor="_Toc88682458" w:history="1">
            <w:r w:rsidR="00B05F05" w:rsidRPr="00B05F05">
              <w:rPr>
                <w:rStyle w:val="Hyperlink"/>
                <w:rFonts w:ascii="Poppins" w:hAnsi="Poppins" w:cs="Poppins"/>
                <w:bCs/>
                <w:noProof/>
                <w:lang w:val="fr-FR"/>
              </w:rPr>
              <w:t>3. CLASSIFICATION DES PRIORITÉS</w:t>
            </w:r>
            <w:r w:rsidR="00B05F05" w:rsidRPr="00B05F05">
              <w:rPr>
                <w:rFonts w:ascii="Poppins" w:hAnsi="Poppins" w:cs="Poppins"/>
                <w:noProof/>
                <w:webHidden/>
              </w:rPr>
              <w:tab/>
            </w:r>
            <w:r w:rsidR="00B05F05" w:rsidRPr="00B05F05">
              <w:rPr>
                <w:rFonts w:ascii="Poppins" w:hAnsi="Poppins" w:cs="Poppins"/>
                <w:noProof/>
                <w:webHidden/>
              </w:rPr>
              <w:fldChar w:fldCharType="begin"/>
            </w:r>
            <w:r w:rsidR="00B05F05" w:rsidRPr="00B05F05">
              <w:rPr>
                <w:rFonts w:ascii="Poppins" w:hAnsi="Poppins" w:cs="Poppins"/>
                <w:noProof/>
                <w:webHidden/>
              </w:rPr>
              <w:instrText xml:space="preserve"> PAGEREF _Toc88682458 \h </w:instrText>
            </w:r>
            <w:r w:rsidR="00B05F05" w:rsidRPr="00B05F05">
              <w:rPr>
                <w:rFonts w:ascii="Poppins" w:hAnsi="Poppins" w:cs="Poppins"/>
                <w:noProof/>
                <w:webHidden/>
              </w:rPr>
            </w:r>
            <w:r w:rsidR="00B05F05" w:rsidRPr="00B05F05">
              <w:rPr>
                <w:rFonts w:ascii="Poppins" w:hAnsi="Poppins" w:cs="Poppins"/>
                <w:noProof/>
                <w:webHidden/>
              </w:rPr>
              <w:fldChar w:fldCharType="separate"/>
            </w:r>
            <w:r w:rsidR="00B01F18">
              <w:rPr>
                <w:rFonts w:ascii="Poppins" w:hAnsi="Poppins" w:cs="Poppins"/>
                <w:noProof/>
                <w:webHidden/>
              </w:rPr>
              <w:t>26</w:t>
            </w:r>
            <w:r w:rsidR="00B05F05" w:rsidRPr="00B05F05">
              <w:rPr>
                <w:rFonts w:ascii="Poppins" w:hAnsi="Poppins" w:cs="Poppins"/>
                <w:noProof/>
                <w:webHidden/>
              </w:rPr>
              <w:fldChar w:fldCharType="end"/>
            </w:r>
          </w:hyperlink>
        </w:p>
        <w:p w14:paraId="585E1B24" w14:textId="4685DC84" w:rsidR="00AB1DF4" w:rsidRPr="00423A72" w:rsidRDefault="00AB1DF4" w:rsidP="000F0906">
          <w:pPr>
            <w:tabs>
              <w:tab w:val="left" w:pos="-270"/>
              <w:tab w:val="left" w:pos="1299"/>
            </w:tabs>
            <w:rPr>
              <w:lang w:val="fr-FR"/>
            </w:rPr>
          </w:pPr>
          <w:r w:rsidRPr="00423A72">
            <w:rPr>
              <w:rFonts w:asciiTheme="minorHAnsi" w:hAnsiTheme="minorHAnsi" w:cstheme="minorHAnsi"/>
              <w:b/>
              <w:bCs/>
              <w:lang w:val="fr-FR"/>
            </w:rPr>
            <w:fldChar w:fldCharType="end"/>
          </w:r>
          <w:r w:rsidR="000F0906">
            <w:rPr>
              <w:rFonts w:asciiTheme="minorHAnsi" w:hAnsiTheme="minorHAnsi" w:cstheme="minorHAnsi"/>
              <w:b/>
              <w:bCs/>
              <w:lang w:val="fr-FR"/>
            </w:rPr>
            <w:tab/>
          </w:r>
        </w:p>
      </w:sdtContent>
    </w:sdt>
    <w:p w14:paraId="2D442B37" w14:textId="77777777" w:rsidR="00F76093" w:rsidRPr="00423A72" w:rsidRDefault="00D65053" w:rsidP="00F76093">
      <w:pPr>
        <w:rPr>
          <w:lang w:val="fr-FR"/>
        </w:rPr>
      </w:pPr>
      <w:r w:rsidRPr="00423A72">
        <w:rPr>
          <w:lang w:val="fr-FR"/>
        </w:rPr>
        <w:br w:type="page"/>
      </w:r>
    </w:p>
    <w:p w14:paraId="2B3AAF7A" w14:textId="0F632BBA" w:rsidR="00D1117F" w:rsidRPr="0030348E" w:rsidRDefault="00E42EF6">
      <w:pPr>
        <w:pStyle w:val="Heading1"/>
        <w:rPr>
          <w:rFonts w:ascii="Poppins SemiBold" w:eastAsia="Calibri" w:hAnsi="Poppins SemiBold" w:cs="Poppins SemiBold"/>
          <w:b/>
          <w:bCs/>
          <w:sz w:val="28"/>
          <w:szCs w:val="28"/>
          <w:lang w:val="fr-FR"/>
        </w:rPr>
      </w:pPr>
      <w:bookmarkStart w:id="0" w:name="_Toc88682450"/>
      <w:r w:rsidRPr="0030348E">
        <w:rPr>
          <w:rFonts w:ascii="Poppins SemiBold" w:eastAsia="Calibri" w:hAnsi="Poppins SemiBold" w:cs="Poppins SemiBold"/>
          <w:b/>
          <w:bCs/>
          <w:sz w:val="28"/>
          <w:szCs w:val="28"/>
          <w:lang w:val="fr-FR"/>
        </w:rPr>
        <w:lastRenderedPageBreak/>
        <w:t xml:space="preserve">EXAMEN </w:t>
      </w:r>
      <w:r w:rsidR="00B84F19" w:rsidRPr="0030348E">
        <w:rPr>
          <w:rFonts w:ascii="Poppins SemiBold" w:eastAsia="Calibri" w:hAnsi="Poppins SemiBold" w:cs="Poppins SemiBold"/>
          <w:b/>
          <w:bCs/>
          <w:sz w:val="28"/>
          <w:szCs w:val="28"/>
          <w:lang w:val="fr-FR"/>
        </w:rPr>
        <w:t>INITIAL</w:t>
      </w:r>
      <w:bookmarkEnd w:id="0"/>
    </w:p>
    <w:p w14:paraId="056AB4A4" w14:textId="4A53D0A5" w:rsidR="00D1117F" w:rsidRPr="0030348E" w:rsidRDefault="00B84F19">
      <w:pPr>
        <w:pStyle w:val="Heading2"/>
        <w:rPr>
          <w:rFonts w:ascii="Poppins" w:hAnsi="Poppins" w:cs="Poppins"/>
          <w:bCs/>
          <w:color w:val="002060"/>
          <w:sz w:val="22"/>
          <w:lang w:val="fr-FR"/>
        </w:rPr>
      </w:pPr>
      <w:bookmarkStart w:id="1" w:name="_Toc88682451"/>
      <w:r w:rsidRPr="0030348E">
        <w:rPr>
          <w:rFonts w:ascii="Poppins" w:hAnsi="Poppins" w:cs="Poppins"/>
          <w:bCs/>
          <w:color w:val="002060"/>
          <w:sz w:val="22"/>
          <w:lang w:val="fr-FR"/>
        </w:rPr>
        <w:t xml:space="preserve">NOTE </w:t>
      </w:r>
      <w:r w:rsidR="00E42EF6" w:rsidRPr="0030348E">
        <w:rPr>
          <w:rFonts w:ascii="Poppins" w:hAnsi="Poppins" w:cs="Poppins"/>
          <w:bCs/>
          <w:color w:val="002060"/>
          <w:sz w:val="22"/>
          <w:lang w:val="fr-FR"/>
        </w:rPr>
        <w:t>À L’INTENTION DU LECTEUR</w:t>
      </w:r>
      <w:bookmarkEnd w:id="1"/>
    </w:p>
    <w:p w14:paraId="69A09878" w14:textId="77777777" w:rsidR="00E05109" w:rsidRPr="00423A72" w:rsidRDefault="00E05109" w:rsidP="00E05109">
      <w:pPr>
        <w:spacing w:after="0" w:line="240" w:lineRule="auto"/>
        <w:rPr>
          <w:rFonts w:asciiTheme="minorHAnsi" w:eastAsia="Poppins Medium" w:hAnsiTheme="minorHAnsi" w:cstheme="minorHAnsi"/>
          <w:b/>
          <w:color w:val="062172" w:themeColor="accent1"/>
          <w:sz w:val="12"/>
          <w:szCs w:val="12"/>
          <w:lang w:val="fr-FR"/>
        </w:rPr>
      </w:pPr>
    </w:p>
    <w:p w14:paraId="510629D4" w14:textId="1B01BBD4" w:rsidR="00D1117F" w:rsidRPr="00423A72" w:rsidRDefault="00B84F19">
      <w:pPr>
        <w:spacing w:after="0" w:line="240" w:lineRule="auto"/>
        <w:rPr>
          <w:rFonts w:asciiTheme="minorHAnsi" w:eastAsia="Poppins Medium" w:hAnsiTheme="minorHAnsi" w:cstheme="minorHAnsi"/>
          <w:b/>
          <w:color w:val="062172" w:themeColor="accent1"/>
          <w:sz w:val="20"/>
          <w:szCs w:val="20"/>
          <w:lang w:val="fr-FR"/>
        </w:rPr>
      </w:pPr>
      <w:r w:rsidRPr="0030348E">
        <w:rPr>
          <w:rFonts w:asciiTheme="minorHAnsi" w:eastAsia="Poppins Medium" w:hAnsiTheme="minorHAnsi" w:cstheme="minorHAnsi"/>
          <w:b/>
          <w:color w:val="062172" w:themeColor="accent1"/>
          <w:lang w:val="fr-FR"/>
        </w:rPr>
        <w:t>Obje</w:t>
      </w:r>
      <w:r w:rsidR="00E42EF6" w:rsidRPr="0030348E">
        <w:rPr>
          <w:rFonts w:asciiTheme="minorHAnsi" w:eastAsia="Poppins Medium" w:hAnsiTheme="minorHAnsi" w:cstheme="minorHAnsi"/>
          <w:b/>
          <w:color w:val="062172" w:themeColor="accent1"/>
          <w:lang w:val="fr-FR"/>
        </w:rPr>
        <w:t>t</w:t>
      </w:r>
    </w:p>
    <w:p w14:paraId="747F9BFB" w14:textId="77777777" w:rsidR="00B312F7" w:rsidRPr="00423A72" w:rsidRDefault="00B312F7" w:rsidP="00B312F7">
      <w:pPr>
        <w:spacing w:after="0" w:line="240" w:lineRule="auto"/>
        <w:rPr>
          <w:rFonts w:asciiTheme="minorHAnsi" w:eastAsia="Poppins Medium" w:hAnsiTheme="minorHAnsi" w:cstheme="minorHAnsi"/>
          <w:b/>
          <w:color w:val="062172" w:themeColor="accent1"/>
          <w:sz w:val="12"/>
          <w:szCs w:val="12"/>
          <w:lang w:val="fr-FR"/>
        </w:rPr>
      </w:pPr>
    </w:p>
    <w:p w14:paraId="5E8FD096" w14:textId="08CC240A" w:rsidR="00D1117F" w:rsidRPr="002C1AEF" w:rsidRDefault="00B84F19" w:rsidP="009A5884">
      <w:pPr>
        <w:spacing w:after="0" w:line="240" w:lineRule="auto"/>
        <w:rPr>
          <w:rFonts w:asciiTheme="minorHAnsi" w:eastAsia="Poppins Medium" w:hAnsiTheme="minorHAnsi" w:cstheme="minorHAnsi"/>
          <w:color w:val="002060"/>
          <w:lang w:val="fr-FR"/>
        </w:rPr>
      </w:pPr>
      <w:r w:rsidRPr="002C1AEF">
        <w:rPr>
          <w:rFonts w:asciiTheme="minorHAnsi" w:eastAsia="Poppins Medium" w:hAnsiTheme="minorHAnsi" w:cstheme="minorHAnsi"/>
          <w:color w:val="002060"/>
          <w:lang w:val="fr-FR"/>
        </w:rPr>
        <w:t>Il s'agit du premier exercice de l'analyse des facteurs favorables</w:t>
      </w:r>
      <w:r w:rsidR="00D55F69" w:rsidRPr="002C1AEF">
        <w:rPr>
          <w:rFonts w:asciiTheme="minorHAnsi" w:eastAsia="Poppins Medium" w:hAnsiTheme="minorHAnsi" w:cstheme="minorHAnsi"/>
          <w:color w:val="002060"/>
          <w:lang w:val="fr-FR"/>
        </w:rPr>
        <w:t>, dont l'</w:t>
      </w:r>
      <w:r w:rsidRPr="002C1AEF">
        <w:rPr>
          <w:rFonts w:asciiTheme="minorHAnsi" w:eastAsia="Poppins Medium" w:hAnsiTheme="minorHAnsi" w:cstheme="minorHAnsi"/>
          <w:color w:val="002060"/>
          <w:lang w:val="fr-FR"/>
        </w:rPr>
        <w:t xml:space="preserve">objectif est de susciter des discussions </w:t>
      </w:r>
      <w:r w:rsidR="0032483D" w:rsidRPr="002C1AEF">
        <w:rPr>
          <w:rFonts w:asciiTheme="minorHAnsi" w:eastAsia="Poppins Medium" w:hAnsiTheme="minorHAnsi" w:cstheme="minorHAnsi"/>
          <w:color w:val="002060"/>
          <w:lang w:val="fr-FR"/>
        </w:rPr>
        <w:t>fructueuses</w:t>
      </w:r>
      <w:r w:rsidRPr="002C1AEF">
        <w:rPr>
          <w:rFonts w:asciiTheme="minorHAnsi" w:eastAsia="Poppins Medium" w:hAnsiTheme="minorHAnsi" w:cstheme="minorHAnsi"/>
          <w:color w:val="002060"/>
          <w:lang w:val="fr-FR"/>
        </w:rPr>
        <w:t xml:space="preserve"> sur les problèmes fondamentaux qu'un pays pourrait rencontrer en examinant les facteurs favorables</w:t>
      </w:r>
      <w:r w:rsidR="000F0906" w:rsidRPr="002C1AEF">
        <w:rPr>
          <w:rFonts w:asciiTheme="minorHAnsi" w:eastAsia="Poppins Medium" w:hAnsiTheme="minorHAnsi" w:cstheme="minorHAnsi"/>
          <w:color w:val="002060"/>
          <w:lang w:val="fr-FR"/>
        </w:rPr>
        <w:t xml:space="preserve"> à la transformation des systèmes</w:t>
      </w:r>
      <w:r w:rsidRPr="002C1AEF">
        <w:rPr>
          <w:rFonts w:asciiTheme="minorHAnsi" w:eastAsia="Poppins Medium" w:hAnsiTheme="minorHAnsi" w:cstheme="minorHAnsi"/>
          <w:color w:val="002060"/>
          <w:lang w:val="fr-FR"/>
        </w:rPr>
        <w:t>. À ce stade, l'équipe de travail</w:t>
      </w:r>
      <w:r w:rsidR="00190880" w:rsidRPr="002C1AEF">
        <w:rPr>
          <w:rFonts w:asciiTheme="minorHAnsi" w:eastAsia="Poppins Medium" w:hAnsiTheme="minorHAnsi" w:cstheme="minorHAnsi"/>
          <w:color w:val="002060"/>
          <w:lang w:val="fr-FR"/>
        </w:rPr>
        <w:t xml:space="preserve"> est invitée à</w:t>
      </w:r>
      <w:r w:rsidRPr="002C1AEF">
        <w:rPr>
          <w:rFonts w:asciiTheme="minorHAnsi" w:eastAsia="Poppins Medium" w:hAnsiTheme="minorHAnsi" w:cstheme="minorHAnsi"/>
          <w:color w:val="002060"/>
          <w:lang w:val="fr-FR"/>
        </w:rPr>
        <w:t xml:space="preserve"> se réunir (en personne ou virtuellement) pour répondre à un certain nombre de questions </w:t>
      </w:r>
      <w:r w:rsidR="00190880" w:rsidRPr="002C1AEF">
        <w:rPr>
          <w:rFonts w:asciiTheme="minorHAnsi" w:eastAsia="Poppins Medium" w:hAnsiTheme="minorHAnsi" w:cstheme="minorHAnsi"/>
          <w:color w:val="002060"/>
          <w:lang w:val="fr-FR"/>
        </w:rPr>
        <w:t>normalisées</w:t>
      </w:r>
      <w:r w:rsidRPr="002C1AEF">
        <w:rPr>
          <w:rFonts w:asciiTheme="minorHAnsi" w:eastAsia="Poppins Medium" w:hAnsiTheme="minorHAnsi" w:cstheme="minorHAnsi"/>
          <w:color w:val="002060"/>
          <w:lang w:val="fr-FR"/>
        </w:rPr>
        <w:t xml:space="preserve"> (Oui/Non), et </w:t>
      </w:r>
      <w:r w:rsidR="0032483D" w:rsidRPr="002C1AEF">
        <w:rPr>
          <w:rFonts w:asciiTheme="minorHAnsi" w:eastAsia="Poppins Medium" w:hAnsiTheme="minorHAnsi" w:cstheme="minorHAnsi"/>
          <w:color w:val="002060"/>
          <w:lang w:val="fr-FR"/>
        </w:rPr>
        <w:t>à</w:t>
      </w:r>
      <w:r w:rsidRPr="002C1AEF">
        <w:rPr>
          <w:rFonts w:asciiTheme="minorHAnsi" w:eastAsia="Poppins Medium" w:hAnsiTheme="minorHAnsi" w:cstheme="minorHAnsi"/>
          <w:color w:val="002060"/>
          <w:lang w:val="fr-FR"/>
        </w:rPr>
        <w:t xml:space="preserve"> recueillir les </w:t>
      </w:r>
      <w:r w:rsidR="00190880" w:rsidRPr="002C1AEF">
        <w:rPr>
          <w:rFonts w:asciiTheme="minorHAnsi" w:eastAsia="Poppins Medium" w:hAnsiTheme="minorHAnsi" w:cstheme="minorHAnsi"/>
          <w:color w:val="002060"/>
          <w:lang w:val="fr-FR"/>
        </w:rPr>
        <w:t xml:space="preserve">éléments de </w:t>
      </w:r>
      <w:r w:rsidRPr="002C1AEF">
        <w:rPr>
          <w:rFonts w:asciiTheme="minorHAnsi" w:eastAsia="Poppins Medium" w:hAnsiTheme="minorHAnsi" w:cstheme="minorHAnsi"/>
          <w:color w:val="002060"/>
          <w:lang w:val="fr-FR"/>
        </w:rPr>
        <w:t xml:space="preserve">preuves qui étayeraient les réponses. </w:t>
      </w:r>
      <w:r w:rsidR="00AB7D71" w:rsidRPr="002C1AEF">
        <w:rPr>
          <w:rFonts w:asciiTheme="minorHAnsi" w:eastAsia="Poppins Medium" w:hAnsiTheme="minorHAnsi" w:cstheme="minorHAnsi"/>
          <w:color w:val="002060"/>
          <w:lang w:val="fr-FR"/>
        </w:rPr>
        <w:t xml:space="preserve">Pour des instructions </w:t>
      </w:r>
      <w:r w:rsidR="0032483D" w:rsidRPr="002C1AEF">
        <w:rPr>
          <w:rFonts w:asciiTheme="minorHAnsi" w:eastAsia="Poppins Medium" w:hAnsiTheme="minorHAnsi" w:cstheme="minorHAnsi"/>
          <w:color w:val="002060"/>
          <w:lang w:val="fr-FR"/>
        </w:rPr>
        <w:t>détaillées</w:t>
      </w:r>
      <w:r w:rsidR="00D55F69" w:rsidRPr="002C1AEF">
        <w:rPr>
          <w:rFonts w:asciiTheme="minorHAnsi" w:eastAsia="Poppins Medium" w:hAnsiTheme="minorHAnsi" w:cstheme="minorHAnsi"/>
          <w:color w:val="002060"/>
          <w:lang w:val="fr-FR"/>
        </w:rPr>
        <w:t xml:space="preserve">, </w:t>
      </w:r>
      <w:r w:rsidR="00AB7D71" w:rsidRPr="002C1AEF">
        <w:rPr>
          <w:rFonts w:asciiTheme="minorHAnsi" w:eastAsia="Poppins Medium" w:hAnsiTheme="minorHAnsi" w:cstheme="minorHAnsi"/>
          <w:color w:val="002060"/>
          <w:lang w:val="fr-FR"/>
        </w:rPr>
        <w:t xml:space="preserve">veuillez vous référer au </w:t>
      </w:r>
      <w:hyperlink r:id="rId13" w:history="1">
        <w:r w:rsidR="0032483D" w:rsidRPr="002C1AEF">
          <w:rPr>
            <w:rStyle w:val="Hyperlink"/>
            <w:rFonts w:asciiTheme="minorHAnsi" w:eastAsia="Poppins Medium" w:hAnsiTheme="minorHAnsi" w:cstheme="minorHAnsi"/>
            <w:lang w:val="fr-FR"/>
          </w:rPr>
          <w:t>Guide d'analyse des prérequis des financements pour la transformation des systèmes</w:t>
        </w:r>
      </w:hyperlink>
      <w:r w:rsidR="00AB7D71" w:rsidRPr="002C1AEF">
        <w:rPr>
          <w:rFonts w:asciiTheme="minorHAnsi" w:eastAsia="Poppins Medium" w:hAnsiTheme="minorHAnsi" w:cstheme="minorHAnsi"/>
          <w:color w:val="002060"/>
          <w:lang w:val="fr-FR"/>
        </w:rPr>
        <w:t xml:space="preserve">. </w:t>
      </w:r>
    </w:p>
    <w:p w14:paraId="4E41F39E" w14:textId="09360152" w:rsidR="00D1117F" w:rsidRPr="002C1AEF" w:rsidRDefault="00B84F19">
      <w:pPr>
        <w:spacing w:after="0" w:line="240" w:lineRule="auto"/>
        <w:ind w:right="360"/>
        <w:rPr>
          <w:rFonts w:asciiTheme="minorHAnsi" w:eastAsia="Poppins Medium" w:hAnsiTheme="minorHAnsi" w:cstheme="minorHAnsi"/>
          <w:color w:val="002060"/>
          <w:lang w:val="fr-FR"/>
        </w:rPr>
      </w:pPr>
      <w:r w:rsidRPr="002C1AEF">
        <w:rPr>
          <w:rFonts w:asciiTheme="minorHAnsi" w:eastAsia="Poppins Medium" w:hAnsiTheme="minorHAnsi" w:cstheme="minorHAnsi"/>
          <w:color w:val="002060"/>
          <w:lang w:val="fr-FR"/>
        </w:rPr>
        <w:t xml:space="preserve">Le </w:t>
      </w:r>
      <w:r w:rsidR="0032483D" w:rsidRPr="002C1AEF">
        <w:rPr>
          <w:rFonts w:asciiTheme="minorHAnsi" w:eastAsia="Poppins Medium" w:hAnsiTheme="minorHAnsi" w:cstheme="minorHAnsi"/>
          <w:color w:val="002060"/>
          <w:lang w:val="fr-FR"/>
        </w:rPr>
        <w:t>S</w:t>
      </w:r>
      <w:r w:rsidRPr="002C1AEF">
        <w:rPr>
          <w:rFonts w:asciiTheme="minorHAnsi" w:eastAsia="Poppins Medium" w:hAnsiTheme="minorHAnsi" w:cstheme="minorHAnsi"/>
          <w:color w:val="002060"/>
          <w:lang w:val="fr-FR"/>
        </w:rPr>
        <w:t>ecrétariat du GPE sera disponible pour répondre aux questions et soutenir l'équipe de travail si nécessaire</w:t>
      </w:r>
      <w:r w:rsidR="00D55F69" w:rsidRPr="002C1AEF">
        <w:rPr>
          <w:rFonts w:asciiTheme="minorHAnsi" w:eastAsia="Poppins Medium" w:hAnsiTheme="minorHAnsi" w:cstheme="minorHAnsi"/>
          <w:color w:val="002060"/>
          <w:lang w:val="fr-FR"/>
        </w:rPr>
        <w:t>.</w:t>
      </w:r>
    </w:p>
    <w:p w14:paraId="532BC82B" w14:textId="77777777" w:rsidR="00280361" w:rsidRPr="002C1AEF" w:rsidRDefault="00280361" w:rsidP="003C6A16">
      <w:pPr>
        <w:spacing w:after="0" w:line="240" w:lineRule="auto"/>
        <w:ind w:right="360"/>
        <w:rPr>
          <w:rFonts w:asciiTheme="minorHAnsi" w:eastAsia="Poppins Medium" w:hAnsiTheme="minorHAnsi" w:cstheme="minorHAnsi"/>
          <w:color w:val="002060"/>
          <w:lang w:val="fr-FR"/>
        </w:rPr>
      </w:pPr>
    </w:p>
    <w:tbl>
      <w:tblPr>
        <w:tblStyle w:val="GridTable4-Accent2"/>
        <w:tblW w:w="9715" w:type="dxa"/>
        <w:tblLayout w:type="fixed"/>
        <w:tblLook w:val="04A0" w:firstRow="1" w:lastRow="0" w:firstColumn="1" w:lastColumn="0" w:noHBand="0" w:noVBand="1"/>
      </w:tblPr>
      <w:tblGrid>
        <w:gridCol w:w="4855"/>
        <w:gridCol w:w="4860"/>
      </w:tblGrid>
      <w:tr w:rsidR="00EF01F2" w:rsidRPr="0030348E" w14:paraId="7C498A5D" w14:textId="77777777" w:rsidTr="003C6A16">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55" w:type="dxa"/>
            <w:tcBorders>
              <w:right w:val="single" w:sz="4" w:space="0" w:color="FFFFFF" w:themeColor="background1"/>
            </w:tcBorders>
            <w:vAlign w:val="center"/>
          </w:tcPr>
          <w:p w14:paraId="51AAF64E" w14:textId="7E70F962" w:rsidR="00D1117F" w:rsidRPr="00F12B04" w:rsidRDefault="003679DF">
            <w:pPr>
              <w:spacing w:after="100" w:afterAutospacing="1" w:line="240" w:lineRule="auto"/>
              <w:jc w:val="center"/>
              <w:rPr>
                <w:rFonts w:asciiTheme="minorHAnsi" w:eastAsia="Poppins Medium" w:hAnsiTheme="minorHAnsi" w:cstheme="minorHAnsi"/>
                <w:sz w:val="28"/>
                <w:szCs w:val="28"/>
                <w:lang w:val="fr-FR"/>
              </w:rPr>
            </w:pPr>
            <w:r w:rsidRPr="00F12B04">
              <w:rPr>
                <w:rFonts w:asciiTheme="minorHAnsi" w:eastAsia="Poppins Medium" w:hAnsiTheme="minorHAnsi" w:cstheme="minorHAnsi"/>
                <w:sz w:val="28"/>
                <w:szCs w:val="28"/>
                <w:lang w:val="fr-FR"/>
              </w:rPr>
              <w:t>En quoi consiste l’examen initial</w:t>
            </w:r>
          </w:p>
        </w:tc>
        <w:tc>
          <w:tcPr>
            <w:tcW w:w="4860" w:type="dxa"/>
            <w:tcBorders>
              <w:left w:val="single" w:sz="4" w:space="0" w:color="FFFFFF" w:themeColor="background1"/>
            </w:tcBorders>
            <w:vAlign w:val="center"/>
          </w:tcPr>
          <w:p w14:paraId="26B802A0" w14:textId="5AB33E2E" w:rsidR="00D1117F" w:rsidRPr="00F12B04" w:rsidRDefault="003679DF">
            <w:pPr>
              <w:spacing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Poppins Medium" w:hAnsiTheme="minorHAnsi" w:cstheme="minorHAnsi"/>
                <w:sz w:val="28"/>
                <w:szCs w:val="28"/>
                <w:lang w:val="fr-FR"/>
              </w:rPr>
            </w:pPr>
            <w:r w:rsidRPr="00F12B04">
              <w:rPr>
                <w:rFonts w:asciiTheme="minorHAnsi" w:eastAsia="Poppins Medium" w:hAnsiTheme="minorHAnsi" w:cstheme="minorHAnsi"/>
                <w:sz w:val="28"/>
                <w:szCs w:val="28"/>
                <w:lang w:val="fr-FR"/>
              </w:rPr>
              <w:t xml:space="preserve">En quoi </w:t>
            </w:r>
            <w:r w:rsidR="003D6C49" w:rsidRPr="00F12B04">
              <w:rPr>
                <w:rFonts w:asciiTheme="minorHAnsi" w:eastAsia="Poppins Medium" w:hAnsiTheme="minorHAnsi" w:cstheme="minorHAnsi"/>
                <w:sz w:val="28"/>
                <w:szCs w:val="28"/>
                <w:lang w:val="fr-FR"/>
              </w:rPr>
              <w:t xml:space="preserve">ne consiste pas </w:t>
            </w:r>
            <w:r w:rsidRPr="00F12B04">
              <w:rPr>
                <w:rFonts w:asciiTheme="minorHAnsi" w:eastAsia="Poppins Medium" w:hAnsiTheme="minorHAnsi" w:cstheme="minorHAnsi"/>
                <w:sz w:val="28"/>
                <w:szCs w:val="28"/>
                <w:lang w:val="fr-FR"/>
              </w:rPr>
              <w:t xml:space="preserve">l’examen initial </w:t>
            </w:r>
          </w:p>
        </w:tc>
      </w:tr>
      <w:tr w:rsidR="00EF01F2" w:rsidRPr="0030348E" w14:paraId="6E2166B6" w14:textId="77777777" w:rsidTr="003C6A16">
        <w:trPr>
          <w:cnfStyle w:val="000000100000" w:firstRow="0" w:lastRow="0" w:firstColumn="0" w:lastColumn="0" w:oddVBand="0" w:evenVBand="0" w:oddHBand="1" w:evenHBand="0" w:firstRowFirstColumn="0" w:firstRowLastColumn="0" w:lastRowFirstColumn="0" w:lastRowLastColumn="0"/>
          <w:trHeight w:val="3914"/>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2C4E149D" w14:textId="77777777" w:rsidR="00CC1BCA" w:rsidRPr="002C1AEF" w:rsidRDefault="00CC1BCA" w:rsidP="00565766">
            <w:pPr>
              <w:spacing w:after="0" w:line="240" w:lineRule="auto"/>
              <w:ind w:right="-107"/>
              <w:rPr>
                <w:rFonts w:asciiTheme="minorHAnsi" w:eastAsia="Poppins Medium" w:hAnsiTheme="minorHAnsi" w:cstheme="minorHAnsi"/>
                <w:bCs w:val="0"/>
                <w:color w:val="002060"/>
                <w:lang w:val="fr-FR"/>
              </w:rPr>
            </w:pPr>
          </w:p>
          <w:p w14:paraId="4A798435" w14:textId="5DD832B5" w:rsidR="00D1117F" w:rsidRPr="002C1AEF" w:rsidRDefault="00B84F19">
            <w:pPr>
              <w:spacing w:after="0" w:line="240" w:lineRule="auto"/>
              <w:ind w:right="-107"/>
              <w:rPr>
                <w:rFonts w:asciiTheme="minorHAnsi" w:eastAsia="Poppins Medium" w:hAnsiTheme="minorHAnsi" w:cstheme="minorHAnsi"/>
                <w:b w:val="0"/>
                <w:color w:val="002060"/>
                <w:lang w:val="fr-FR"/>
              </w:rPr>
            </w:pPr>
            <w:r w:rsidRPr="002C1AEF">
              <w:rPr>
                <w:rFonts w:asciiTheme="minorHAnsi" w:eastAsia="Poppins Medium" w:hAnsiTheme="minorHAnsi" w:cstheme="minorHAnsi"/>
                <w:b w:val="0"/>
                <w:color w:val="002060"/>
                <w:lang w:val="fr-FR"/>
              </w:rPr>
              <w:t xml:space="preserve">Ce questionnaire passe en revue les éléments de base d'un système éducatif fonctionnel. L'équipe est invitée à y réfléchir, à signaler les </w:t>
            </w:r>
            <w:r w:rsidR="00C534A2" w:rsidRPr="002C1AEF">
              <w:rPr>
                <w:rFonts w:asciiTheme="minorHAnsi" w:eastAsia="Poppins Medium" w:hAnsiTheme="minorHAnsi" w:cstheme="minorHAnsi"/>
                <w:b w:val="0"/>
                <w:color w:val="002060"/>
                <w:lang w:val="fr-FR"/>
              </w:rPr>
              <w:t>insuffisances éventuelles</w:t>
            </w:r>
            <w:r w:rsidRPr="002C1AEF">
              <w:rPr>
                <w:rFonts w:asciiTheme="minorHAnsi" w:eastAsia="Poppins Medium" w:hAnsiTheme="minorHAnsi" w:cstheme="minorHAnsi"/>
                <w:b w:val="0"/>
                <w:color w:val="002060"/>
                <w:lang w:val="fr-FR"/>
              </w:rPr>
              <w:t xml:space="preserve"> </w:t>
            </w:r>
            <w:r w:rsidR="008B5BAA" w:rsidRPr="002C1AEF">
              <w:rPr>
                <w:rFonts w:asciiTheme="minorHAnsi" w:eastAsia="Poppins Medium" w:hAnsiTheme="minorHAnsi" w:cstheme="minorHAnsi"/>
                <w:b w:val="0"/>
                <w:color w:val="002060"/>
                <w:lang w:val="fr-FR"/>
              </w:rPr>
              <w:t xml:space="preserve">et à </w:t>
            </w:r>
            <w:r w:rsidR="00EF3E8D" w:rsidRPr="002C1AEF">
              <w:rPr>
                <w:rFonts w:asciiTheme="minorHAnsi" w:eastAsia="Poppins Medium" w:hAnsiTheme="minorHAnsi" w:cstheme="minorHAnsi"/>
                <w:b w:val="0"/>
                <w:color w:val="002060"/>
                <w:lang w:val="fr-FR"/>
              </w:rPr>
              <w:t>se rendre compte des</w:t>
            </w:r>
            <w:r w:rsidR="008B5BAA" w:rsidRPr="002C1AEF">
              <w:rPr>
                <w:rFonts w:asciiTheme="minorHAnsi" w:eastAsia="Poppins Medium" w:hAnsiTheme="minorHAnsi" w:cstheme="minorHAnsi"/>
                <w:b w:val="0"/>
                <w:color w:val="002060"/>
                <w:lang w:val="fr-FR"/>
              </w:rPr>
              <w:t xml:space="preserve"> fondations solides</w:t>
            </w:r>
            <w:r w:rsidRPr="002C1AEF">
              <w:rPr>
                <w:rFonts w:asciiTheme="minorHAnsi" w:eastAsia="Poppins Medium" w:hAnsiTheme="minorHAnsi" w:cstheme="minorHAnsi"/>
                <w:b w:val="0"/>
                <w:color w:val="002060"/>
                <w:lang w:val="fr-FR"/>
              </w:rPr>
              <w:t xml:space="preserve">. </w:t>
            </w:r>
            <w:r w:rsidR="003C1F7A" w:rsidRPr="002C1AEF">
              <w:rPr>
                <w:rFonts w:asciiTheme="minorHAnsi" w:eastAsia="Poppins Medium" w:hAnsiTheme="minorHAnsi" w:cstheme="minorHAnsi"/>
                <w:b w:val="0"/>
                <w:color w:val="002060"/>
                <w:lang w:val="fr-FR"/>
              </w:rPr>
              <w:t>Il s’agit d’établ</w:t>
            </w:r>
            <w:r w:rsidR="003D6C49" w:rsidRPr="002C1AEF">
              <w:rPr>
                <w:rFonts w:asciiTheme="minorHAnsi" w:eastAsia="Poppins Medium" w:hAnsiTheme="minorHAnsi" w:cstheme="minorHAnsi"/>
                <w:b w:val="0"/>
                <w:color w:val="002060"/>
                <w:lang w:val="fr-FR"/>
              </w:rPr>
              <w:t xml:space="preserve">ir </w:t>
            </w:r>
            <w:r w:rsidR="003C1F7A" w:rsidRPr="002C1AEF">
              <w:rPr>
                <w:rFonts w:asciiTheme="minorHAnsi" w:eastAsia="Poppins Medium" w:hAnsiTheme="minorHAnsi" w:cstheme="minorHAnsi"/>
                <w:b w:val="0"/>
                <w:color w:val="002060"/>
                <w:lang w:val="fr-FR"/>
              </w:rPr>
              <w:t>une</w:t>
            </w:r>
            <w:r w:rsidRPr="002C1AEF">
              <w:rPr>
                <w:rFonts w:asciiTheme="minorHAnsi" w:eastAsia="Poppins Medium" w:hAnsiTheme="minorHAnsi" w:cstheme="minorHAnsi"/>
                <w:b w:val="0"/>
                <w:color w:val="002060"/>
                <w:lang w:val="fr-FR"/>
              </w:rPr>
              <w:t xml:space="preserve"> base pour identifier, plus tard dans le processus, le soutien spécifique à apporter par le biais du </w:t>
            </w:r>
            <w:r w:rsidR="001E4B2B" w:rsidRPr="002C1AEF">
              <w:rPr>
                <w:rFonts w:asciiTheme="minorHAnsi" w:eastAsia="Poppins Medium" w:hAnsiTheme="minorHAnsi" w:cstheme="minorHAnsi"/>
                <w:b w:val="0"/>
                <w:color w:val="002060"/>
                <w:lang w:val="fr-FR"/>
              </w:rPr>
              <w:t>Pacte de partenariat</w:t>
            </w:r>
            <w:r w:rsidRPr="002C1AEF">
              <w:rPr>
                <w:rFonts w:asciiTheme="minorHAnsi" w:eastAsia="Poppins Medium" w:hAnsiTheme="minorHAnsi" w:cstheme="minorHAnsi"/>
                <w:b w:val="0"/>
                <w:color w:val="002060"/>
                <w:lang w:val="fr-FR"/>
              </w:rPr>
              <w:t xml:space="preserve">. </w:t>
            </w:r>
          </w:p>
          <w:p w14:paraId="32D1AF6F" w14:textId="77777777" w:rsidR="00565766" w:rsidRPr="002C1AEF" w:rsidRDefault="00565766" w:rsidP="00565766">
            <w:pPr>
              <w:spacing w:after="0" w:line="240" w:lineRule="auto"/>
              <w:rPr>
                <w:rFonts w:asciiTheme="minorHAnsi" w:eastAsia="Poppins Medium" w:hAnsiTheme="minorHAnsi" w:cstheme="minorHAnsi"/>
                <w:bCs w:val="0"/>
                <w:color w:val="002060"/>
                <w:lang w:val="fr-FR"/>
              </w:rPr>
            </w:pPr>
          </w:p>
          <w:p w14:paraId="3144086C" w14:textId="4BD7A41F" w:rsidR="00D1117F" w:rsidRPr="002C1AEF" w:rsidRDefault="003C1F7A">
            <w:pPr>
              <w:spacing w:after="0" w:line="240" w:lineRule="auto"/>
              <w:rPr>
                <w:rFonts w:asciiTheme="minorHAnsi" w:eastAsia="Poppins Medium" w:hAnsiTheme="minorHAnsi" w:cstheme="minorHAnsi"/>
                <w:bCs w:val="0"/>
                <w:color w:val="002060"/>
                <w:lang w:val="fr-FR"/>
              </w:rPr>
            </w:pPr>
            <w:r w:rsidRPr="002C1AEF">
              <w:rPr>
                <w:rFonts w:asciiTheme="minorHAnsi" w:eastAsia="Poppins Medium" w:hAnsiTheme="minorHAnsi" w:cstheme="minorHAnsi"/>
                <w:b w:val="0"/>
                <w:color w:val="002060"/>
                <w:lang w:val="fr-FR"/>
              </w:rPr>
              <w:t>Cette étape vise à :</w:t>
            </w:r>
          </w:p>
          <w:p w14:paraId="1A03DB92" w14:textId="77777777" w:rsidR="00565766" w:rsidRPr="002C1AEF" w:rsidRDefault="00565766" w:rsidP="003C6A16">
            <w:pPr>
              <w:spacing w:after="0" w:line="240" w:lineRule="auto"/>
              <w:rPr>
                <w:rFonts w:asciiTheme="minorHAnsi" w:eastAsia="Poppins Medium" w:hAnsiTheme="minorHAnsi" w:cstheme="minorHAnsi"/>
                <w:color w:val="002060"/>
                <w:lang w:val="fr-FR"/>
              </w:rPr>
            </w:pPr>
          </w:p>
          <w:p w14:paraId="210B3CB1" w14:textId="69DE1946" w:rsidR="00D1117F" w:rsidRPr="002C1AEF" w:rsidRDefault="00B84F19">
            <w:pPr>
              <w:pStyle w:val="ListParagraph"/>
              <w:numPr>
                <w:ilvl w:val="0"/>
                <w:numId w:val="62"/>
              </w:numPr>
              <w:spacing w:after="0" w:line="240" w:lineRule="auto"/>
              <w:ind w:left="339"/>
              <w:rPr>
                <w:rFonts w:asciiTheme="minorHAnsi" w:eastAsia="Poppins Medium" w:hAnsiTheme="minorHAnsi" w:cstheme="minorHAnsi"/>
                <w:b w:val="0"/>
                <w:color w:val="002060"/>
                <w:lang w:val="fr-FR"/>
              </w:rPr>
            </w:pPr>
            <w:r w:rsidRPr="002C1AEF">
              <w:rPr>
                <w:rFonts w:asciiTheme="minorHAnsi" w:eastAsia="Poppins Medium" w:hAnsiTheme="minorHAnsi" w:cstheme="minorHAnsi"/>
                <w:color w:val="002060"/>
                <w:lang w:val="fr-FR"/>
              </w:rPr>
              <w:t xml:space="preserve">repérer, dès le début </w:t>
            </w:r>
            <w:r w:rsidRPr="002C1AEF">
              <w:rPr>
                <w:rFonts w:asciiTheme="minorHAnsi" w:eastAsia="Poppins Medium" w:hAnsiTheme="minorHAnsi" w:cstheme="minorHAnsi"/>
                <w:b w:val="0"/>
                <w:color w:val="002060"/>
                <w:lang w:val="fr-FR"/>
              </w:rPr>
              <w:t xml:space="preserve">du processus, les domaines </w:t>
            </w:r>
            <w:r w:rsidR="003D6C49" w:rsidRPr="002C1AEF">
              <w:rPr>
                <w:rFonts w:asciiTheme="minorHAnsi" w:eastAsia="Poppins Medium" w:hAnsiTheme="minorHAnsi" w:cstheme="minorHAnsi"/>
                <w:b w:val="0"/>
                <w:color w:val="002060"/>
                <w:lang w:val="fr-FR"/>
              </w:rPr>
              <w:t>requérant</w:t>
            </w:r>
            <w:r w:rsidRPr="002C1AEF">
              <w:rPr>
                <w:rFonts w:asciiTheme="minorHAnsi" w:eastAsia="Poppins Medium" w:hAnsiTheme="minorHAnsi" w:cstheme="minorHAnsi"/>
                <w:b w:val="0"/>
                <w:color w:val="002060"/>
                <w:lang w:val="fr-FR"/>
              </w:rPr>
              <w:t xml:space="preserve"> une attention particulière et les </w:t>
            </w:r>
            <w:r w:rsidR="003C1F7A" w:rsidRPr="002C1AEF">
              <w:rPr>
                <w:rFonts w:asciiTheme="minorHAnsi" w:eastAsia="Poppins Medium" w:hAnsiTheme="minorHAnsi" w:cstheme="minorHAnsi"/>
                <w:b w:val="0"/>
                <w:color w:val="002060"/>
                <w:lang w:val="fr-FR"/>
              </w:rPr>
              <w:t>atouts</w:t>
            </w:r>
            <w:r w:rsidRPr="002C1AEF">
              <w:rPr>
                <w:rFonts w:asciiTheme="minorHAnsi" w:eastAsia="Poppins Medium" w:hAnsiTheme="minorHAnsi" w:cstheme="minorHAnsi"/>
                <w:b w:val="0"/>
                <w:color w:val="002060"/>
                <w:lang w:val="fr-FR"/>
              </w:rPr>
              <w:t xml:space="preserve"> </w:t>
            </w:r>
            <w:r w:rsidR="001E4B2B" w:rsidRPr="002C1AEF">
              <w:rPr>
                <w:rFonts w:asciiTheme="minorHAnsi" w:eastAsia="Poppins Medium" w:hAnsiTheme="minorHAnsi" w:cstheme="minorHAnsi"/>
                <w:b w:val="0"/>
                <w:color w:val="002060"/>
                <w:lang w:val="fr-FR"/>
              </w:rPr>
              <w:t>sur lesquels miser.</w:t>
            </w:r>
          </w:p>
          <w:p w14:paraId="4724252C" w14:textId="087C7005" w:rsidR="00D1117F" w:rsidRPr="002C1AEF" w:rsidRDefault="00EF3E8D">
            <w:pPr>
              <w:pStyle w:val="ListParagraph"/>
              <w:numPr>
                <w:ilvl w:val="0"/>
                <w:numId w:val="62"/>
              </w:numPr>
              <w:spacing w:after="0" w:line="240" w:lineRule="auto"/>
              <w:ind w:left="339"/>
              <w:rPr>
                <w:rFonts w:asciiTheme="minorHAnsi" w:eastAsia="Poppins Medium" w:hAnsiTheme="minorHAnsi" w:cstheme="minorHAnsi"/>
                <w:b w:val="0"/>
                <w:color w:val="002060"/>
                <w:lang w:val="fr-FR"/>
              </w:rPr>
            </w:pPr>
            <w:r w:rsidRPr="002C1AEF">
              <w:rPr>
                <w:rFonts w:asciiTheme="minorHAnsi" w:eastAsia="Poppins Medium" w:hAnsiTheme="minorHAnsi" w:cstheme="minorHAnsi"/>
                <w:b w:val="0"/>
                <w:color w:val="002060"/>
                <w:lang w:val="fr-FR"/>
              </w:rPr>
              <w:t>c</w:t>
            </w:r>
            <w:r w:rsidR="00EF01F2" w:rsidRPr="002C1AEF">
              <w:rPr>
                <w:rFonts w:asciiTheme="minorHAnsi" w:eastAsia="Poppins Medium" w:hAnsiTheme="minorHAnsi" w:cstheme="minorHAnsi"/>
                <w:b w:val="0"/>
                <w:color w:val="002060"/>
                <w:lang w:val="fr-FR"/>
              </w:rPr>
              <w:t xml:space="preserve">ollecter des </w:t>
            </w:r>
            <w:r w:rsidR="001E4B2B" w:rsidRPr="002C1AEF">
              <w:rPr>
                <w:rFonts w:asciiTheme="minorHAnsi" w:eastAsia="Poppins Medium" w:hAnsiTheme="minorHAnsi" w:cstheme="minorHAnsi"/>
                <w:b w:val="0"/>
                <w:color w:val="002060"/>
                <w:lang w:val="fr-FR"/>
              </w:rPr>
              <w:t>éléments concrets</w:t>
            </w:r>
            <w:r w:rsidR="00EF01F2" w:rsidRPr="002C1AEF">
              <w:rPr>
                <w:rFonts w:asciiTheme="minorHAnsi" w:eastAsia="Poppins Medium" w:hAnsiTheme="minorHAnsi" w:cstheme="minorHAnsi"/>
                <w:b w:val="0"/>
                <w:color w:val="002060"/>
                <w:lang w:val="fr-FR"/>
              </w:rPr>
              <w:t xml:space="preserve"> pour alimenter le dialogue </w:t>
            </w:r>
            <w:r w:rsidRPr="002C1AEF">
              <w:rPr>
                <w:rFonts w:asciiTheme="minorHAnsi" w:eastAsia="Poppins Medium" w:hAnsiTheme="minorHAnsi" w:cstheme="minorHAnsi"/>
                <w:b w:val="0"/>
                <w:color w:val="002060"/>
                <w:lang w:val="fr-FR"/>
              </w:rPr>
              <w:t>sectoriel</w:t>
            </w:r>
            <w:r w:rsidR="00EF01F2" w:rsidRPr="002C1AEF">
              <w:rPr>
                <w:rFonts w:asciiTheme="minorHAnsi" w:eastAsia="Poppins Medium" w:hAnsiTheme="minorHAnsi" w:cstheme="minorHAnsi"/>
                <w:b w:val="0"/>
                <w:color w:val="002060"/>
                <w:lang w:val="fr-FR"/>
              </w:rPr>
              <w:t xml:space="preserve"> à un stade ultérieur.</w:t>
            </w:r>
            <w:r w:rsidR="003D6C49" w:rsidRPr="002C1AEF">
              <w:rPr>
                <w:rFonts w:asciiTheme="minorHAnsi" w:eastAsia="Poppins Medium" w:hAnsiTheme="minorHAnsi" w:cstheme="minorHAnsi"/>
                <w:b w:val="0"/>
                <w:color w:val="002060"/>
                <w:lang w:val="fr-FR"/>
              </w:rPr>
              <w:t xml:space="preserve"> </w:t>
            </w:r>
          </w:p>
          <w:p w14:paraId="50B2DEC7" w14:textId="77777777" w:rsidR="00EF01F2" w:rsidRPr="002C1AEF" w:rsidRDefault="00EF01F2" w:rsidP="003C6A16">
            <w:pPr>
              <w:pStyle w:val="ListParagraph"/>
              <w:spacing w:after="0" w:line="240" w:lineRule="auto"/>
              <w:ind w:left="339"/>
              <w:rPr>
                <w:rFonts w:asciiTheme="minorHAnsi" w:eastAsia="Poppins Medium" w:hAnsiTheme="minorHAnsi" w:cstheme="minorHAnsi"/>
                <w:b w:val="0"/>
                <w:color w:val="002060"/>
                <w:lang w:val="fr-FR"/>
              </w:rPr>
            </w:pPr>
          </w:p>
        </w:tc>
        <w:tc>
          <w:tcPr>
            <w:tcW w:w="4860" w:type="dxa"/>
            <w:shd w:val="clear" w:color="auto" w:fill="auto"/>
          </w:tcPr>
          <w:p w14:paraId="7919514E" w14:textId="77777777" w:rsidR="00CC1BCA" w:rsidRPr="002C1AEF" w:rsidRDefault="00CC1BCA" w:rsidP="005657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lang w:val="fr-FR"/>
              </w:rPr>
            </w:pPr>
          </w:p>
          <w:p w14:paraId="5B511572" w14:textId="146682F2" w:rsidR="00D1117F" w:rsidRPr="002C1AEF" w:rsidRDefault="005313D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lang w:val="fr-FR"/>
              </w:rPr>
            </w:pPr>
            <w:r w:rsidRPr="002C1AEF">
              <w:rPr>
                <w:rFonts w:asciiTheme="minorHAnsi" w:eastAsia="Poppins Medium" w:hAnsiTheme="minorHAnsi" w:cstheme="minorHAnsi"/>
                <w:color w:val="002060"/>
                <w:lang w:val="fr-FR"/>
              </w:rPr>
              <w:t>Cet exercice n’exige pas une justification d</w:t>
            </w:r>
            <w:r w:rsidR="00B84F19" w:rsidRPr="002C1AEF">
              <w:rPr>
                <w:rFonts w:asciiTheme="minorHAnsi" w:eastAsia="Poppins Medium" w:hAnsiTheme="minorHAnsi" w:cstheme="minorHAnsi"/>
                <w:color w:val="002060"/>
                <w:lang w:val="fr-FR"/>
              </w:rPr>
              <w:t xml:space="preserve">es réponses. Le nombre de </w:t>
            </w:r>
            <w:r w:rsidR="009405A8" w:rsidRPr="002C1AEF">
              <w:rPr>
                <w:rFonts w:asciiTheme="minorHAnsi" w:eastAsia="Poppins Medium" w:hAnsiTheme="minorHAnsi" w:cstheme="minorHAnsi"/>
                <w:color w:val="002060"/>
                <w:lang w:val="fr-FR"/>
              </w:rPr>
              <w:t xml:space="preserve">réponses comportant </w:t>
            </w:r>
            <w:r w:rsidR="00D55F69" w:rsidRPr="002C1AEF">
              <w:rPr>
                <w:rFonts w:asciiTheme="minorHAnsi" w:eastAsia="Poppins Medium" w:hAnsiTheme="minorHAnsi" w:cstheme="minorHAnsi"/>
                <w:color w:val="002060"/>
                <w:lang w:val="fr-FR"/>
              </w:rPr>
              <w:t xml:space="preserve">oui ou non </w:t>
            </w:r>
            <w:r w:rsidR="00B84F19" w:rsidRPr="002C1AEF">
              <w:rPr>
                <w:rFonts w:asciiTheme="minorHAnsi" w:eastAsia="Poppins Medium" w:hAnsiTheme="minorHAnsi" w:cstheme="minorHAnsi"/>
                <w:color w:val="002060"/>
                <w:lang w:val="fr-FR"/>
              </w:rPr>
              <w:t>n'influencera pas les étapes suivantes.</w:t>
            </w:r>
          </w:p>
          <w:p w14:paraId="50B096D9" w14:textId="10F592B5" w:rsidR="00D1117F" w:rsidRPr="002C1AEF" w:rsidRDefault="009405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lang w:val="fr-FR"/>
              </w:rPr>
            </w:pPr>
            <w:r w:rsidRPr="002C1AEF">
              <w:rPr>
                <w:rFonts w:asciiTheme="minorHAnsi" w:eastAsia="Poppins Medium" w:hAnsiTheme="minorHAnsi" w:cstheme="minorHAnsi"/>
                <w:color w:val="002060"/>
                <w:lang w:val="fr-FR"/>
              </w:rPr>
              <w:t>Une</w:t>
            </w:r>
            <w:r w:rsidR="00B84F19" w:rsidRPr="002C1AEF">
              <w:rPr>
                <w:rFonts w:asciiTheme="minorHAnsi" w:eastAsia="Poppins Medium" w:hAnsiTheme="minorHAnsi" w:cstheme="minorHAnsi"/>
                <w:color w:val="002060"/>
                <w:lang w:val="fr-FR"/>
              </w:rPr>
              <w:t xml:space="preserve"> analyse qualitative approfondie </w:t>
            </w:r>
            <w:r w:rsidRPr="002C1AEF">
              <w:rPr>
                <w:rFonts w:asciiTheme="minorHAnsi" w:eastAsia="Poppins Medium" w:hAnsiTheme="minorHAnsi" w:cstheme="minorHAnsi"/>
                <w:color w:val="002060"/>
                <w:lang w:val="fr-FR"/>
              </w:rPr>
              <w:t xml:space="preserve">n’est pas nécessaire dans cette étape </w:t>
            </w:r>
            <w:r w:rsidR="000B05A6" w:rsidRPr="002C1AEF">
              <w:rPr>
                <w:rFonts w:asciiTheme="minorHAnsi" w:eastAsia="Poppins Medium" w:hAnsiTheme="minorHAnsi" w:cstheme="minorHAnsi"/>
                <w:color w:val="002060"/>
                <w:lang w:val="fr-FR"/>
              </w:rPr>
              <w:t xml:space="preserve">qui </w:t>
            </w:r>
            <w:r w:rsidR="00C62598" w:rsidRPr="002C1AEF">
              <w:rPr>
                <w:rFonts w:asciiTheme="minorHAnsi" w:eastAsia="Poppins Medium" w:hAnsiTheme="minorHAnsi" w:cstheme="minorHAnsi"/>
                <w:color w:val="002060"/>
                <w:lang w:val="fr-FR"/>
              </w:rPr>
              <w:t>se veut</w:t>
            </w:r>
            <w:r w:rsidR="00B84F19" w:rsidRPr="002C1AEF">
              <w:rPr>
                <w:rFonts w:asciiTheme="minorHAnsi" w:eastAsia="Poppins Medium" w:hAnsiTheme="minorHAnsi" w:cstheme="minorHAnsi"/>
                <w:color w:val="002060"/>
                <w:lang w:val="fr-FR"/>
              </w:rPr>
              <w:t xml:space="preserve"> simple</w:t>
            </w:r>
            <w:r w:rsidR="000B05A6" w:rsidRPr="002C1AEF">
              <w:rPr>
                <w:rFonts w:asciiTheme="minorHAnsi" w:eastAsia="Poppins Medium" w:hAnsiTheme="minorHAnsi" w:cstheme="minorHAnsi"/>
                <w:color w:val="002060"/>
                <w:lang w:val="fr-FR"/>
              </w:rPr>
              <w:t xml:space="preserve"> et rapide</w:t>
            </w:r>
            <w:r w:rsidR="00B84F19" w:rsidRPr="002C1AEF">
              <w:rPr>
                <w:rFonts w:asciiTheme="minorHAnsi" w:eastAsia="Poppins Medium" w:hAnsiTheme="minorHAnsi" w:cstheme="minorHAnsi"/>
                <w:color w:val="002060"/>
                <w:lang w:val="fr-FR"/>
              </w:rPr>
              <w:t>.</w:t>
            </w:r>
          </w:p>
          <w:p w14:paraId="2197D3E8" w14:textId="77777777" w:rsidR="00EF01F2" w:rsidRPr="002C1AEF" w:rsidRDefault="00EF01F2" w:rsidP="003C6A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lang w:val="fr-FR"/>
              </w:rPr>
            </w:pPr>
          </w:p>
          <w:p w14:paraId="58A93349" w14:textId="77777777" w:rsidR="00EF01F2" w:rsidRPr="002C1AEF" w:rsidRDefault="00EF01F2" w:rsidP="003C6A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lang w:val="fr-FR"/>
              </w:rPr>
            </w:pPr>
            <w:r w:rsidRPr="002C1AEF">
              <w:rPr>
                <w:rFonts w:asciiTheme="minorHAnsi" w:eastAsia="Poppins Medium" w:hAnsiTheme="minorHAnsi" w:cstheme="minorHAnsi"/>
                <w:color w:val="002060"/>
                <w:lang w:val="fr-FR"/>
              </w:rPr>
              <w:t xml:space="preserve"> </w:t>
            </w:r>
          </w:p>
        </w:tc>
      </w:tr>
    </w:tbl>
    <w:p w14:paraId="2B163D06" w14:textId="773A9A18" w:rsidR="00D1117F" w:rsidRPr="002C1AEF" w:rsidRDefault="00B84F19">
      <w:pPr>
        <w:spacing w:after="0" w:line="240" w:lineRule="auto"/>
        <w:jc w:val="both"/>
        <w:rPr>
          <w:rFonts w:asciiTheme="minorHAnsi" w:eastAsia="Poppins Medium" w:hAnsiTheme="minorHAnsi" w:cstheme="minorHAnsi"/>
          <w:b/>
          <w:color w:val="062172" w:themeColor="accent1"/>
          <w:lang w:val="fr-FR"/>
        </w:rPr>
      </w:pPr>
      <w:r w:rsidRPr="002C1AEF">
        <w:rPr>
          <w:rFonts w:asciiTheme="minorHAnsi" w:eastAsia="Poppins Medium" w:hAnsiTheme="minorHAnsi" w:cstheme="minorHAnsi"/>
          <w:b/>
          <w:color w:val="062172" w:themeColor="accent1"/>
          <w:lang w:val="fr-FR"/>
        </w:rPr>
        <w:lastRenderedPageBreak/>
        <w:t xml:space="preserve">Comment remplir le modèle d'examen </w:t>
      </w:r>
      <w:r w:rsidR="001B4793" w:rsidRPr="002C1AEF">
        <w:rPr>
          <w:rFonts w:asciiTheme="minorHAnsi" w:eastAsia="Poppins Medium" w:hAnsiTheme="minorHAnsi" w:cstheme="minorHAnsi"/>
          <w:b/>
          <w:color w:val="062172" w:themeColor="accent1"/>
          <w:lang w:val="fr-FR"/>
        </w:rPr>
        <w:t>initial</w:t>
      </w:r>
    </w:p>
    <w:p w14:paraId="0F2FDC0F" w14:textId="77777777" w:rsidR="00B312F7" w:rsidRPr="002C1AEF" w:rsidRDefault="00B312F7" w:rsidP="00B312F7">
      <w:pPr>
        <w:spacing w:after="0" w:line="240" w:lineRule="auto"/>
        <w:jc w:val="both"/>
        <w:rPr>
          <w:rFonts w:asciiTheme="minorHAnsi" w:eastAsia="Poppins Medium" w:hAnsiTheme="minorHAnsi" w:cstheme="minorHAnsi"/>
          <w:b/>
          <w:color w:val="062172" w:themeColor="accent1"/>
          <w:lang w:val="fr-FR"/>
        </w:rPr>
      </w:pPr>
    </w:p>
    <w:p w14:paraId="3A19ECDD" w14:textId="1C90F209" w:rsidR="00D1117F" w:rsidRPr="002C1AEF" w:rsidRDefault="00B84F19">
      <w:pPr>
        <w:rPr>
          <w:rFonts w:asciiTheme="minorHAnsi" w:eastAsia="Poppins Medium" w:hAnsiTheme="minorHAnsi" w:cstheme="minorHAnsi"/>
          <w:color w:val="002060"/>
          <w:lang w:val="fr-FR"/>
        </w:rPr>
      </w:pPr>
      <w:r w:rsidRPr="002C1AEF">
        <w:rPr>
          <w:rFonts w:asciiTheme="minorHAnsi" w:eastAsia="Poppins Medium" w:hAnsiTheme="minorHAnsi" w:cstheme="minorHAnsi"/>
          <w:color w:val="002060"/>
          <w:lang w:val="fr-FR"/>
        </w:rPr>
        <w:t xml:space="preserve">Veuillez répondre </w:t>
      </w:r>
      <w:r w:rsidRPr="002C1AEF">
        <w:rPr>
          <w:rFonts w:asciiTheme="minorHAnsi" w:eastAsia="Poppins" w:hAnsiTheme="minorHAnsi" w:cstheme="minorHAnsi"/>
          <w:b/>
          <w:color w:val="002060"/>
          <w:lang w:val="fr-FR"/>
        </w:rPr>
        <w:t xml:space="preserve">OUI </w:t>
      </w:r>
      <w:r w:rsidR="005313D3" w:rsidRPr="002C1AEF">
        <w:rPr>
          <w:rFonts w:asciiTheme="minorHAnsi" w:eastAsia="Poppins" w:hAnsiTheme="minorHAnsi" w:cstheme="minorHAnsi"/>
          <w:b/>
          <w:color w:val="002060"/>
          <w:lang w:val="fr-FR"/>
        </w:rPr>
        <w:t>ou</w:t>
      </w:r>
      <w:r w:rsidRPr="002C1AEF">
        <w:rPr>
          <w:rFonts w:asciiTheme="minorHAnsi" w:eastAsia="Poppins" w:hAnsiTheme="minorHAnsi" w:cstheme="minorHAnsi"/>
          <w:b/>
          <w:color w:val="002060"/>
          <w:lang w:val="fr-FR"/>
        </w:rPr>
        <w:t xml:space="preserve"> NON </w:t>
      </w:r>
      <w:r w:rsidR="002D75C2" w:rsidRPr="002C1AEF">
        <w:rPr>
          <w:rFonts w:asciiTheme="minorHAnsi" w:eastAsia="Poppins Medium" w:hAnsiTheme="minorHAnsi" w:cstheme="minorHAnsi"/>
          <w:color w:val="002060"/>
          <w:lang w:val="fr-FR"/>
        </w:rPr>
        <w:t xml:space="preserve">à </w:t>
      </w:r>
      <w:r w:rsidRPr="002C1AEF">
        <w:rPr>
          <w:rFonts w:asciiTheme="minorHAnsi" w:eastAsia="Poppins Medium" w:hAnsiTheme="minorHAnsi" w:cstheme="minorHAnsi"/>
          <w:color w:val="002060"/>
          <w:lang w:val="fr-FR"/>
        </w:rPr>
        <w:t>chaque question.</w:t>
      </w:r>
    </w:p>
    <w:p w14:paraId="0FA0A3B8" w14:textId="25B2CDF1" w:rsidR="00D1117F" w:rsidRPr="002C1AEF" w:rsidRDefault="00B84F19">
      <w:pPr>
        <w:rPr>
          <w:rFonts w:asciiTheme="minorHAnsi" w:eastAsia="Poppins Medium" w:hAnsiTheme="minorHAnsi" w:cstheme="minorHAnsi"/>
          <w:color w:val="002060"/>
          <w:lang w:val="fr-FR"/>
        </w:rPr>
      </w:pPr>
      <w:r w:rsidRPr="002C1AEF">
        <w:rPr>
          <w:rFonts w:asciiTheme="minorHAnsi" w:eastAsia="Poppins Medium" w:hAnsiTheme="minorHAnsi" w:cstheme="minorHAnsi"/>
          <w:color w:val="002060"/>
          <w:lang w:val="fr-FR"/>
        </w:rPr>
        <w:t xml:space="preserve">Si vous répondez OUI, </w:t>
      </w:r>
      <w:r w:rsidR="008C1E30" w:rsidRPr="002C1AEF">
        <w:rPr>
          <w:rFonts w:asciiTheme="minorHAnsi" w:eastAsia="Poppins Medium" w:hAnsiTheme="minorHAnsi" w:cstheme="minorHAnsi"/>
          <w:b/>
          <w:bCs/>
          <w:color w:val="002060"/>
          <w:lang w:val="fr-FR"/>
        </w:rPr>
        <w:t>veuillez</w:t>
      </w:r>
      <w:r w:rsidR="008C1E30" w:rsidRPr="002C1AEF">
        <w:rPr>
          <w:rFonts w:asciiTheme="minorHAnsi" w:eastAsia="Poppins Medium" w:hAnsiTheme="minorHAnsi" w:cstheme="minorHAnsi"/>
          <w:color w:val="002060"/>
          <w:lang w:val="fr-FR"/>
        </w:rPr>
        <w:t xml:space="preserve"> </w:t>
      </w:r>
      <w:r w:rsidRPr="002C1AEF">
        <w:rPr>
          <w:rFonts w:asciiTheme="minorHAnsi" w:eastAsia="Poppins" w:hAnsiTheme="minorHAnsi" w:cstheme="minorHAnsi"/>
          <w:b/>
          <w:color w:val="002060"/>
          <w:lang w:val="fr-FR"/>
        </w:rPr>
        <w:t xml:space="preserve">brièvement </w:t>
      </w:r>
      <w:r w:rsidR="006A4EB8" w:rsidRPr="002C1AEF">
        <w:rPr>
          <w:rFonts w:asciiTheme="minorHAnsi" w:eastAsia="Poppins" w:hAnsiTheme="minorHAnsi" w:cstheme="minorHAnsi"/>
          <w:b/>
          <w:color w:val="002060"/>
          <w:lang w:val="fr-FR"/>
        </w:rPr>
        <w:t>justifier</w:t>
      </w:r>
      <w:r w:rsidR="006A4EB8" w:rsidRPr="002C1AEF">
        <w:rPr>
          <w:rFonts w:asciiTheme="minorHAnsi" w:eastAsia="Poppins Medium" w:hAnsiTheme="minorHAnsi" w:cstheme="minorHAnsi"/>
          <w:color w:val="002060"/>
          <w:lang w:val="fr-FR"/>
        </w:rPr>
        <w:t xml:space="preserve"> </w:t>
      </w:r>
      <w:r w:rsidRPr="002C1AEF">
        <w:rPr>
          <w:rFonts w:asciiTheme="minorHAnsi" w:eastAsia="Poppins Medium" w:hAnsiTheme="minorHAnsi" w:cstheme="minorHAnsi"/>
          <w:color w:val="002060"/>
          <w:lang w:val="fr-FR"/>
        </w:rPr>
        <w:t xml:space="preserve">votre réponse. Si vous répondez NON, </w:t>
      </w:r>
      <w:r w:rsidR="008C1E30" w:rsidRPr="002C1AEF">
        <w:rPr>
          <w:rFonts w:asciiTheme="minorHAnsi" w:eastAsia="Poppins Medium" w:hAnsiTheme="minorHAnsi" w:cstheme="minorHAnsi"/>
          <w:color w:val="002060"/>
          <w:lang w:val="fr-FR"/>
        </w:rPr>
        <w:t>veuillez décrire</w:t>
      </w:r>
      <w:r w:rsidRPr="002C1AEF">
        <w:rPr>
          <w:rFonts w:asciiTheme="minorHAnsi" w:eastAsia="Poppins Medium" w:hAnsiTheme="minorHAnsi" w:cstheme="minorHAnsi"/>
          <w:color w:val="002060"/>
          <w:lang w:val="fr-FR"/>
        </w:rPr>
        <w:t xml:space="preserve"> les efforts récents et/ou en cours, le cas échéant, pour résoudre ce problème (200 mots</w:t>
      </w:r>
      <w:r w:rsidR="008C1E30" w:rsidRPr="002C1AEF">
        <w:rPr>
          <w:rFonts w:asciiTheme="minorHAnsi" w:eastAsia="Poppins Medium" w:hAnsiTheme="minorHAnsi" w:cstheme="minorHAnsi"/>
          <w:color w:val="002060"/>
          <w:lang w:val="fr-FR"/>
        </w:rPr>
        <w:t xml:space="preserve"> maximum</w:t>
      </w:r>
      <w:r w:rsidRPr="002C1AEF">
        <w:rPr>
          <w:rFonts w:asciiTheme="minorHAnsi" w:eastAsia="Poppins Medium" w:hAnsiTheme="minorHAnsi" w:cstheme="minorHAnsi"/>
          <w:color w:val="002060"/>
          <w:lang w:val="fr-FR"/>
        </w:rPr>
        <w:t xml:space="preserve">). </w:t>
      </w:r>
      <w:r w:rsidR="006A4EB8" w:rsidRPr="002C1AEF">
        <w:rPr>
          <w:rFonts w:asciiTheme="minorHAnsi" w:eastAsia="Poppins Medium" w:hAnsiTheme="minorHAnsi" w:cstheme="minorHAnsi"/>
          <w:color w:val="002060"/>
          <w:lang w:val="fr-FR"/>
        </w:rPr>
        <w:t xml:space="preserve"> </w:t>
      </w:r>
    </w:p>
    <w:p w14:paraId="20B57D9F" w14:textId="57934C33" w:rsidR="00D1117F" w:rsidRPr="002C1AEF" w:rsidRDefault="00B37EAE">
      <w:pPr>
        <w:pStyle w:val="Bullets"/>
        <w:numPr>
          <w:ilvl w:val="0"/>
          <w:numId w:val="69"/>
        </w:numPr>
        <w:rPr>
          <w:rFonts w:asciiTheme="minorHAnsi" w:hAnsiTheme="minorHAnsi" w:cstheme="minorHAnsi"/>
          <w:color w:val="002060"/>
          <w:lang w:val="fr-FR"/>
        </w:rPr>
      </w:pPr>
      <w:r w:rsidRPr="002C1AEF">
        <w:rPr>
          <w:rFonts w:asciiTheme="minorHAnsi" w:hAnsiTheme="minorHAnsi" w:cstheme="minorHAnsi"/>
          <w:color w:val="002060"/>
          <w:lang w:val="fr-FR"/>
        </w:rPr>
        <w:t>Répondre</w:t>
      </w:r>
      <w:r w:rsidR="00B84F19" w:rsidRPr="002C1AEF">
        <w:rPr>
          <w:rFonts w:asciiTheme="minorHAnsi" w:hAnsiTheme="minorHAnsi" w:cstheme="minorHAnsi"/>
          <w:color w:val="002060"/>
          <w:lang w:val="fr-FR"/>
        </w:rPr>
        <w:t xml:space="preserve"> </w:t>
      </w:r>
      <w:r w:rsidR="00B84F19" w:rsidRPr="002C1AEF">
        <w:rPr>
          <w:rFonts w:asciiTheme="minorHAnsi" w:eastAsia="Poppins" w:hAnsiTheme="minorHAnsi" w:cstheme="minorHAnsi"/>
          <w:b/>
          <w:color w:val="002060"/>
          <w:lang w:val="fr-FR"/>
        </w:rPr>
        <w:t xml:space="preserve">OUI </w:t>
      </w:r>
      <w:r w:rsidR="00B84F19" w:rsidRPr="002C1AEF">
        <w:rPr>
          <w:rFonts w:asciiTheme="minorHAnsi" w:hAnsiTheme="minorHAnsi" w:cstheme="minorHAnsi"/>
          <w:color w:val="002060"/>
          <w:lang w:val="fr-FR"/>
        </w:rPr>
        <w:t xml:space="preserve">à l'une des questions indique que les conditions </w:t>
      </w:r>
      <w:r w:rsidRPr="002C1AEF">
        <w:rPr>
          <w:rFonts w:asciiTheme="minorHAnsi" w:hAnsiTheme="minorHAnsi" w:cstheme="minorHAnsi"/>
          <w:color w:val="002060"/>
          <w:lang w:val="fr-FR"/>
        </w:rPr>
        <w:t xml:space="preserve">favorables </w:t>
      </w:r>
      <w:r w:rsidR="00B84F19" w:rsidRPr="002C1AEF">
        <w:rPr>
          <w:rFonts w:asciiTheme="minorHAnsi" w:hAnsiTheme="minorHAnsi" w:cstheme="minorHAnsi"/>
          <w:color w:val="002060"/>
          <w:lang w:val="fr-FR"/>
        </w:rPr>
        <w:t>de base à la transformation du système évaluée</w:t>
      </w:r>
      <w:r w:rsidR="006A4EB8" w:rsidRPr="002C1AEF">
        <w:rPr>
          <w:rFonts w:asciiTheme="minorHAnsi" w:hAnsiTheme="minorHAnsi" w:cstheme="minorHAnsi"/>
          <w:color w:val="002060"/>
          <w:lang w:val="fr-FR"/>
        </w:rPr>
        <w:t>s</w:t>
      </w:r>
      <w:r w:rsidR="00B84F19" w:rsidRPr="002C1AEF">
        <w:rPr>
          <w:rFonts w:asciiTheme="minorHAnsi" w:hAnsiTheme="minorHAnsi" w:cstheme="minorHAnsi"/>
          <w:color w:val="002060"/>
          <w:lang w:val="fr-FR"/>
        </w:rPr>
        <w:t xml:space="preserve"> sont en place. Cependant, l'analyse menée dans le cadre du dialogue </w:t>
      </w:r>
      <w:r w:rsidRPr="002C1AEF">
        <w:rPr>
          <w:rFonts w:asciiTheme="minorHAnsi" w:hAnsiTheme="minorHAnsi" w:cstheme="minorHAnsi"/>
          <w:color w:val="002060"/>
          <w:lang w:val="fr-FR"/>
        </w:rPr>
        <w:t>sectoriel</w:t>
      </w:r>
      <w:r w:rsidR="00B84F19" w:rsidRPr="002C1AEF">
        <w:rPr>
          <w:rFonts w:asciiTheme="minorHAnsi" w:hAnsiTheme="minorHAnsi" w:cstheme="minorHAnsi"/>
          <w:color w:val="002060"/>
          <w:lang w:val="fr-FR"/>
        </w:rPr>
        <w:t xml:space="preserve"> de l'étape 2 peut révéler des problèmes sous-jacents empêch</w:t>
      </w:r>
      <w:r w:rsidRPr="002C1AEF">
        <w:rPr>
          <w:rFonts w:asciiTheme="minorHAnsi" w:hAnsiTheme="minorHAnsi" w:cstheme="minorHAnsi"/>
          <w:color w:val="002060"/>
          <w:lang w:val="fr-FR"/>
        </w:rPr>
        <w:t>a</w:t>
      </w:r>
      <w:r w:rsidR="00B84F19" w:rsidRPr="002C1AEF">
        <w:rPr>
          <w:rFonts w:asciiTheme="minorHAnsi" w:hAnsiTheme="minorHAnsi" w:cstheme="minorHAnsi"/>
          <w:color w:val="002060"/>
          <w:lang w:val="fr-FR"/>
        </w:rPr>
        <w:t>nt des progrès significatifs et durables</w:t>
      </w:r>
      <w:r w:rsidR="009D42F5" w:rsidRPr="002C1AEF">
        <w:rPr>
          <w:rFonts w:asciiTheme="minorHAnsi" w:hAnsiTheme="minorHAnsi" w:cstheme="minorHAnsi"/>
          <w:color w:val="002060"/>
          <w:lang w:val="fr-FR"/>
        </w:rPr>
        <w:t xml:space="preserve">. Ils devront être alors </w:t>
      </w:r>
      <w:r w:rsidR="00B84F19" w:rsidRPr="002C1AEF">
        <w:rPr>
          <w:rFonts w:asciiTheme="minorHAnsi" w:hAnsiTheme="minorHAnsi" w:cstheme="minorHAnsi"/>
          <w:color w:val="002060"/>
          <w:lang w:val="fr-FR"/>
        </w:rPr>
        <w:t xml:space="preserve">abordés lors des discussions </w:t>
      </w:r>
      <w:r w:rsidRPr="002C1AEF">
        <w:rPr>
          <w:rFonts w:asciiTheme="minorHAnsi" w:hAnsiTheme="minorHAnsi" w:cstheme="minorHAnsi"/>
          <w:color w:val="002060"/>
          <w:lang w:val="fr-FR"/>
        </w:rPr>
        <w:t xml:space="preserve">autour </w:t>
      </w:r>
      <w:r w:rsidR="00B84F19" w:rsidRPr="002C1AEF">
        <w:rPr>
          <w:rFonts w:asciiTheme="minorHAnsi" w:hAnsiTheme="minorHAnsi" w:cstheme="minorHAnsi"/>
          <w:color w:val="002060"/>
          <w:lang w:val="fr-FR"/>
        </w:rPr>
        <w:t xml:space="preserve">du </w:t>
      </w:r>
      <w:r w:rsidRPr="002C1AEF">
        <w:rPr>
          <w:rFonts w:asciiTheme="minorHAnsi" w:hAnsiTheme="minorHAnsi" w:cstheme="minorHAnsi"/>
          <w:color w:val="002060"/>
          <w:lang w:val="fr-FR"/>
        </w:rPr>
        <w:t>pacte</w:t>
      </w:r>
      <w:r w:rsidR="00B84F19" w:rsidRPr="002C1AEF">
        <w:rPr>
          <w:rFonts w:asciiTheme="minorHAnsi" w:hAnsiTheme="minorHAnsi" w:cstheme="minorHAnsi"/>
          <w:color w:val="002060"/>
          <w:lang w:val="fr-FR"/>
        </w:rPr>
        <w:t xml:space="preserve">, et éventuellement </w:t>
      </w:r>
      <w:r w:rsidR="009D42F5" w:rsidRPr="002C1AEF">
        <w:rPr>
          <w:rFonts w:asciiTheme="minorHAnsi" w:hAnsiTheme="minorHAnsi" w:cstheme="minorHAnsi"/>
          <w:color w:val="002060"/>
          <w:lang w:val="fr-FR"/>
        </w:rPr>
        <w:t xml:space="preserve">traités </w:t>
      </w:r>
      <w:r w:rsidR="00B84F19" w:rsidRPr="002C1AEF">
        <w:rPr>
          <w:rFonts w:asciiTheme="minorHAnsi" w:hAnsiTheme="minorHAnsi" w:cstheme="minorHAnsi"/>
          <w:color w:val="002060"/>
          <w:lang w:val="fr-FR"/>
        </w:rPr>
        <w:t>par le biais d</w:t>
      </w:r>
      <w:r w:rsidRPr="002C1AEF">
        <w:rPr>
          <w:rFonts w:asciiTheme="minorHAnsi" w:hAnsiTheme="minorHAnsi" w:cstheme="minorHAnsi"/>
          <w:color w:val="002060"/>
          <w:lang w:val="fr-FR"/>
        </w:rPr>
        <w:t xml:space="preserve">’un </w:t>
      </w:r>
      <w:r w:rsidR="00B84F19" w:rsidRPr="002C1AEF">
        <w:rPr>
          <w:rFonts w:asciiTheme="minorHAnsi" w:hAnsiTheme="minorHAnsi" w:cstheme="minorHAnsi"/>
          <w:color w:val="002060"/>
          <w:lang w:val="fr-FR"/>
        </w:rPr>
        <w:t>financement incitatif du GPE.</w:t>
      </w:r>
      <w:r w:rsidRPr="002C1AEF">
        <w:rPr>
          <w:rFonts w:asciiTheme="minorHAnsi" w:hAnsiTheme="minorHAnsi" w:cstheme="minorHAnsi"/>
          <w:color w:val="002060"/>
          <w:lang w:val="fr-FR"/>
        </w:rPr>
        <w:t xml:space="preserve"> </w:t>
      </w:r>
    </w:p>
    <w:p w14:paraId="6DA103F1" w14:textId="77777777" w:rsidR="00280361" w:rsidRPr="002C1AEF" w:rsidRDefault="00280361" w:rsidP="00280361">
      <w:pPr>
        <w:pStyle w:val="Bullets"/>
        <w:numPr>
          <w:ilvl w:val="0"/>
          <w:numId w:val="0"/>
        </w:numPr>
        <w:ind w:left="360"/>
        <w:rPr>
          <w:rFonts w:asciiTheme="minorHAnsi" w:hAnsiTheme="minorHAnsi" w:cstheme="minorHAnsi"/>
          <w:color w:val="002060"/>
          <w:lang w:val="fr-FR"/>
        </w:rPr>
      </w:pPr>
    </w:p>
    <w:p w14:paraId="552123D1" w14:textId="53DFCE11" w:rsidR="00D1117F" w:rsidRPr="002C1AEF" w:rsidRDefault="00B37EAE">
      <w:pPr>
        <w:pStyle w:val="Bullets"/>
        <w:numPr>
          <w:ilvl w:val="0"/>
          <w:numId w:val="69"/>
        </w:numPr>
        <w:ind w:right="180"/>
        <w:rPr>
          <w:rFonts w:asciiTheme="minorHAnsi" w:hAnsiTheme="minorHAnsi" w:cstheme="minorHAnsi"/>
          <w:color w:val="002060"/>
          <w:lang w:val="fr-FR"/>
        </w:rPr>
      </w:pPr>
      <w:r w:rsidRPr="002C1AEF">
        <w:rPr>
          <w:rFonts w:asciiTheme="minorHAnsi" w:hAnsiTheme="minorHAnsi" w:cstheme="minorHAnsi"/>
          <w:color w:val="002060"/>
          <w:lang w:val="fr-FR"/>
        </w:rPr>
        <w:t xml:space="preserve">Répondre </w:t>
      </w:r>
      <w:r w:rsidR="00B84F19" w:rsidRPr="002C1AEF">
        <w:rPr>
          <w:rFonts w:asciiTheme="minorHAnsi" w:eastAsia="Poppins" w:hAnsiTheme="minorHAnsi" w:cstheme="minorHAnsi"/>
          <w:b/>
          <w:color w:val="002060"/>
          <w:lang w:val="fr-FR"/>
        </w:rPr>
        <w:t xml:space="preserve">NON </w:t>
      </w:r>
      <w:r w:rsidR="002D75C2" w:rsidRPr="002C1AEF">
        <w:rPr>
          <w:rFonts w:asciiTheme="minorHAnsi" w:hAnsiTheme="minorHAnsi" w:cstheme="minorHAnsi"/>
          <w:color w:val="002060"/>
          <w:lang w:val="fr-FR"/>
        </w:rPr>
        <w:t xml:space="preserve">à l'une des questions </w:t>
      </w:r>
      <w:r w:rsidR="00B84F19" w:rsidRPr="002C1AEF">
        <w:rPr>
          <w:rFonts w:asciiTheme="minorHAnsi" w:hAnsiTheme="minorHAnsi" w:cstheme="minorHAnsi"/>
          <w:color w:val="002060"/>
          <w:lang w:val="fr-FR"/>
        </w:rPr>
        <w:t xml:space="preserve">indique que l'une des conditions favorables de base </w:t>
      </w:r>
      <w:r w:rsidR="006A4EB8" w:rsidRPr="002C1AEF">
        <w:rPr>
          <w:rFonts w:asciiTheme="minorHAnsi" w:hAnsiTheme="minorHAnsi" w:cstheme="minorHAnsi"/>
          <w:color w:val="002060"/>
          <w:lang w:val="fr-FR"/>
        </w:rPr>
        <w:t xml:space="preserve">à la transformation du système </w:t>
      </w:r>
      <w:r w:rsidR="00B84F19" w:rsidRPr="002C1AEF">
        <w:rPr>
          <w:rFonts w:asciiTheme="minorHAnsi" w:hAnsiTheme="minorHAnsi" w:cstheme="minorHAnsi"/>
          <w:color w:val="002060"/>
          <w:lang w:val="fr-FR"/>
        </w:rPr>
        <w:t xml:space="preserve">n'est pas en place. </w:t>
      </w:r>
      <w:r w:rsidRPr="002C1AEF">
        <w:rPr>
          <w:rFonts w:asciiTheme="minorHAnsi" w:hAnsiTheme="minorHAnsi" w:cstheme="minorHAnsi"/>
          <w:color w:val="002060"/>
          <w:lang w:val="fr-FR"/>
        </w:rPr>
        <w:t>Cet élément</w:t>
      </w:r>
      <w:r w:rsidR="00B84F19" w:rsidRPr="002C1AEF">
        <w:rPr>
          <w:rFonts w:asciiTheme="minorHAnsi" w:hAnsiTheme="minorHAnsi" w:cstheme="minorHAnsi"/>
          <w:color w:val="002060"/>
          <w:lang w:val="fr-FR"/>
        </w:rPr>
        <w:t xml:space="preserve"> devra </w:t>
      </w:r>
      <w:r w:rsidRPr="002C1AEF">
        <w:rPr>
          <w:rFonts w:asciiTheme="minorHAnsi" w:hAnsiTheme="minorHAnsi" w:cstheme="minorHAnsi"/>
          <w:color w:val="002060"/>
          <w:lang w:val="fr-FR"/>
        </w:rPr>
        <w:t xml:space="preserve">alors </w:t>
      </w:r>
      <w:r w:rsidR="00B84F19" w:rsidRPr="002C1AEF">
        <w:rPr>
          <w:rFonts w:asciiTheme="minorHAnsi" w:hAnsiTheme="minorHAnsi" w:cstheme="minorHAnsi"/>
          <w:color w:val="002060"/>
          <w:lang w:val="fr-FR"/>
        </w:rPr>
        <w:t xml:space="preserve">probablement être abordé lors des discussions </w:t>
      </w:r>
      <w:r w:rsidRPr="002C1AEF">
        <w:rPr>
          <w:rFonts w:asciiTheme="minorHAnsi" w:hAnsiTheme="minorHAnsi" w:cstheme="minorHAnsi"/>
          <w:color w:val="002060"/>
          <w:lang w:val="fr-FR"/>
        </w:rPr>
        <w:t>autour du pacte</w:t>
      </w:r>
      <w:r w:rsidR="00B84F19" w:rsidRPr="002C1AEF">
        <w:rPr>
          <w:rFonts w:asciiTheme="minorHAnsi" w:hAnsiTheme="minorHAnsi" w:cstheme="minorHAnsi"/>
          <w:color w:val="002060"/>
          <w:lang w:val="fr-FR"/>
        </w:rPr>
        <w:t xml:space="preserve"> et éventuellement </w:t>
      </w:r>
      <w:r w:rsidR="00285283" w:rsidRPr="002C1AEF">
        <w:rPr>
          <w:rFonts w:asciiTheme="minorHAnsi" w:hAnsiTheme="minorHAnsi" w:cstheme="minorHAnsi"/>
          <w:color w:val="002060"/>
          <w:lang w:val="fr-FR"/>
        </w:rPr>
        <w:t xml:space="preserve">traité </w:t>
      </w:r>
      <w:r w:rsidR="00B84F19" w:rsidRPr="002C1AEF">
        <w:rPr>
          <w:rFonts w:asciiTheme="minorHAnsi" w:hAnsiTheme="minorHAnsi" w:cstheme="minorHAnsi"/>
          <w:color w:val="002060"/>
          <w:lang w:val="fr-FR"/>
        </w:rPr>
        <w:t xml:space="preserve">par le biais d'un financement incitatif du GPE. Cependant, l'analyse menée dans le cadre de l'étape 2 peut révéler des circonstances atténuantes indiquant que la performance dans le domaine du facteur favorable est adéquate compte tenu du contexte local et/ou n'empêche pas, en soi, des progrès significatifs et durables. </w:t>
      </w:r>
      <w:r w:rsidR="006A4EB8" w:rsidRPr="002C1AEF">
        <w:rPr>
          <w:rFonts w:asciiTheme="minorHAnsi" w:hAnsiTheme="minorHAnsi" w:cstheme="minorHAnsi"/>
          <w:color w:val="002060"/>
          <w:lang w:val="fr-FR"/>
        </w:rPr>
        <w:t xml:space="preserve"> </w:t>
      </w:r>
      <w:r w:rsidR="002D75C2" w:rsidRPr="002C1AEF">
        <w:rPr>
          <w:rFonts w:asciiTheme="minorHAnsi" w:hAnsiTheme="minorHAnsi" w:cstheme="minorHAnsi"/>
          <w:color w:val="002060"/>
          <w:lang w:val="fr-FR"/>
        </w:rPr>
        <w:t xml:space="preserve"> </w:t>
      </w:r>
    </w:p>
    <w:p w14:paraId="7367FF16" w14:textId="77777777" w:rsidR="00280361" w:rsidRPr="002C1AEF" w:rsidRDefault="00280361" w:rsidP="003C6A16">
      <w:pPr>
        <w:pStyle w:val="Bullets"/>
        <w:numPr>
          <w:ilvl w:val="0"/>
          <w:numId w:val="0"/>
        </w:numPr>
        <w:ind w:left="720" w:right="180"/>
        <w:rPr>
          <w:rFonts w:asciiTheme="minorHAnsi" w:hAnsiTheme="minorHAnsi" w:cstheme="minorHAnsi"/>
          <w:color w:val="002060"/>
          <w:lang w:val="fr-FR"/>
        </w:rPr>
      </w:pPr>
    </w:p>
    <w:p w14:paraId="77B1D9FD" w14:textId="571603AC" w:rsidR="00D1117F" w:rsidRPr="002C1AEF" w:rsidRDefault="00B84F19">
      <w:pPr>
        <w:pStyle w:val="Bullets"/>
        <w:numPr>
          <w:ilvl w:val="0"/>
          <w:numId w:val="69"/>
        </w:numPr>
        <w:ind w:right="180"/>
        <w:rPr>
          <w:rFonts w:asciiTheme="minorHAnsi" w:hAnsiTheme="minorHAnsi" w:cstheme="minorHAnsi"/>
          <w:color w:val="002060"/>
          <w:lang w:val="fr-FR"/>
        </w:rPr>
      </w:pPr>
      <w:r w:rsidRPr="002C1AEF">
        <w:rPr>
          <w:rFonts w:asciiTheme="minorHAnsi" w:eastAsia="Poppins" w:hAnsiTheme="minorHAnsi" w:cstheme="minorHAnsi"/>
          <w:b/>
          <w:color w:val="002060"/>
          <w:lang w:val="fr-FR"/>
        </w:rPr>
        <w:t xml:space="preserve">N/A </w:t>
      </w:r>
      <w:r w:rsidR="00631ECF" w:rsidRPr="002C1AEF">
        <w:rPr>
          <w:rFonts w:asciiTheme="minorHAnsi" w:hAnsiTheme="minorHAnsi" w:cstheme="minorHAnsi"/>
          <w:color w:val="002060"/>
          <w:lang w:val="fr-FR"/>
        </w:rPr>
        <w:t xml:space="preserve">- </w:t>
      </w:r>
      <w:r w:rsidRPr="002C1AEF">
        <w:rPr>
          <w:rFonts w:asciiTheme="minorHAnsi" w:hAnsiTheme="minorHAnsi" w:cstheme="minorHAnsi"/>
          <w:color w:val="002060"/>
          <w:lang w:val="fr-FR"/>
        </w:rPr>
        <w:t>Si la question n</w:t>
      </w:r>
      <w:r w:rsidR="00285283" w:rsidRPr="002C1AEF">
        <w:rPr>
          <w:rFonts w:asciiTheme="minorHAnsi" w:hAnsiTheme="minorHAnsi" w:cstheme="minorHAnsi"/>
          <w:color w:val="002060"/>
          <w:lang w:val="fr-FR"/>
        </w:rPr>
        <w:t xml:space="preserve">e s’applique pas au </w:t>
      </w:r>
      <w:r w:rsidRPr="002C1AEF">
        <w:rPr>
          <w:rFonts w:asciiTheme="minorHAnsi" w:hAnsiTheme="minorHAnsi" w:cstheme="minorHAnsi"/>
          <w:color w:val="002060"/>
          <w:lang w:val="fr-FR"/>
        </w:rPr>
        <w:t xml:space="preserve">contexte de votre pays ou </w:t>
      </w:r>
      <w:r w:rsidR="006A4EB8" w:rsidRPr="002C1AEF">
        <w:rPr>
          <w:rFonts w:asciiTheme="minorHAnsi" w:hAnsiTheme="minorHAnsi" w:cstheme="minorHAnsi"/>
          <w:color w:val="002060"/>
          <w:lang w:val="fr-FR"/>
        </w:rPr>
        <w:t>que vous y avez répondu</w:t>
      </w:r>
      <w:r w:rsidRPr="002C1AEF">
        <w:rPr>
          <w:rFonts w:asciiTheme="minorHAnsi" w:hAnsiTheme="minorHAnsi" w:cstheme="minorHAnsi"/>
          <w:color w:val="002060"/>
          <w:lang w:val="fr-FR"/>
        </w:rPr>
        <w:t xml:space="preserve"> </w:t>
      </w:r>
      <w:r w:rsidR="006A4EB8" w:rsidRPr="002C1AEF">
        <w:rPr>
          <w:rFonts w:asciiTheme="minorHAnsi" w:hAnsiTheme="minorHAnsi" w:cstheme="minorHAnsi"/>
          <w:color w:val="002060"/>
          <w:lang w:val="fr-FR"/>
        </w:rPr>
        <w:t>lors d’</w:t>
      </w:r>
      <w:r w:rsidRPr="002C1AEF">
        <w:rPr>
          <w:rFonts w:asciiTheme="minorHAnsi" w:hAnsiTheme="minorHAnsi" w:cstheme="minorHAnsi"/>
          <w:color w:val="002060"/>
          <w:lang w:val="fr-FR"/>
        </w:rPr>
        <w:t>une question précédente, vous pouvez écrire N/A dans la case de réponse</w:t>
      </w:r>
      <w:r w:rsidR="000B05A6" w:rsidRPr="002C1AEF">
        <w:rPr>
          <w:rFonts w:asciiTheme="minorHAnsi" w:hAnsiTheme="minorHAnsi" w:cstheme="minorHAnsi"/>
          <w:color w:val="002060"/>
          <w:lang w:val="fr-FR"/>
        </w:rPr>
        <w:t xml:space="preserve"> correspondante</w:t>
      </w:r>
      <w:r w:rsidRPr="002C1AEF">
        <w:rPr>
          <w:rFonts w:asciiTheme="minorHAnsi" w:hAnsiTheme="minorHAnsi" w:cstheme="minorHAnsi"/>
          <w:color w:val="002060"/>
          <w:lang w:val="fr-FR"/>
        </w:rPr>
        <w:t xml:space="preserve"> et f</w:t>
      </w:r>
      <w:r w:rsidR="00285283" w:rsidRPr="002C1AEF">
        <w:rPr>
          <w:rFonts w:asciiTheme="minorHAnsi" w:hAnsiTheme="minorHAnsi" w:cstheme="minorHAnsi"/>
          <w:color w:val="002060"/>
          <w:lang w:val="fr-FR"/>
        </w:rPr>
        <w:t xml:space="preserve">ormuler </w:t>
      </w:r>
      <w:r w:rsidRPr="002C1AEF">
        <w:rPr>
          <w:rFonts w:asciiTheme="minorHAnsi" w:hAnsiTheme="minorHAnsi" w:cstheme="minorHAnsi"/>
          <w:color w:val="002060"/>
          <w:lang w:val="fr-FR"/>
        </w:rPr>
        <w:t>une explication.</w:t>
      </w:r>
    </w:p>
    <w:p w14:paraId="7D04A76F" w14:textId="77777777" w:rsidR="00D1117F" w:rsidRPr="002C1AEF" w:rsidRDefault="00B84F19">
      <w:pPr>
        <w:ind w:right="180"/>
        <w:rPr>
          <w:rFonts w:asciiTheme="minorHAnsi" w:eastAsia="Poppins Medium" w:hAnsiTheme="minorHAnsi" w:cstheme="minorHAnsi"/>
          <w:b/>
          <w:color w:val="002060"/>
          <w:lang w:val="fr-FR"/>
        </w:rPr>
      </w:pPr>
      <w:r w:rsidRPr="002C1AEF">
        <w:rPr>
          <w:rFonts w:asciiTheme="minorHAnsi" w:eastAsia="Poppins Medium" w:hAnsiTheme="minorHAnsi" w:cstheme="minorHAnsi"/>
          <w:b/>
          <w:color w:val="002060"/>
          <w:lang w:val="fr-FR"/>
        </w:rPr>
        <w:t>Pour compléter l'examen initial :</w:t>
      </w:r>
    </w:p>
    <w:p w14:paraId="36983626" w14:textId="36A7FFE2" w:rsidR="00D1117F" w:rsidRPr="002C1AEF" w:rsidRDefault="00B84F19">
      <w:pPr>
        <w:pStyle w:val="ListParagraph"/>
        <w:numPr>
          <w:ilvl w:val="0"/>
          <w:numId w:val="95"/>
        </w:numPr>
        <w:ind w:right="180"/>
        <w:rPr>
          <w:rFonts w:asciiTheme="minorHAnsi" w:eastAsia="Poppins Medium" w:hAnsiTheme="minorHAnsi" w:cstheme="minorHAnsi"/>
          <w:color w:val="002060"/>
          <w:lang w:val="fr-FR"/>
        </w:rPr>
      </w:pPr>
      <w:r w:rsidRPr="002C1AEF">
        <w:rPr>
          <w:rFonts w:asciiTheme="minorHAnsi" w:eastAsia="Poppins Medium" w:hAnsiTheme="minorHAnsi" w:cstheme="minorHAnsi"/>
          <w:color w:val="002060"/>
          <w:lang w:val="fr-FR"/>
        </w:rPr>
        <w:t xml:space="preserve">Pour chaque question, rassemblez les documents </w:t>
      </w:r>
      <w:r w:rsidR="00812F69" w:rsidRPr="002C1AEF">
        <w:rPr>
          <w:rFonts w:asciiTheme="minorHAnsi" w:eastAsia="Poppins Medium" w:hAnsiTheme="minorHAnsi" w:cstheme="minorHAnsi"/>
          <w:color w:val="002060"/>
          <w:lang w:val="fr-FR"/>
        </w:rPr>
        <w:t>justifiant votre</w:t>
      </w:r>
      <w:r w:rsidRPr="002C1AEF">
        <w:rPr>
          <w:rFonts w:asciiTheme="minorHAnsi" w:eastAsia="Poppins Medium" w:hAnsiTheme="minorHAnsi" w:cstheme="minorHAnsi"/>
          <w:color w:val="002060"/>
          <w:lang w:val="fr-FR"/>
        </w:rPr>
        <w:t xml:space="preserve"> réponse.</w:t>
      </w:r>
    </w:p>
    <w:p w14:paraId="08622E25" w14:textId="338A625E" w:rsidR="00D1117F" w:rsidRPr="002C1AEF" w:rsidRDefault="00B84F19">
      <w:pPr>
        <w:pStyle w:val="ListParagraph"/>
        <w:numPr>
          <w:ilvl w:val="0"/>
          <w:numId w:val="95"/>
        </w:numPr>
        <w:ind w:right="180"/>
        <w:rPr>
          <w:rFonts w:asciiTheme="minorHAnsi" w:eastAsia="Poppins Medium" w:hAnsiTheme="minorHAnsi" w:cstheme="minorHAnsi"/>
          <w:color w:val="002060"/>
          <w:lang w:val="fr-FR"/>
        </w:rPr>
      </w:pPr>
      <w:r w:rsidRPr="002C1AEF">
        <w:rPr>
          <w:rFonts w:asciiTheme="minorHAnsi" w:eastAsia="Poppins Medium" w:hAnsiTheme="minorHAnsi" w:cstheme="minorHAnsi"/>
          <w:color w:val="002060"/>
          <w:lang w:val="fr-FR"/>
        </w:rPr>
        <w:t xml:space="preserve">Renommez toutes les pièces justificatives en appliquant la convention </w:t>
      </w:r>
      <w:r w:rsidR="00BB4F3B" w:rsidRPr="002C1AEF">
        <w:rPr>
          <w:rFonts w:asciiTheme="minorHAnsi" w:eastAsia="Poppins Medium" w:hAnsiTheme="minorHAnsi" w:cstheme="minorHAnsi"/>
          <w:color w:val="002060"/>
          <w:lang w:val="fr-FR"/>
        </w:rPr>
        <w:t>d’appellation</w:t>
      </w:r>
      <w:r w:rsidRPr="002C1AEF">
        <w:rPr>
          <w:rFonts w:asciiTheme="minorHAnsi" w:eastAsia="Poppins Medium" w:hAnsiTheme="minorHAnsi" w:cstheme="minorHAnsi"/>
          <w:color w:val="002060"/>
          <w:lang w:val="fr-FR"/>
        </w:rPr>
        <w:t xml:space="preserve"> suggérée ci-dessous</w:t>
      </w:r>
      <w:r w:rsidR="00631ECF" w:rsidRPr="002C1AEF">
        <w:rPr>
          <w:rFonts w:asciiTheme="minorHAnsi" w:eastAsia="Poppins Medium" w:hAnsiTheme="minorHAnsi" w:cstheme="minorHAnsi"/>
          <w:color w:val="002060"/>
          <w:lang w:val="fr-FR"/>
        </w:rPr>
        <w:t>.</w:t>
      </w:r>
    </w:p>
    <w:p w14:paraId="3990E8DB" w14:textId="1DEFA94A" w:rsidR="00D1117F" w:rsidRDefault="00B84F19">
      <w:pPr>
        <w:pStyle w:val="ListParagraph"/>
        <w:numPr>
          <w:ilvl w:val="0"/>
          <w:numId w:val="95"/>
        </w:numPr>
        <w:ind w:right="180"/>
        <w:rPr>
          <w:rFonts w:asciiTheme="minorHAnsi" w:eastAsia="Poppins Medium" w:hAnsiTheme="minorHAnsi" w:cstheme="minorHAnsi"/>
          <w:color w:val="002060"/>
          <w:lang w:val="fr-FR"/>
        </w:rPr>
      </w:pPr>
      <w:r w:rsidRPr="002C1AEF">
        <w:rPr>
          <w:rFonts w:asciiTheme="minorHAnsi" w:eastAsia="Poppins Medium" w:hAnsiTheme="minorHAnsi" w:cstheme="minorHAnsi"/>
          <w:color w:val="002060"/>
          <w:lang w:val="fr-FR"/>
        </w:rPr>
        <w:t xml:space="preserve">Utilisez la liste de contrôle finale pour vous assurer que vous avez inclus tous les </w:t>
      </w:r>
      <w:r w:rsidR="00BB4F3B" w:rsidRPr="002C1AEF">
        <w:rPr>
          <w:rFonts w:asciiTheme="minorHAnsi" w:eastAsia="Poppins Medium" w:hAnsiTheme="minorHAnsi" w:cstheme="minorHAnsi"/>
          <w:color w:val="002060"/>
          <w:lang w:val="fr-FR"/>
        </w:rPr>
        <w:t xml:space="preserve">documents </w:t>
      </w:r>
      <w:r w:rsidR="00BB4F3B" w:rsidRPr="002C1AEF">
        <w:rPr>
          <w:rFonts w:asciiTheme="minorHAnsi" w:hAnsiTheme="minorHAnsi" w:cstheme="minorHAnsi"/>
          <w:color w:val="002060"/>
          <w:lang w:val="fr-FR"/>
        </w:rPr>
        <w:t>à</w:t>
      </w:r>
      <w:r w:rsidR="00BB4F3B" w:rsidRPr="002C1AEF">
        <w:rPr>
          <w:rFonts w:asciiTheme="minorHAnsi" w:eastAsia="Poppins Medium" w:hAnsiTheme="minorHAnsi" w:cstheme="minorHAnsi"/>
          <w:color w:val="002060"/>
          <w:lang w:val="fr-FR"/>
        </w:rPr>
        <w:t xml:space="preserve"> l’appui</w:t>
      </w:r>
      <w:r w:rsidRPr="002C1AEF">
        <w:rPr>
          <w:rFonts w:asciiTheme="minorHAnsi" w:eastAsia="Poppins Medium" w:hAnsiTheme="minorHAnsi" w:cstheme="minorHAnsi"/>
          <w:color w:val="002060"/>
          <w:lang w:val="fr-FR"/>
        </w:rPr>
        <w:t xml:space="preserve">. </w:t>
      </w:r>
      <w:r w:rsidR="00BB4F3B" w:rsidRPr="002C1AEF">
        <w:rPr>
          <w:rFonts w:asciiTheme="minorHAnsi" w:eastAsia="Poppins Medium" w:hAnsiTheme="minorHAnsi" w:cstheme="minorHAnsi"/>
          <w:color w:val="002060"/>
          <w:lang w:val="fr-FR"/>
        </w:rPr>
        <w:t xml:space="preserve"> </w:t>
      </w:r>
    </w:p>
    <w:p w14:paraId="0E3E4624" w14:textId="6907EF9C" w:rsidR="00A65C76" w:rsidRDefault="00A65C76" w:rsidP="00A65C76">
      <w:pPr>
        <w:ind w:right="180"/>
        <w:rPr>
          <w:rFonts w:asciiTheme="minorHAnsi" w:eastAsia="Poppins Medium" w:hAnsiTheme="minorHAnsi" w:cstheme="minorHAnsi"/>
          <w:color w:val="002060"/>
          <w:lang w:val="fr-FR"/>
        </w:rPr>
      </w:pPr>
    </w:p>
    <w:p w14:paraId="70801DC5" w14:textId="7E02F032" w:rsidR="00A65C76" w:rsidRDefault="00A65C76" w:rsidP="00A65C76">
      <w:pPr>
        <w:ind w:right="180"/>
        <w:rPr>
          <w:rFonts w:asciiTheme="minorHAnsi" w:eastAsia="Poppins Medium" w:hAnsiTheme="minorHAnsi" w:cstheme="minorHAnsi"/>
          <w:color w:val="002060"/>
          <w:lang w:val="fr-FR"/>
        </w:rPr>
      </w:pPr>
    </w:p>
    <w:p w14:paraId="51C5A214" w14:textId="77777777" w:rsidR="00A65C76" w:rsidRPr="00A65C76" w:rsidRDefault="00A65C76" w:rsidP="00A65C76">
      <w:pPr>
        <w:ind w:right="180"/>
        <w:rPr>
          <w:rFonts w:asciiTheme="minorHAnsi" w:eastAsia="Poppins Medium" w:hAnsiTheme="minorHAnsi" w:cstheme="minorHAnsi"/>
          <w:color w:val="002060"/>
          <w:lang w:val="fr-FR"/>
        </w:rPr>
      </w:pPr>
    </w:p>
    <w:p w14:paraId="0582BFFE" w14:textId="77777777" w:rsidR="00D1117F" w:rsidRPr="00A65C76" w:rsidRDefault="00B84F19">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b/>
          <w:color w:val="002060"/>
          <w:lang w:val="fr-FR"/>
        </w:rPr>
      </w:pPr>
      <w:r w:rsidRPr="00A65C76">
        <w:rPr>
          <w:rFonts w:asciiTheme="minorHAnsi" w:eastAsia="Poppins Medium" w:hAnsiTheme="minorHAnsi" w:cstheme="minorHAnsi"/>
          <w:b/>
          <w:color w:val="002060"/>
          <w:lang w:val="fr-FR"/>
        </w:rPr>
        <w:lastRenderedPageBreak/>
        <w:t>CONVENTION D'APPELLATION</w:t>
      </w:r>
    </w:p>
    <w:p w14:paraId="040C2B8C" w14:textId="77777777" w:rsidR="0097728E" w:rsidRPr="00A65C76" w:rsidRDefault="0097728E" w:rsidP="003C6A16">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b/>
          <w:bCs/>
          <w:color w:val="002060"/>
          <w:lang w:val="fr-FR"/>
        </w:rPr>
      </w:pPr>
    </w:p>
    <w:p w14:paraId="61EF5D25" w14:textId="77777777" w:rsidR="00D1117F" w:rsidRPr="00A65C76" w:rsidRDefault="00280361">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color w:val="002060"/>
          <w:lang w:val="fr-FR"/>
        </w:rPr>
      </w:pPr>
      <w:r w:rsidRPr="00A65C76">
        <w:rPr>
          <w:rFonts w:asciiTheme="minorHAnsi" w:eastAsia="Poppins Medium" w:hAnsiTheme="minorHAnsi" w:cstheme="minorHAnsi"/>
          <w:color w:val="002060"/>
          <w:lang w:val="fr-FR"/>
        </w:rPr>
        <w:t xml:space="preserve">                       [Question #] + [Pays] + [Mot clé] + [Année].</w:t>
      </w:r>
    </w:p>
    <w:p w14:paraId="36D532A1" w14:textId="0C547E2E" w:rsidR="00D1117F" w:rsidRPr="00A65C76" w:rsidRDefault="00B84F19">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color w:val="002060"/>
          <w:lang w:val="fr-FR"/>
        </w:rPr>
      </w:pPr>
      <w:r w:rsidRPr="00A65C76">
        <w:rPr>
          <w:rFonts w:asciiTheme="minorHAnsi" w:eastAsia="Poppins Medium" w:hAnsiTheme="minorHAnsi" w:cstheme="minorHAnsi"/>
          <w:b/>
          <w:bCs/>
          <w:color w:val="002060"/>
          <w:lang w:val="fr-FR"/>
        </w:rPr>
        <w:t xml:space="preserve">Exemple : </w:t>
      </w:r>
      <w:r w:rsidRPr="00A65C76">
        <w:rPr>
          <w:rFonts w:asciiTheme="minorHAnsi" w:eastAsia="Poppins Medium" w:hAnsiTheme="minorHAnsi" w:cstheme="minorHAnsi"/>
          <w:color w:val="002060"/>
          <w:lang w:val="fr-FR"/>
        </w:rPr>
        <w:t xml:space="preserve">1 Rapport statistique du Zimbabwe 2019 ; 2 Données </w:t>
      </w:r>
      <w:r w:rsidR="008F0456" w:rsidRPr="00A65C76">
        <w:rPr>
          <w:rFonts w:asciiTheme="minorHAnsi" w:eastAsia="Poppins Medium" w:hAnsiTheme="minorHAnsi" w:cstheme="minorHAnsi"/>
          <w:color w:val="002060"/>
          <w:lang w:val="fr-FR"/>
        </w:rPr>
        <w:t>sur l’</w:t>
      </w:r>
      <w:r w:rsidRPr="00A65C76">
        <w:rPr>
          <w:rFonts w:asciiTheme="minorHAnsi" w:eastAsia="Poppins Medium" w:hAnsiTheme="minorHAnsi" w:cstheme="minorHAnsi"/>
          <w:color w:val="002060"/>
          <w:lang w:val="fr-FR"/>
        </w:rPr>
        <w:t>apprentissage du Zimbabwe 2020</w:t>
      </w:r>
      <w:r w:rsidR="008F0456" w:rsidRPr="00A65C76">
        <w:rPr>
          <w:rFonts w:asciiTheme="minorHAnsi" w:eastAsia="Poppins Medium" w:hAnsiTheme="minorHAnsi" w:cstheme="minorHAnsi"/>
          <w:color w:val="002060"/>
          <w:lang w:val="fr-FR"/>
        </w:rPr>
        <w:t xml:space="preserve"> ; </w:t>
      </w:r>
      <w:r w:rsidRPr="00A65C76">
        <w:rPr>
          <w:rFonts w:asciiTheme="minorHAnsi" w:eastAsia="Poppins Medium" w:hAnsiTheme="minorHAnsi" w:cstheme="minorHAnsi"/>
          <w:color w:val="002060"/>
          <w:lang w:val="fr-FR"/>
        </w:rPr>
        <w:t>etc.</w:t>
      </w:r>
    </w:p>
    <w:p w14:paraId="2C040A54" w14:textId="77777777" w:rsidR="0097728E" w:rsidRPr="00A65C76" w:rsidRDefault="0097728E" w:rsidP="003C6A16">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b/>
          <w:bCs/>
          <w:color w:val="002060"/>
          <w:lang w:val="fr-FR"/>
        </w:rPr>
      </w:pPr>
    </w:p>
    <w:p w14:paraId="320D0911" w14:textId="77777777" w:rsidR="00A4739F" w:rsidRPr="00423A72" w:rsidRDefault="00A4739F" w:rsidP="00280361">
      <w:pPr>
        <w:ind w:right="180"/>
        <w:rPr>
          <w:rFonts w:asciiTheme="minorHAnsi" w:eastAsia="Poppins Medium" w:hAnsiTheme="minorHAnsi" w:cstheme="minorHAnsi"/>
          <w:color w:val="002060"/>
          <w:sz w:val="12"/>
          <w:szCs w:val="12"/>
          <w:lang w:val="fr-FR"/>
        </w:rPr>
      </w:pPr>
    </w:p>
    <w:p w14:paraId="39218EC5" w14:textId="569D4EB6" w:rsidR="00D1117F" w:rsidRPr="00F12B04" w:rsidRDefault="00B84F19">
      <w:pPr>
        <w:ind w:right="180"/>
        <w:rPr>
          <w:lang w:val="fr-FR"/>
        </w:rPr>
      </w:pPr>
      <w:r w:rsidRPr="00F12B04">
        <w:rPr>
          <w:rFonts w:asciiTheme="minorHAnsi" w:eastAsia="Poppins Medium" w:hAnsiTheme="minorHAnsi" w:cstheme="minorHAnsi"/>
          <w:color w:val="002060"/>
          <w:lang w:val="fr-FR"/>
        </w:rPr>
        <w:t xml:space="preserve">L'examen initial et les documents d'appui (ainsi que la matrice de financement </w:t>
      </w:r>
      <w:r w:rsidR="00A35879" w:rsidRPr="00F12B04">
        <w:rPr>
          <w:rFonts w:asciiTheme="minorHAnsi" w:eastAsia="Poppins Medium" w:hAnsiTheme="minorHAnsi" w:cstheme="minorHAnsi"/>
          <w:color w:val="002060"/>
          <w:lang w:val="fr-FR"/>
        </w:rPr>
        <w:t>des dépenses publiques</w:t>
      </w:r>
      <w:r w:rsidRPr="00F12B04">
        <w:rPr>
          <w:rFonts w:asciiTheme="minorHAnsi" w:eastAsia="Poppins Medium" w:hAnsiTheme="minorHAnsi" w:cstheme="minorHAnsi"/>
          <w:color w:val="002060"/>
          <w:lang w:val="fr-FR"/>
        </w:rPr>
        <w:t>) sont partagés avec le Secrétariat</w:t>
      </w:r>
      <w:r w:rsidR="00631ECF" w:rsidRPr="00F12B04">
        <w:rPr>
          <w:rFonts w:asciiTheme="minorHAnsi" w:eastAsia="Poppins Medium" w:hAnsiTheme="minorHAnsi" w:cstheme="minorHAnsi"/>
          <w:color w:val="002060"/>
          <w:lang w:val="fr-FR"/>
        </w:rPr>
        <w:t xml:space="preserve">, </w:t>
      </w:r>
      <w:r w:rsidRPr="00F12B04">
        <w:rPr>
          <w:rFonts w:asciiTheme="minorHAnsi" w:eastAsia="Poppins Medium" w:hAnsiTheme="minorHAnsi" w:cstheme="minorHAnsi"/>
          <w:color w:val="002060"/>
          <w:lang w:val="fr-FR"/>
        </w:rPr>
        <w:t xml:space="preserve">qui </w:t>
      </w:r>
      <w:r w:rsidR="009B3E77" w:rsidRPr="00F12B04">
        <w:rPr>
          <w:rFonts w:asciiTheme="minorHAnsi" w:eastAsia="Poppins Medium" w:hAnsiTheme="minorHAnsi" w:cstheme="minorHAnsi"/>
          <w:color w:val="002060"/>
          <w:lang w:val="fr-FR"/>
        </w:rPr>
        <w:t>pourra apporter</w:t>
      </w:r>
      <w:r w:rsidRPr="00F12B04">
        <w:rPr>
          <w:rFonts w:asciiTheme="minorHAnsi" w:eastAsia="Poppins Medium" w:hAnsiTheme="minorHAnsi" w:cstheme="minorHAnsi"/>
          <w:color w:val="002060"/>
          <w:lang w:val="fr-FR"/>
        </w:rPr>
        <w:t xml:space="preserve"> son soutien </w:t>
      </w:r>
      <w:r w:rsidR="009B3E77" w:rsidRPr="00F12B04">
        <w:rPr>
          <w:rFonts w:asciiTheme="minorHAnsi" w:eastAsia="Poppins Medium" w:hAnsiTheme="minorHAnsi" w:cstheme="minorHAnsi"/>
          <w:color w:val="002060"/>
          <w:lang w:val="fr-FR"/>
        </w:rPr>
        <w:t>à la finalisation du</w:t>
      </w:r>
      <w:r w:rsidRPr="00F12B04">
        <w:rPr>
          <w:rFonts w:asciiTheme="minorHAnsi" w:eastAsia="Poppins Medium" w:hAnsiTheme="minorHAnsi" w:cstheme="minorHAnsi"/>
          <w:color w:val="002060"/>
          <w:lang w:val="fr-FR"/>
        </w:rPr>
        <w:t xml:space="preserve"> dossier, si nécessaire. Une fois le dossier </w:t>
      </w:r>
      <w:r w:rsidR="00965273" w:rsidRPr="00F12B04">
        <w:rPr>
          <w:rFonts w:asciiTheme="minorHAnsi" w:eastAsia="Poppins Medium" w:hAnsiTheme="minorHAnsi" w:cstheme="minorHAnsi"/>
          <w:color w:val="002060"/>
          <w:lang w:val="fr-FR"/>
        </w:rPr>
        <w:t>complété</w:t>
      </w:r>
      <w:r w:rsidRPr="00F12B04">
        <w:rPr>
          <w:rFonts w:asciiTheme="minorHAnsi" w:eastAsia="Poppins Medium" w:hAnsiTheme="minorHAnsi" w:cstheme="minorHAnsi"/>
          <w:color w:val="002060"/>
          <w:lang w:val="fr-FR"/>
        </w:rPr>
        <w:t>, les documents seront considérés comme prêts à être partagés avec le Groupe consultatif technique indépendant.</w:t>
      </w:r>
    </w:p>
    <w:p w14:paraId="576EDAE1" w14:textId="77777777" w:rsidR="0E4118FF" w:rsidRPr="00423A72" w:rsidRDefault="0E4118FF">
      <w:pPr>
        <w:rPr>
          <w:lang w:val="fr-FR"/>
        </w:rPr>
      </w:pPr>
    </w:p>
    <w:p w14:paraId="52CFD63C" w14:textId="034CB7D4" w:rsidR="00D1117F" w:rsidRPr="00423A72" w:rsidRDefault="00B84F19">
      <w:pPr>
        <w:pStyle w:val="Heading2"/>
        <w:ind w:left="-360"/>
        <w:rPr>
          <w:rFonts w:ascii="Poppins" w:hAnsi="Poppins" w:cs="Poppins"/>
          <w:b w:val="0"/>
          <w:color w:val="002060"/>
          <w:szCs w:val="24"/>
          <w:lang w:val="fr-FR"/>
        </w:rPr>
      </w:pPr>
      <w:bookmarkStart w:id="2" w:name="_Hlk81492948"/>
      <w:r w:rsidRPr="0030348E">
        <w:rPr>
          <w:rFonts w:asciiTheme="minorHAnsi" w:eastAsia="Poppins Medium" w:hAnsiTheme="minorHAnsi" w:cstheme="minorHAnsi"/>
          <w:sz w:val="22"/>
          <w:lang w:val="fr-FR"/>
        </w:rPr>
        <w:br w:type="page"/>
      </w:r>
      <w:bookmarkStart w:id="3" w:name="_Toc88682452"/>
      <w:r w:rsidR="0035130F" w:rsidRPr="0030348E">
        <w:rPr>
          <w:rFonts w:ascii="Poppins SemiBold" w:hAnsi="Poppins SemiBold" w:cs="Poppins SemiBold"/>
          <w:bCs/>
          <w:color w:val="43D596" w:themeColor="accent2"/>
          <w:sz w:val="28"/>
          <w:szCs w:val="28"/>
          <w:lang w:val="fr-FR"/>
        </w:rPr>
        <w:lastRenderedPageBreak/>
        <w:t>MODÈLE</w:t>
      </w:r>
      <w:r w:rsidR="0035130F" w:rsidRPr="00423A72">
        <w:rPr>
          <w:rFonts w:ascii="Poppins" w:hAnsi="Poppins" w:cs="Poppins"/>
          <w:color w:val="002060"/>
          <w:szCs w:val="24"/>
          <w:lang w:val="fr-FR"/>
        </w:rPr>
        <w:t xml:space="preserve"> </w:t>
      </w:r>
      <w:r w:rsidR="007A5F11" w:rsidRPr="0030348E">
        <w:rPr>
          <w:rFonts w:ascii="Poppins SemiBold" w:hAnsi="Poppins SemiBold" w:cs="Poppins SemiBold"/>
          <w:bCs/>
          <w:color w:val="43D596" w:themeColor="accent2"/>
          <w:sz w:val="28"/>
          <w:szCs w:val="28"/>
          <w:lang w:val="fr-FR"/>
        </w:rPr>
        <w:t>D’EXAMEN</w:t>
      </w:r>
      <w:r w:rsidR="007A5F11">
        <w:rPr>
          <w:rFonts w:ascii="Poppins" w:hAnsi="Poppins" w:cs="Poppins"/>
          <w:color w:val="002060"/>
          <w:szCs w:val="24"/>
          <w:lang w:val="fr-FR"/>
        </w:rPr>
        <w:t xml:space="preserve"> </w:t>
      </w:r>
      <w:r w:rsidR="007A5F11" w:rsidRPr="0030348E">
        <w:rPr>
          <w:rFonts w:ascii="Poppins SemiBold" w:hAnsi="Poppins SemiBold" w:cs="Poppins SemiBold"/>
          <w:bCs/>
          <w:color w:val="43D596" w:themeColor="accent2"/>
          <w:sz w:val="28"/>
          <w:szCs w:val="28"/>
          <w:lang w:val="fr-FR"/>
        </w:rPr>
        <w:t>INITIAL</w:t>
      </w:r>
      <w:bookmarkEnd w:id="3"/>
      <w:r w:rsidR="00900629" w:rsidRPr="00423A72">
        <w:rPr>
          <w:rFonts w:ascii="Poppins" w:hAnsi="Poppins" w:cs="Poppins"/>
          <w:bCs/>
          <w:color w:val="002060"/>
          <w:szCs w:val="24"/>
          <w:lang w:val="fr-FR"/>
        </w:rPr>
        <w:t xml:space="preserve"> </w:t>
      </w:r>
    </w:p>
    <w:p w14:paraId="0A5A963D" w14:textId="77777777" w:rsidR="00D44042" w:rsidRPr="00423A72" w:rsidRDefault="00D44042" w:rsidP="003C6A16">
      <w:pPr>
        <w:rPr>
          <w:sz w:val="12"/>
          <w:szCs w:val="12"/>
          <w:lang w:val="fr-FR"/>
        </w:rPr>
      </w:pPr>
    </w:p>
    <w:p w14:paraId="50425EDA" w14:textId="77777777" w:rsidR="00D1117F" w:rsidRPr="00423A72" w:rsidRDefault="00B84F19">
      <w:pPr>
        <w:shd w:val="clear" w:color="auto" w:fill="F2F2F2" w:themeFill="background1" w:themeFillShade="F2"/>
        <w:spacing w:after="0" w:line="240" w:lineRule="auto"/>
        <w:ind w:left="-360" w:right="180"/>
        <w:jc w:val="center"/>
        <w:rPr>
          <w:rStyle w:val="Style2"/>
          <w:rFonts w:asciiTheme="minorHAnsi" w:hAnsiTheme="minorHAnsi" w:cstheme="minorHAnsi"/>
          <w:color w:val="43D596"/>
          <w:sz w:val="32"/>
          <w:szCs w:val="32"/>
          <w:lang w:val="fr-FR"/>
        </w:rPr>
      </w:pPr>
      <w:r w:rsidRPr="00423A72">
        <w:rPr>
          <w:rFonts w:asciiTheme="minorHAnsi" w:hAnsiTheme="minorHAnsi" w:cstheme="minorHAnsi"/>
          <w:b/>
          <w:color w:val="43D596" w:themeColor="accent2"/>
          <w:sz w:val="32"/>
          <w:szCs w:val="32"/>
          <w:lang w:val="fr-FR"/>
        </w:rPr>
        <w:t>[NOM DU PAYS]</w:t>
      </w:r>
    </w:p>
    <w:p w14:paraId="1D3DAFFB" w14:textId="77777777" w:rsidR="006C7667" w:rsidRPr="00423A72" w:rsidRDefault="006C7667" w:rsidP="003C6A16">
      <w:pPr>
        <w:spacing w:after="0" w:line="240" w:lineRule="auto"/>
        <w:ind w:left="-360"/>
        <w:rPr>
          <w:lang w:val="fr-FR"/>
        </w:rPr>
      </w:pPr>
    </w:p>
    <w:tbl>
      <w:tblPr>
        <w:tblW w:w="10172"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3960"/>
        <w:gridCol w:w="1080"/>
      </w:tblGrid>
      <w:tr w:rsidR="00467821" w:rsidRPr="00423A72" w14:paraId="0963C8BA" w14:textId="77777777" w:rsidTr="001D6471">
        <w:trPr>
          <w:trHeight w:val="364"/>
        </w:trPr>
        <w:tc>
          <w:tcPr>
            <w:tcW w:w="10172" w:type="dxa"/>
            <w:gridSpan w:val="3"/>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43D596" w:themeFill="accent2"/>
            <w:vAlign w:val="center"/>
          </w:tcPr>
          <w:p w14:paraId="62950167" w14:textId="7C1DB708" w:rsidR="00D1117F" w:rsidRPr="00423A72" w:rsidRDefault="00B84F19">
            <w:pPr>
              <w:pStyle w:val="Bullets"/>
              <w:numPr>
                <w:ilvl w:val="0"/>
                <w:numId w:val="0"/>
              </w:numPr>
              <w:spacing w:after="0" w:line="240" w:lineRule="auto"/>
              <w:rPr>
                <w:rFonts w:asciiTheme="minorHAnsi" w:hAnsiTheme="minorHAnsi" w:cstheme="minorHAnsi"/>
                <w:b/>
                <w:color w:val="002060"/>
                <w:lang w:val="fr-FR"/>
              </w:rPr>
            </w:pPr>
            <w:r w:rsidRPr="00E442BA">
              <w:rPr>
                <w:rFonts w:asciiTheme="minorHAnsi" w:hAnsiTheme="minorHAnsi" w:cstheme="minorHAnsi"/>
                <w:b/>
                <w:bCs/>
                <w:color w:val="FFFFFF" w:themeColor="background1"/>
                <w:sz w:val="28"/>
                <w:szCs w:val="28"/>
              </w:rPr>
              <w:t>DONNÉES</w:t>
            </w:r>
            <w:r w:rsidRPr="00423A72">
              <w:rPr>
                <w:rFonts w:asciiTheme="minorHAnsi" w:hAnsiTheme="minorHAnsi" w:cstheme="minorHAnsi"/>
                <w:b/>
                <w:bCs/>
                <w:color w:val="002060"/>
                <w:lang w:val="fr-FR"/>
              </w:rPr>
              <w:t xml:space="preserve"> </w:t>
            </w:r>
            <w:r w:rsidRPr="00E442BA">
              <w:rPr>
                <w:rFonts w:asciiTheme="minorHAnsi" w:hAnsiTheme="minorHAnsi" w:cstheme="minorHAnsi"/>
                <w:b/>
                <w:bCs/>
                <w:color w:val="FFFFFF" w:themeColor="background1"/>
                <w:sz w:val="28"/>
                <w:szCs w:val="28"/>
              </w:rPr>
              <w:t>ET</w:t>
            </w:r>
            <w:r w:rsidRPr="00423A72">
              <w:rPr>
                <w:rFonts w:asciiTheme="minorHAnsi" w:hAnsiTheme="minorHAnsi" w:cstheme="minorHAnsi"/>
                <w:b/>
                <w:bCs/>
                <w:color w:val="002060"/>
                <w:lang w:val="fr-FR"/>
              </w:rPr>
              <w:t xml:space="preserve"> </w:t>
            </w:r>
            <w:r w:rsidR="00D52F63" w:rsidRPr="00E442BA">
              <w:rPr>
                <w:rFonts w:asciiTheme="minorHAnsi" w:hAnsiTheme="minorHAnsi" w:cstheme="minorHAnsi"/>
                <w:b/>
                <w:bCs/>
                <w:color w:val="FFFFFF" w:themeColor="background1"/>
                <w:sz w:val="28"/>
                <w:szCs w:val="28"/>
              </w:rPr>
              <w:t>ÉLÉMENTS</w:t>
            </w:r>
            <w:r w:rsidR="00D52F63">
              <w:rPr>
                <w:rFonts w:asciiTheme="minorHAnsi" w:hAnsiTheme="minorHAnsi" w:cstheme="minorHAnsi"/>
                <w:b/>
                <w:bCs/>
                <w:color w:val="002060"/>
                <w:lang w:val="fr-FR"/>
              </w:rPr>
              <w:t xml:space="preserve"> </w:t>
            </w:r>
            <w:r w:rsidR="00D52F63" w:rsidRPr="008A6950">
              <w:rPr>
                <w:rFonts w:asciiTheme="minorHAnsi" w:hAnsiTheme="minorHAnsi" w:cstheme="minorHAnsi"/>
                <w:b/>
                <w:bCs/>
                <w:color w:val="FFFFFF" w:themeColor="background1"/>
                <w:sz w:val="28"/>
                <w:szCs w:val="28"/>
              </w:rPr>
              <w:t>FACTUELS</w:t>
            </w:r>
          </w:p>
        </w:tc>
      </w:tr>
      <w:bookmarkEnd w:id="2"/>
      <w:tr w:rsidR="003304E6" w:rsidRPr="00423A72" w14:paraId="2F3A0B9D" w14:textId="77777777" w:rsidTr="00B312F7">
        <w:trPr>
          <w:trHeight w:val="1880"/>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54184828" w14:textId="77777777" w:rsidR="00D1117F" w:rsidRPr="001D6471" w:rsidRDefault="00B84F19">
            <w:pPr>
              <w:pStyle w:val="ListParagraph"/>
              <w:numPr>
                <w:ilvl w:val="0"/>
                <w:numId w:val="96"/>
              </w:numPr>
              <w:spacing w:after="0" w:line="240" w:lineRule="auto"/>
              <w:ind w:left="345"/>
              <w:rPr>
                <w:rFonts w:asciiTheme="minorHAnsi" w:eastAsia="Poppins" w:hAnsiTheme="minorHAnsi" w:cstheme="minorHAnsi"/>
                <w:b/>
                <w:color w:val="052173"/>
                <w:lang w:val="fr-FR"/>
              </w:rPr>
            </w:pPr>
            <w:r w:rsidRPr="001D6471">
              <w:rPr>
                <w:rFonts w:asciiTheme="minorHAnsi" w:eastAsia="Poppins" w:hAnsiTheme="minorHAnsi" w:cstheme="minorHAnsi"/>
                <w:b/>
                <w:color w:val="052173"/>
                <w:lang w:val="fr-FR"/>
              </w:rPr>
              <w:t>Un rapport statistique annuel a-t-il été produit au cours des deux dernières années ?</w:t>
            </w:r>
          </w:p>
          <w:p w14:paraId="42951666" w14:textId="77777777" w:rsidR="00AC0D6A" w:rsidRPr="001D6471" w:rsidRDefault="00AC0D6A" w:rsidP="00B312F7">
            <w:pPr>
              <w:pStyle w:val="ListParagraph"/>
              <w:spacing w:after="0" w:line="240" w:lineRule="auto"/>
              <w:ind w:left="345"/>
              <w:rPr>
                <w:rFonts w:asciiTheme="minorHAnsi" w:eastAsia="Poppins" w:hAnsiTheme="minorHAnsi" w:cstheme="minorHAnsi"/>
                <w:b/>
                <w:color w:val="052173"/>
                <w:lang w:val="fr-FR"/>
              </w:rPr>
            </w:pPr>
          </w:p>
          <w:p w14:paraId="6C892829" w14:textId="19CD2E00" w:rsidR="00D1117F" w:rsidRPr="001D6471" w:rsidRDefault="00B84F19">
            <w:pPr>
              <w:spacing w:after="0" w:line="240" w:lineRule="auto"/>
              <w:ind w:left="345"/>
              <w:rPr>
                <w:rFonts w:asciiTheme="minorHAnsi" w:hAnsiTheme="minorHAnsi" w:cstheme="minorHAnsi"/>
                <w:color w:val="70AD47"/>
                <w:lang w:val="fr-FR"/>
              </w:rPr>
            </w:pPr>
            <w:r w:rsidRPr="001D6471">
              <w:rPr>
                <w:rFonts w:asciiTheme="minorHAnsi" w:eastAsia="Poppins Medium" w:hAnsiTheme="minorHAnsi" w:cstheme="minorHAnsi"/>
                <w:color w:val="0A246E"/>
                <w:lang w:val="fr-FR"/>
              </w:rPr>
              <w:t xml:space="preserve">Cette question </w:t>
            </w:r>
            <w:r w:rsidR="00C44083" w:rsidRPr="001D6471">
              <w:rPr>
                <w:rFonts w:asciiTheme="minorHAnsi" w:eastAsia="Poppins Medium" w:hAnsiTheme="minorHAnsi" w:cstheme="minorHAnsi"/>
                <w:color w:val="0A246E"/>
                <w:lang w:val="fr-FR"/>
              </w:rPr>
              <w:t>permet d’</w:t>
            </w:r>
            <w:r w:rsidRPr="001D6471">
              <w:rPr>
                <w:rFonts w:asciiTheme="minorHAnsi" w:eastAsia="Poppins Medium" w:hAnsiTheme="minorHAnsi" w:cstheme="minorHAnsi"/>
                <w:color w:val="0A246E"/>
                <w:lang w:val="fr-FR"/>
              </w:rPr>
              <w:t>évaluer la capacité du/des ministère(s) de l'</w:t>
            </w:r>
            <w:r w:rsidR="005A2C39" w:rsidRPr="001D6471">
              <w:rPr>
                <w:rFonts w:asciiTheme="minorHAnsi" w:eastAsia="Poppins Medium" w:hAnsiTheme="minorHAnsi" w:cstheme="minorHAnsi"/>
                <w:color w:val="0A246E"/>
                <w:lang w:val="fr-FR"/>
              </w:rPr>
              <w:t>Éducation</w:t>
            </w:r>
            <w:r w:rsidRPr="001D6471">
              <w:rPr>
                <w:rFonts w:asciiTheme="minorHAnsi" w:eastAsia="Poppins Medium" w:hAnsiTheme="minorHAnsi" w:cstheme="minorHAnsi"/>
                <w:color w:val="0A246E"/>
                <w:lang w:val="fr-FR"/>
              </w:rPr>
              <w:t xml:space="preserve"> à collecter, traiter et diffuser des statistiques éducatives sur la participation et les trajectoires des élèves, les écoles, l'environnement d'apprentissage </w:t>
            </w:r>
            <w:r w:rsidR="007F5B45" w:rsidRPr="001D6471">
              <w:rPr>
                <w:rFonts w:asciiTheme="minorHAnsi" w:eastAsia="Poppins Medium" w:hAnsiTheme="minorHAnsi" w:cstheme="minorHAnsi"/>
                <w:color w:val="0A246E"/>
                <w:lang w:val="fr-FR"/>
              </w:rPr>
              <w:t xml:space="preserve">et les </w:t>
            </w:r>
            <w:r w:rsidRPr="001D6471">
              <w:rPr>
                <w:rFonts w:asciiTheme="minorHAnsi" w:eastAsia="Poppins Medium" w:hAnsiTheme="minorHAnsi" w:cstheme="minorHAnsi"/>
                <w:color w:val="0A246E"/>
                <w:lang w:val="fr-FR"/>
              </w:rPr>
              <w:t>enseignants, etc.</w:t>
            </w:r>
          </w:p>
        </w:tc>
        <w:tc>
          <w:tcPr>
            <w:tcW w:w="1080" w:type="dxa"/>
            <w:tcBorders>
              <w:top w:val="single" w:sz="4" w:space="0" w:color="43D596" w:themeColor="accent2"/>
              <w:left w:val="single" w:sz="2" w:space="0" w:color="43D596" w:themeColor="accent2"/>
              <w:bottom w:val="single" w:sz="4" w:space="0" w:color="43D596" w:themeColor="accent2"/>
              <w:right w:val="single" w:sz="4" w:space="0" w:color="43D596" w:themeColor="accent2"/>
            </w:tcBorders>
            <w:shd w:val="clear" w:color="auto" w:fill="auto"/>
            <w:vAlign w:val="center"/>
          </w:tcPr>
          <w:p w14:paraId="64D69651" w14:textId="77777777" w:rsidR="00D1117F" w:rsidRPr="001D6471" w:rsidRDefault="00B84F19">
            <w:pPr>
              <w:pStyle w:val="Bullets"/>
              <w:numPr>
                <w:ilvl w:val="0"/>
                <w:numId w:val="74"/>
              </w:numPr>
              <w:spacing w:after="0" w:line="240" w:lineRule="auto"/>
              <w:ind w:left="274" w:hanging="274"/>
              <w:rPr>
                <w:rFonts w:asciiTheme="minorHAnsi" w:hAnsiTheme="minorHAnsi" w:cstheme="minorHAnsi"/>
                <w:b/>
                <w:color w:val="002060"/>
                <w:lang w:val="fr-FR"/>
              </w:rPr>
            </w:pPr>
            <w:r w:rsidRPr="001D6471">
              <w:rPr>
                <w:rFonts w:asciiTheme="minorHAnsi" w:hAnsiTheme="minorHAnsi" w:cstheme="minorHAnsi"/>
                <w:b/>
                <w:color w:val="002060"/>
                <w:lang w:val="fr-FR"/>
              </w:rPr>
              <w:t>OUI</w:t>
            </w:r>
          </w:p>
          <w:p w14:paraId="17519126" w14:textId="77777777" w:rsidR="00D1117F" w:rsidRPr="001D6471" w:rsidRDefault="00B84F19">
            <w:pPr>
              <w:pStyle w:val="Bullets"/>
              <w:numPr>
                <w:ilvl w:val="0"/>
                <w:numId w:val="74"/>
              </w:numPr>
              <w:spacing w:after="0" w:line="240" w:lineRule="auto"/>
              <w:ind w:left="274" w:hanging="274"/>
              <w:rPr>
                <w:rFonts w:asciiTheme="minorHAnsi" w:hAnsiTheme="minorHAnsi" w:cstheme="minorHAnsi"/>
                <w:color w:val="002060"/>
                <w:lang w:val="fr-FR"/>
              </w:rPr>
            </w:pPr>
            <w:r w:rsidRPr="001D6471">
              <w:rPr>
                <w:rFonts w:asciiTheme="minorHAnsi" w:hAnsiTheme="minorHAnsi" w:cstheme="minorHAnsi"/>
                <w:b/>
                <w:color w:val="002060"/>
                <w:lang w:val="fr-FR"/>
              </w:rPr>
              <w:t>NON</w:t>
            </w:r>
          </w:p>
        </w:tc>
      </w:tr>
      <w:tr w:rsidR="00A5770D" w:rsidRPr="0030348E" w14:paraId="44F15EEF" w14:textId="77777777" w:rsidTr="00B312F7">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60DC5156" w14:textId="77777777" w:rsidR="00A5770D" w:rsidRPr="001D6471" w:rsidRDefault="00A5770D" w:rsidP="009A3D62">
            <w:pPr>
              <w:spacing w:after="0" w:line="240" w:lineRule="auto"/>
              <w:rPr>
                <w:rFonts w:asciiTheme="minorHAnsi" w:hAnsiTheme="minorHAnsi" w:cstheme="minorHAnsi"/>
                <w:iCs/>
                <w:lang w:val="fr-FR"/>
              </w:rPr>
            </w:pPr>
            <w:bookmarkStart w:id="4" w:name="_Hlk86316761"/>
          </w:p>
          <w:p w14:paraId="183EBC33"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6C67F4F5" w14:textId="77777777" w:rsidR="00A5770D" w:rsidRPr="001D6471" w:rsidRDefault="00A5770D" w:rsidP="009A3D62">
            <w:pPr>
              <w:spacing w:after="0" w:line="240" w:lineRule="auto"/>
              <w:rPr>
                <w:rFonts w:asciiTheme="minorHAnsi" w:hAnsiTheme="minorHAnsi" w:cstheme="minorHAnsi"/>
                <w:iCs/>
                <w:lang w:val="fr-FR"/>
              </w:rPr>
            </w:pPr>
          </w:p>
          <w:p w14:paraId="6B2D53B6" w14:textId="77777777" w:rsidR="00A5770D" w:rsidRPr="001D6471" w:rsidRDefault="00A5770D" w:rsidP="009A3D62">
            <w:pPr>
              <w:spacing w:after="0" w:line="240" w:lineRule="auto"/>
              <w:rPr>
                <w:rFonts w:asciiTheme="minorHAnsi" w:hAnsiTheme="minorHAnsi" w:cstheme="minorHAnsi"/>
                <w:iCs/>
                <w:lang w:val="fr-FR"/>
              </w:rPr>
            </w:pPr>
          </w:p>
        </w:tc>
      </w:tr>
      <w:bookmarkEnd w:id="4"/>
      <w:tr w:rsidR="001628EB" w:rsidRPr="0030348E" w14:paraId="33ECB150" w14:textId="77777777" w:rsidTr="00B312F7">
        <w:trPr>
          <w:trHeight w:val="1556"/>
        </w:trPr>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7AD3CD5D" w14:textId="7B1D6D89" w:rsidR="00D1117F" w:rsidRPr="001D6471" w:rsidRDefault="00B84F19">
            <w:pPr>
              <w:spacing w:after="0" w:line="240" w:lineRule="auto"/>
              <w:rPr>
                <w:rFonts w:asciiTheme="minorHAnsi" w:hAnsiTheme="minorHAnsi" w:cstheme="minorHAnsi"/>
                <w:lang w:val="fr-FR"/>
              </w:rPr>
            </w:pPr>
            <w:r w:rsidRPr="001D6471">
              <w:rPr>
                <w:rFonts w:asciiTheme="minorHAnsi" w:hAnsiTheme="minorHAnsi" w:cstheme="minorHAnsi"/>
                <w:b/>
                <w:color w:val="43D596" w:themeColor="accent2"/>
                <w:lang w:val="fr-FR"/>
              </w:rPr>
              <w:t xml:space="preserve">Si OUI : </w:t>
            </w:r>
            <w:r w:rsidR="00105405" w:rsidRPr="001D6471">
              <w:rPr>
                <w:rFonts w:asciiTheme="minorHAnsi" w:hAnsiTheme="minorHAnsi" w:cstheme="minorHAnsi"/>
                <w:color w:val="002060"/>
                <w:lang w:val="fr-FR"/>
              </w:rPr>
              <w:t>Veuillez fournir</w:t>
            </w:r>
            <w:r w:rsidRPr="001D6471">
              <w:rPr>
                <w:rFonts w:asciiTheme="minorHAnsi" w:hAnsiTheme="minorHAnsi" w:cstheme="minorHAnsi"/>
                <w:color w:val="002060"/>
                <w:lang w:val="fr-FR"/>
              </w:rPr>
              <w:t xml:space="preserve"> un ou plusieurs exemplaires d'un annuaire statistique récent (</w:t>
            </w:r>
            <w:r w:rsidR="00D765B0" w:rsidRPr="001D6471">
              <w:rPr>
                <w:rFonts w:asciiTheme="minorHAnsi" w:hAnsiTheme="minorHAnsi" w:cstheme="minorHAnsi"/>
                <w:color w:val="002060"/>
                <w:lang w:val="fr-FR"/>
              </w:rPr>
              <w:t xml:space="preserve">ne datant </w:t>
            </w:r>
            <w:r w:rsidR="006571CC" w:rsidRPr="001D6471">
              <w:rPr>
                <w:rFonts w:asciiTheme="minorHAnsi" w:hAnsiTheme="minorHAnsi" w:cstheme="minorHAnsi"/>
                <w:color w:val="002060"/>
                <w:lang w:val="fr-FR"/>
              </w:rPr>
              <w:t xml:space="preserve">pas </w:t>
            </w:r>
            <w:r w:rsidR="00D765B0" w:rsidRPr="001D6471">
              <w:rPr>
                <w:rFonts w:asciiTheme="minorHAnsi" w:hAnsiTheme="minorHAnsi" w:cstheme="minorHAnsi"/>
                <w:color w:val="002060"/>
                <w:lang w:val="fr-FR"/>
              </w:rPr>
              <w:t xml:space="preserve">de </w:t>
            </w:r>
            <w:r w:rsidR="006571CC" w:rsidRPr="001D6471">
              <w:rPr>
                <w:rFonts w:asciiTheme="minorHAnsi" w:hAnsiTheme="minorHAnsi" w:cstheme="minorHAnsi"/>
                <w:color w:val="002060"/>
                <w:lang w:val="fr-FR"/>
              </w:rPr>
              <w:t xml:space="preserve">plus de </w:t>
            </w:r>
            <w:r w:rsidRPr="001D6471">
              <w:rPr>
                <w:rFonts w:asciiTheme="minorHAnsi" w:hAnsiTheme="minorHAnsi" w:cstheme="minorHAnsi"/>
                <w:color w:val="002060"/>
                <w:lang w:val="fr-FR"/>
              </w:rPr>
              <w:t xml:space="preserve">deux ans) ou toute publication statistique analogue, telle que des bulletins statistiques, des dépliants, des brochures ou tout </w:t>
            </w:r>
            <w:r w:rsidRPr="001D6471">
              <w:rPr>
                <w:rFonts w:asciiTheme="minorHAnsi" w:hAnsiTheme="minorHAnsi" w:cstheme="minorHAnsi"/>
                <w:b/>
                <w:color w:val="002060"/>
                <w:u w:val="single"/>
                <w:lang w:val="fr-FR"/>
              </w:rPr>
              <w:t>rapport statistique</w:t>
            </w:r>
            <w:r w:rsidRPr="001D6471">
              <w:rPr>
                <w:rFonts w:asciiTheme="minorHAnsi" w:hAnsiTheme="minorHAnsi" w:cstheme="minorHAnsi"/>
                <w:b/>
                <w:color w:val="002060"/>
                <w:lang w:val="fr-FR"/>
              </w:rPr>
              <w:t xml:space="preserve"> </w:t>
            </w:r>
            <w:r w:rsidRPr="001D6471">
              <w:rPr>
                <w:rFonts w:asciiTheme="minorHAnsi" w:hAnsiTheme="minorHAnsi" w:cstheme="minorHAnsi"/>
                <w:color w:val="002060"/>
                <w:lang w:val="fr-FR"/>
              </w:rPr>
              <w:t xml:space="preserve">téléchargé à partir du </w:t>
            </w:r>
            <w:r w:rsidR="001A26AC" w:rsidRPr="001D6471">
              <w:rPr>
                <w:rFonts w:asciiTheme="minorHAnsi" w:hAnsiTheme="minorHAnsi" w:cstheme="minorHAnsi"/>
                <w:color w:val="002060"/>
                <w:lang w:val="fr-FR"/>
              </w:rPr>
              <w:t>système</w:t>
            </w:r>
            <w:r w:rsidR="006571CC" w:rsidRPr="001D6471">
              <w:rPr>
                <w:rFonts w:asciiTheme="minorHAnsi" w:hAnsiTheme="minorHAnsi" w:cstheme="minorHAnsi"/>
                <w:color w:val="002060"/>
                <w:lang w:val="fr-FR"/>
              </w:rPr>
              <w:t xml:space="preserve"> d’information</w:t>
            </w:r>
            <w:r w:rsidR="001A26AC" w:rsidRPr="001D6471">
              <w:rPr>
                <w:rFonts w:asciiTheme="minorHAnsi" w:hAnsiTheme="minorHAnsi" w:cstheme="minorHAnsi"/>
                <w:color w:val="002060"/>
                <w:lang w:val="fr-FR"/>
              </w:rPr>
              <w:t xml:space="preserve"> </w:t>
            </w:r>
            <w:r w:rsidR="006571CC" w:rsidRPr="001D6471">
              <w:rPr>
                <w:rFonts w:asciiTheme="minorHAnsi" w:hAnsiTheme="minorHAnsi" w:cstheme="minorHAnsi"/>
                <w:color w:val="002060"/>
                <w:lang w:val="fr-FR"/>
              </w:rPr>
              <w:t>pour la</w:t>
            </w:r>
            <w:r w:rsidR="001A26AC" w:rsidRPr="001D6471">
              <w:rPr>
                <w:rFonts w:asciiTheme="minorHAnsi" w:hAnsiTheme="minorHAnsi" w:cstheme="minorHAnsi"/>
                <w:color w:val="002060"/>
                <w:lang w:val="fr-FR"/>
              </w:rPr>
              <w:t xml:space="preserve"> gestion </w:t>
            </w:r>
            <w:r w:rsidR="006571CC" w:rsidRPr="001D6471">
              <w:rPr>
                <w:rFonts w:asciiTheme="minorHAnsi" w:hAnsiTheme="minorHAnsi" w:cstheme="minorHAnsi"/>
                <w:color w:val="002060"/>
                <w:lang w:val="fr-FR"/>
              </w:rPr>
              <w:t>de</w:t>
            </w:r>
            <w:r w:rsidR="001A26AC" w:rsidRPr="001D6471">
              <w:rPr>
                <w:rFonts w:asciiTheme="minorHAnsi" w:hAnsiTheme="minorHAnsi" w:cstheme="minorHAnsi"/>
                <w:color w:val="002060"/>
                <w:lang w:val="fr-FR"/>
              </w:rPr>
              <w:t xml:space="preserve"> l'éducation</w:t>
            </w:r>
            <w:r w:rsidRPr="001D6471">
              <w:rPr>
                <w:rFonts w:asciiTheme="minorHAnsi" w:hAnsiTheme="minorHAnsi" w:cstheme="minorHAnsi"/>
                <w:lang w:val="fr-FR"/>
              </w:rPr>
              <w:t>.</w:t>
            </w:r>
          </w:p>
        </w:tc>
        <w:tc>
          <w:tcPr>
            <w:tcW w:w="5040" w:type="dxa"/>
            <w:gridSpan w:val="2"/>
            <w:tcBorders>
              <w:top w:val="single" w:sz="4" w:space="0" w:color="43D596" w:themeColor="accent2"/>
              <w:left w:val="single" w:sz="2" w:space="0" w:color="43D596" w:themeColor="accent2"/>
              <w:bottom w:val="single" w:sz="4" w:space="0" w:color="43D596" w:themeColor="accent2"/>
              <w:right w:val="single" w:sz="4" w:space="0" w:color="43D596" w:themeColor="accent2"/>
            </w:tcBorders>
            <w:vAlign w:val="center"/>
          </w:tcPr>
          <w:p w14:paraId="2A7A611F" w14:textId="04DB0B0D" w:rsidR="00D1117F" w:rsidRPr="001D6471" w:rsidRDefault="00B84F19">
            <w:pPr>
              <w:spacing w:after="0" w:line="240" w:lineRule="auto"/>
              <w:rPr>
                <w:rFonts w:asciiTheme="minorHAnsi" w:hAnsiTheme="minorHAnsi" w:cstheme="minorHAnsi"/>
                <w:lang w:val="fr-FR"/>
              </w:rPr>
            </w:pPr>
            <w:r w:rsidRPr="001D6471">
              <w:rPr>
                <w:rFonts w:asciiTheme="minorHAnsi" w:hAnsiTheme="minorHAnsi" w:cstheme="minorHAnsi"/>
                <w:b/>
                <w:color w:val="43D596" w:themeColor="accent2"/>
                <w:lang w:val="fr-FR"/>
              </w:rPr>
              <w:t xml:space="preserve">Si NON : </w:t>
            </w:r>
            <w:r w:rsidR="008C117E" w:rsidRPr="001D6471">
              <w:rPr>
                <w:rFonts w:asciiTheme="minorHAnsi" w:hAnsiTheme="minorHAnsi" w:cstheme="minorHAnsi"/>
                <w:color w:val="002060"/>
                <w:lang w:val="fr-FR"/>
              </w:rPr>
              <w:t xml:space="preserve">Veuillez fournir </w:t>
            </w:r>
            <w:r w:rsidRPr="001D6471">
              <w:rPr>
                <w:rFonts w:asciiTheme="minorHAnsi" w:hAnsiTheme="minorHAnsi" w:cstheme="minorHAnsi"/>
                <w:color w:val="002060"/>
                <w:lang w:val="fr-FR"/>
              </w:rPr>
              <w:t xml:space="preserve">tout document </w:t>
            </w:r>
            <w:r w:rsidR="00E63391" w:rsidRPr="001D6471">
              <w:rPr>
                <w:rFonts w:asciiTheme="minorHAnsi" w:hAnsiTheme="minorHAnsi" w:cstheme="minorHAnsi"/>
                <w:color w:val="002060"/>
                <w:lang w:val="fr-FR"/>
              </w:rPr>
              <w:t>sectoriel</w:t>
            </w:r>
            <w:r w:rsidRPr="001D6471">
              <w:rPr>
                <w:rFonts w:asciiTheme="minorHAnsi" w:hAnsiTheme="minorHAnsi" w:cstheme="minorHAnsi"/>
                <w:color w:val="002060"/>
                <w:lang w:val="fr-FR"/>
              </w:rPr>
              <w:t xml:space="preserve"> ou programmatique décrivant les plans ou les interventions en cours pour </w:t>
            </w:r>
            <w:r w:rsidR="00CA42FA" w:rsidRPr="001D6471">
              <w:rPr>
                <w:rFonts w:asciiTheme="minorHAnsi" w:hAnsiTheme="minorHAnsi" w:cstheme="minorHAnsi"/>
                <w:color w:val="002060"/>
                <w:lang w:val="fr-FR"/>
              </w:rPr>
              <w:t>remédier à ce problème</w:t>
            </w:r>
            <w:r w:rsidRPr="001D6471">
              <w:rPr>
                <w:rFonts w:asciiTheme="minorHAnsi" w:hAnsiTheme="minorHAnsi" w:cstheme="minorHAnsi"/>
                <w:color w:val="002060"/>
                <w:lang w:val="fr-FR"/>
              </w:rPr>
              <w:t xml:space="preserve"> - si disponible.</w:t>
            </w:r>
          </w:p>
        </w:tc>
      </w:tr>
      <w:tr w:rsidR="00D713EF" w:rsidRPr="00423A72" w14:paraId="4C9C708B" w14:textId="77777777" w:rsidTr="00B312F7">
        <w:trPr>
          <w:trHeight w:val="2112"/>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1A5B15BE" w14:textId="0B3B2858" w:rsidR="00D1117F" w:rsidRPr="001D6471" w:rsidRDefault="00B84F19">
            <w:pPr>
              <w:pStyle w:val="ListParagraph"/>
              <w:numPr>
                <w:ilvl w:val="0"/>
                <w:numId w:val="96"/>
              </w:numPr>
              <w:spacing w:after="0" w:line="240" w:lineRule="auto"/>
              <w:ind w:left="345" w:hanging="345"/>
              <w:rPr>
                <w:rFonts w:asciiTheme="minorHAnsi" w:eastAsia="Poppins" w:hAnsiTheme="minorHAnsi" w:cstheme="minorHAnsi"/>
                <w:b/>
                <w:color w:val="052173"/>
                <w:lang w:val="fr-FR"/>
              </w:rPr>
            </w:pPr>
            <w:r w:rsidRPr="001D6471">
              <w:rPr>
                <w:rFonts w:asciiTheme="minorHAnsi" w:eastAsia="Poppins" w:hAnsiTheme="minorHAnsi" w:cstheme="minorHAnsi"/>
                <w:b/>
                <w:color w:val="052173"/>
                <w:lang w:val="fr-FR"/>
              </w:rPr>
              <w:t xml:space="preserve">Des données </w:t>
            </w:r>
            <w:r w:rsidR="00D765B0" w:rsidRPr="001D6471">
              <w:rPr>
                <w:rFonts w:asciiTheme="minorHAnsi" w:eastAsia="Poppins" w:hAnsiTheme="minorHAnsi" w:cstheme="minorHAnsi"/>
                <w:b/>
                <w:color w:val="052173"/>
                <w:lang w:val="fr-FR"/>
              </w:rPr>
              <w:t>sur l’</w:t>
            </w:r>
            <w:r w:rsidRPr="001D6471">
              <w:rPr>
                <w:rFonts w:asciiTheme="minorHAnsi" w:eastAsia="Poppins" w:hAnsiTheme="minorHAnsi" w:cstheme="minorHAnsi"/>
                <w:b/>
                <w:color w:val="052173"/>
                <w:lang w:val="fr-FR"/>
              </w:rPr>
              <w:t xml:space="preserve">évaluation de l'apprentissage à grande échelle, représentatives au niveau national et </w:t>
            </w:r>
            <w:r w:rsidR="00631411" w:rsidRPr="001D6471">
              <w:rPr>
                <w:rFonts w:asciiTheme="minorHAnsi" w:eastAsia="Poppins" w:hAnsiTheme="minorHAnsi" w:cstheme="minorHAnsi"/>
                <w:b/>
                <w:color w:val="052173"/>
                <w:lang w:val="fr-FR"/>
              </w:rPr>
              <w:t xml:space="preserve">couvrant les résultats </w:t>
            </w:r>
            <w:r w:rsidR="00D765B0" w:rsidRPr="001D6471">
              <w:rPr>
                <w:rFonts w:asciiTheme="minorHAnsi" w:eastAsia="Poppins" w:hAnsiTheme="minorHAnsi" w:cstheme="minorHAnsi"/>
                <w:b/>
                <w:color w:val="052173"/>
                <w:lang w:val="fr-FR"/>
              </w:rPr>
              <w:t>scolaires</w:t>
            </w:r>
            <w:r w:rsidR="00631411" w:rsidRPr="001D6471">
              <w:rPr>
                <w:rFonts w:asciiTheme="minorHAnsi" w:eastAsia="Poppins" w:hAnsiTheme="minorHAnsi" w:cstheme="minorHAnsi"/>
                <w:b/>
                <w:color w:val="052173"/>
                <w:lang w:val="fr-FR"/>
              </w:rPr>
              <w:t xml:space="preserve"> de l'éducation de base </w:t>
            </w:r>
            <w:r w:rsidRPr="001D6471">
              <w:rPr>
                <w:rFonts w:asciiTheme="minorHAnsi" w:eastAsia="Poppins" w:hAnsiTheme="minorHAnsi" w:cstheme="minorHAnsi"/>
                <w:b/>
                <w:color w:val="052173"/>
                <w:lang w:val="fr-FR"/>
              </w:rPr>
              <w:t>ont-elles été produites au cours des trois dernières années ?</w:t>
            </w:r>
          </w:p>
          <w:p w14:paraId="335DDF09" w14:textId="77777777" w:rsidR="00637310" w:rsidRPr="001D6471" w:rsidRDefault="00637310" w:rsidP="00637310">
            <w:pPr>
              <w:spacing w:after="0" w:line="240" w:lineRule="auto"/>
              <w:ind w:left="345"/>
              <w:rPr>
                <w:rFonts w:asciiTheme="minorHAnsi" w:eastAsia="Poppins Medium" w:hAnsiTheme="minorHAnsi" w:cstheme="minorHAnsi"/>
                <w:color w:val="002060"/>
                <w:lang w:val="fr-FR"/>
              </w:rPr>
            </w:pPr>
          </w:p>
          <w:p w14:paraId="33421AE9" w14:textId="4524B7BD" w:rsidR="00D1117F" w:rsidRPr="001D6471" w:rsidRDefault="00B84F19">
            <w:pPr>
              <w:spacing w:after="0" w:line="240" w:lineRule="auto"/>
              <w:ind w:left="345"/>
              <w:rPr>
                <w:rFonts w:asciiTheme="minorHAnsi" w:hAnsiTheme="minorHAnsi" w:cstheme="minorHAnsi"/>
                <w:color w:val="002060"/>
                <w:lang w:val="fr-FR"/>
              </w:rPr>
            </w:pPr>
            <w:r w:rsidRPr="001D6471">
              <w:rPr>
                <w:rFonts w:asciiTheme="minorHAnsi" w:eastAsia="Poppins Medium" w:hAnsiTheme="minorHAnsi" w:cstheme="minorHAnsi"/>
                <w:color w:val="002060"/>
                <w:lang w:val="fr-FR"/>
              </w:rPr>
              <w:t xml:space="preserve">Cette question </w:t>
            </w:r>
            <w:r w:rsidR="00C44083" w:rsidRPr="001D6471">
              <w:rPr>
                <w:rFonts w:asciiTheme="minorHAnsi" w:eastAsia="Poppins Medium" w:hAnsiTheme="minorHAnsi" w:cstheme="minorHAnsi"/>
                <w:color w:val="002060"/>
                <w:lang w:val="fr-FR"/>
              </w:rPr>
              <w:t>permet d’</w:t>
            </w:r>
            <w:r w:rsidRPr="001D6471">
              <w:rPr>
                <w:rFonts w:asciiTheme="minorHAnsi" w:eastAsia="Poppins Medium" w:hAnsiTheme="minorHAnsi" w:cstheme="minorHAnsi"/>
                <w:color w:val="002060"/>
                <w:lang w:val="fr-FR"/>
              </w:rPr>
              <w:t>évaluer la capacité du/des ministère(s) de l'</w:t>
            </w:r>
            <w:r w:rsidR="002625F8" w:rsidRPr="001D6471">
              <w:rPr>
                <w:rFonts w:asciiTheme="minorHAnsi" w:eastAsia="Poppins Medium" w:hAnsiTheme="minorHAnsi" w:cstheme="minorHAnsi"/>
                <w:color w:val="002060"/>
                <w:lang w:val="fr-FR"/>
              </w:rPr>
              <w:t>Éducation</w:t>
            </w:r>
            <w:r w:rsidRPr="001D6471">
              <w:rPr>
                <w:rFonts w:asciiTheme="minorHAnsi" w:eastAsia="Poppins Medium" w:hAnsiTheme="minorHAnsi" w:cstheme="minorHAnsi"/>
                <w:color w:val="002060"/>
                <w:lang w:val="fr-FR"/>
              </w:rPr>
              <w:t xml:space="preserve"> à produire des données permettant de suivre les résultats d'apprentissage dans tout le pays.</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auto"/>
            <w:vAlign w:val="center"/>
          </w:tcPr>
          <w:p w14:paraId="0A0F30CB" w14:textId="77777777" w:rsidR="00D1117F" w:rsidRPr="001D6471" w:rsidRDefault="00B84F19">
            <w:pPr>
              <w:pStyle w:val="Bullets"/>
              <w:numPr>
                <w:ilvl w:val="0"/>
                <w:numId w:val="33"/>
              </w:numPr>
              <w:spacing w:after="0" w:line="240" w:lineRule="auto"/>
              <w:rPr>
                <w:rFonts w:asciiTheme="minorHAnsi" w:hAnsiTheme="minorHAnsi" w:cstheme="minorHAnsi"/>
                <w:b/>
                <w:color w:val="002060"/>
                <w:lang w:val="fr-FR"/>
              </w:rPr>
            </w:pPr>
            <w:r w:rsidRPr="001D6471">
              <w:rPr>
                <w:rFonts w:asciiTheme="minorHAnsi" w:hAnsiTheme="minorHAnsi" w:cstheme="minorHAnsi"/>
                <w:b/>
                <w:color w:val="002060"/>
                <w:lang w:val="fr-FR"/>
              </w:rPr>
              <w:t>OUI</w:t>
            </w:r>
          </w:p>
          <w:p w14:paraId="03CF8E8D" w14:textId="77777777" w:rsidR="00D1117F" w:rsidRPr="001D6471" w:rsidRDefault="00B84F19">
            <w:pPr>
              <w:pStyle w:val="Bullets"/>
              <w:numPr>
                <w:ilvl w:val="0"/>
                <w:numId w:val="33"/>
              </w:numPr>
              <w:spacing w:after="0" w:line="240" w:lineRule="auto"/>
              <w:rPr>
                <w:rFonts w:asciiTheme="minorHAnsi" w:hAnsiTheme="minorHAnsi" w:cstheme="minorHAnsi"/>
                <w:lang w:val="fr-FR"/>
              </w:rPr>
            </w:pPr>
            <w:r w:rsidRPr="001D6471">
              <w:rPr>
                <w:rFonts w:asciiTheme="minorHAnsi" w:hAnsiTheme="minorHAnsi" w:cstheme="minorHAnsi"/>
                <w:b/>
                <w:color w:val="002060"/>
                <w:lang w:val="fr-FR"/>
              </w:rPr>
              <w:t>NON</w:t>
            </w:r>
          </w:p>
        </w:tc>
      </w:tr>
      <w:tr w:rsidR="00A5770D" w:rsidRPr="0030348E" w14:paraId="3058936C"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28965C9D" w14:textId="77777777" w:rsidR="00A5770D" w:rsidRPr="001D6471" w:rsidRDefault="00A5770D" w:rsidP="009A3D62">
            <w:pPr>
              <w:spacing w:after="0" w:line="240" w:lineRule="auto"/>
              <w:rPr>
                <w:rFonts w:asciiTheme="minorHAnsi" w:hAnsiTheme="minorHAnsi" w:cstheme="minorHAnsi"/>
                <w:iCs/>
                <w:lang w:val="fr-FR"/>
              </w:rPr>
            </w:pPr>
          </w:p>
          <w:p w14:paraId="39C6AD4B"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5F6098E9" w14:textId="77777777" w:rsidR="00A5770D" w:rsidRPr="001D6471" w:rsidRDefault="00A5770D" w:rsidP="009A3D62">
            <w:pPr>
              <w:spacing w:after="0" w:line="240" w:lineRule="auto"/>
              <w:rPr>
                <w:rFonts w:asciiTheme="minorHAnsi" w:hAnsiTheme="minorHAnsi" w:cstheme="minorHAnsi"/>
                <w:iCs/>
                <w:lang w:val="fr-FR"/>
              </w:rPr>
            </w:pPr>
          </w:p>
          <w:p w14:paraId="17D70E9E" w14:textId="77777777" w:rsidR="00A5770D" w:rsidRPr="001D6471" w:rsidRDefault="00A5770D" w:rsidP="009A3D62">
            <w:pPr>
              <w:spacing w:after="0" w:line="240" w:lineRule="auto"/>
              <w:rPr>
                <w:rFonts w:asciiTheme="minorHAnsi" w:hAnsiTheme="minorHAnsi" w:cstheme="minorHAnsi"/>
                <w:iCs/>
                <w:lang w:val="fr-FR"/>
              </w:rPr>
            </w:pPr>
          </w:p>
        </w:tc>
      </w:tr>
      <w:tr w:rsidR="005D170B" w:rsidRPr="0030348E" w14:paraId="47F9EB3B"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511C6FC6" w14:textId="40774047" w:rsidR="00D1117F" w:rsidRPr="001D6471" w:rsidRDefault="00B84F19">
            <w:pPr>
              <w:spacing w:before="240"/>
              <w:rPr>
                <w:rFonts w:asciiTheme="minorHAnsi" w:hAnsiTheme="minorHAnsi" w:cstheme="minorHAnsi"/>
                <w:lang w:val="fr-FR"/>
              </w:rPr>
            </w:pPr>
            <w:r w:rsidRPr="001D6471">
              <w:rPr>
                <w:rFonts w:asciiTheme="minorHAnsi" w:hAnsiTheme="minorHAnsi" w:cstheme="minorHAnsi"/>
                <w:b/>
                <w:bCs/>
                <w:color w:val="43D596" w:themeColor="accent2"/>
                <w:lang w:val="fr-FR"/>
              </w:rPr>
              <w:t xml:space="preserve">Si OUI : </w:t>
            </w:r>
            <w:r w:rsidR="002625F8" w:rsidRPr="001D6471">
              <w:rPr>
                <w:rFonts w:asciiTheme="minorHAnsi" w:hAnsiTheme="minorHAnsi" w:cstheme="minorHAnsi"/>
                <w:color w:val="002060"/>
                <w:lang w:val="fr-FR"/>
              </w:rPr>
              <w:t>Veuillez fournir</w:t>
            </w:r>
            <w:r w:rsidR="00004902" w:rsidRPr="001D6471">
              <w:rPr>
                <w:rFonts w:asciiTheme="minorHAnsi" w:hAnsiTheme="minorHAnsi" w:cstheme="minorHAnsi"/>
                <w:color w:val="002060"/>
                <w:lang w:val="fr-FR"/>
              </w:rPr>
              <w:t xml:space="preserve"> une (des) copie(s) des résultats </w:t>
            </w:r>
            <w:r w:rsidR="00D765B0" w:rsidRPr="001D6471">
              <w:rPr>
                <w:rFonts w:asciiTheme="minorHAnsi" w:hAnsiTheme="minorHAnsi" w:cstheme="minorHAnsi"/>
                <w:color w:val="002060"/>
                <w:lang w:val="fr-FR"/>
              </w:rPr>
              <w:t>récapitulatifs</w:t>
            </w:r>
            <w:r w:rsidR="00004902" w:rsidRPr="001D6471">
              <w:rPr>
                <w:rFonts w:asciiTheme="minorHAnsi" w:hAnsiTheme="minorHAnsi" w:cstheme="minorHAnsi"/>
                <w:color w:val="002060"/>
                <w:lang w:val="fr-FR"/>
              </w:rPr>
              <w:t xml:space="preserve"> des ensembles </w:t>
            </w:r>
            <w:r w:rsidR="00004902" w:rsidRPr="001D6471">
              <w:rPr>
                <w:rFonts w:asciiTheme="minorHAnsi" w:hAnsiTheme="minorHAnsi" w:cstheme="minorHAnsi"/>
                <w:color w:val="002060"/>
                <w:lang w:val="fr-FR"/>
              </w:rPr>
              <w:lastRenderedPageBreak/>
              <w:t xml:space="preserve">de données </w:t>
            </w:r>
            <w:r w:rsidR="00C66CFF" w:rsidRPr="001D6471">
              <w:rPr>
                <w:rFonts w:asciiTheme="minorHAnsi" w:hAnsiTheme="minorHAnsi" w:cstheme="minorHAnsi"/>
                <w:color w:val="002060"/>
                <w:lang w:val="fr-FR"/>
              </w:rPr>
              <w:t>sur l’</w:t>
            </w:r>
            <w:r w:rsidR="00004902" w:rsidRPr="001D6471">
              <w:rPr>
                <w:rFonts w:asciiTheme="minorHAnsi" w:hAnsiTheme="minorHAnsi" w:cstheme="minorHAnsi"/>
                <w:color w:val="002060"/>
                <w:lang w:val="fr-FR"/>
              </w:rPr>
              <w:t xml:space="preserve">apprentissage, du (des) rapport(s) d'évaluation à grande échelle et/ou </w:t>
            </w:r>
            <w:r w:rsidR="00D765B0" w:rsidRPr="001D6471">
              <w:rPr>
                <w:rFonts w:asciiTheme="minorHAnsi" w:hAnsiTheme="minorHAnsi" w:cstheme="minorHAnsi"/>
                <w:color w:val="002060"/>
                <w:lang w:val="fr-FR"/>
              </w:rPr>
              <w:t>des documents justificatifs</w:t>
            </w:r>
            <w:r w:rsidR="00004902" w:rsidRPr="001D6471">
              <w:rPr>
                <w:rFonts w:asciiTheme="minorHAnsi" w:hAnsiTheme="minorHAnsi" w:cstheme="minorHAnsi"/>
                <w:color w:val="002060"/>
                <w:lang w:val="fr-FR"/>
              </w:rPr>
              <w:t xml:space="preserve"> </w:t>
            </w:r>
            <w:r w:rsidR="0001619E" w:rsidRPr="001D6471">
              <w:rPr>
                <w:rFonts w:asciiTheme="minorHAnsi" w:hAnsiTheme="minorHAnsi" w:cstheme="minorHAnsi"/>
                <w:color w:val="002060"/>
                <w:lang w:val="fr-FR"/>
              </w:rPr>
              <w:t xml:space="preserve">analysant les </w:t>
            </w:r>
            <w:r w:rsidR="00004902" w:rsidRPr="001D6471">
              <w:rPr>
                <w:rFonts w:asciiTheme="minorHAnsi" w:hAnsiTheme="minorHAnsi" w:cstheme="minorHAnsi"/>
                <w:b/>
                <w:bCs/>
                <w:color w:val="002060"/>
                <w:u w:val="single"/>
                <w:lang w:val="fr-FR"/>
              </w:rPr>
              <w:t xml:space="preserve">données </w:t>
            </w:r>
            <w:r w:rsidR="00C66CFF" w:rsidRPr="001D6471">
              <w:rPr>
                <w:rFonts w:asciiTheme="minorHAnsi" w:hAnsiTheme="minorHAnsi" w:cstheme="minorHAnsi"/>
                <w:b/>
                <w:bCs/>
                <w:color w:val="002060"/>
                <w:u w:val="single"/>
                <w:lang w:val="fr-FR"/>
              </w:rPr>
              <w:t>sur l’</w:t>
            </w:r>
            <w:r w:rsidR="00004902" w:rsidRPr="001D6471">
              <w:rPr>
                <w:rFonts w:asciiTheme="minorHAnsi" w:hAnsiTheme="minorHAnsi" w:cstheme="minorHAnsi"/>
                <w:b/>
                <w:bCs/>
                <w:color w:val="002060"/>
                <w:u w:val="single"/>
                <w:lang w:val="fr-FR"/>
              </w:rPr>
              <w:t>apprentissage</w:t>
            </w:r>
            <w:r w:rsidR="00004902" w:rsidRPr="001D6471">
              <w:rPr>
                <w:rFonts w:asciiTheme="minorHAnsi" w:hAnsiTheme="minorHAnsi" w:cstheme="minorHAnsi"/>
                <w:b/>
                <w:bCs/>
                <w:color w:val="002060"/>
                <w:lang w:val="fr-FR"/>
              </w:rPr>
              <w:t xml:space="preserve"> </w:t>
            </w:r>
            <w:r w:rsidR="00D765B0" w:rsidRPr="001D6471">
              <w:rPr>
                <w:rFonts w:asciiTheme="minorHAnsi" w:hAnsiTheme="minorHAnsi" w:cstheme="minorHAnsi"/>
                <w:color w:val="002060"/>
                <w:lang w:val="fr-FR"/>
              </w:rPr>
              <w:t>ne datant</w:t>
            </w:r>
            <w:r w:rsidR="00C4691A" w:rsidRPr="001D6471">
              <w:rPr>
                <w:rFonts w:asciiTheme="minorHAnsi" w:hAnsiTheme="minorHAnsi" w:cstheme="minorHAnsi"/>
                <w:color w:val="002060"/>
                <w:lang w:val="fr-FR"/>
              </w:rPr>
              <w:t xml:space="preserve"> </w:t>
            </w:r>
            <w:r w:rsidR="00004902" w:rsidRPr="001D6471">
              <w:rPr>
                <w:rFonts w:asciiTheme="minorHAnsi" w:hAnsiTheme="minorHAnsi" w:cstheme="minorHAnsi"/>
                <w:color w:val="002060"/>
                <w:lang w:val="fr-FR"/>
              </w:rPr>
              <w:t xml:space="preserve">pas de plus de trois ans. </w:t>
            </w:r>
            <w:r w:rsidR="00D765B0" w:rsidRPr="001D6471">
              <w:rPr>
                <w:rFonts w:asciiTheme="minorHAnsi" w:hAnsiTheme="minorHAnsi" w:cstheme="minorHAnsi"/>
                <w:color w:val="002060"/>
                <w:lang w:val="fr-FR"/>
              </w:rPr>
              <w:t>S</w:t>
            </w:r>
            <w:r w:rsidR="00022688" w:rsidRPr="001D6471">
              <w:rPr>
                <w:rFonts w:asciiTheme="minorHAnsi" w:hAnsiTheme="minorHAnsi" w:cstheme="minorHAnsi"/>
                <w:color w:val="002060"/>
                <w:lang w:val="fr-FR"/>
              </w:rPr>
              <w:t xml:space="preserve">i </w:t>
            </w:r>
            <w:r w:rsidR="002C0294" w:rsidRPr="001D6471">
              <w:rPr>
                <w:rFonts w:asciiTheme="minorHAnsi" w:hAnsiTheme="minorHAnsi" w:cstheme="minorHAnsi"/>
                <w:color w:val="002060"/>
                <w:lang w:val="fr-FR"/>
              </w:rPr>
              <w:t>différentes matières</w:t>
            </w:r>
            <w:r w:rsidR="00D765B0" w:rsidRPr="001D6471">
              <w:rPr>
                <w:rFonts w:asciiTheme="minorHAnsi" w:hAnsiTheme="minorHAnsi" w:cstheme="minorHAnsi"/>
                <w:color w:val="002060"/>
                <w:lang w:val="fr-FR"/>
              </w:rPr>
              <w:t xml:space="preserve"> ou </w:t>
            </w:r>
            <w:r w:rsidR="002C0294" w:rsidRPr="001D6471">
              <w:rPr>
                <w:rFonts w:asciiTheme="minorHAnsi" w:hAnsiTheme="minorHAnsi" w:cstheme="minorHAnsi"/>
                <w:color w:val="002060"/>
                <w:lang w:val="fr-FR"/>
              </w:rPr>
              <w:t>niveaux scolaires sont couverts</w:t>
            </w:r>
            <w:r w:rsidR="00E63391" w:rsidRPr="001D6471">
              <w:rPr>
                <w:rFonts w:asciiTheme="minorHAnsi" w:hAnsiTheme="minorHAnsi" w:cstheme="minorHAnsi"/>
                <w:color w:val="002060"/>
                <w:lang w:val="fr-FR"/>
              </w:rPr>
              <w:t>, vous pouvez fournir plusieurs rapports</w:t>
            </w:r>
            <w:r w:rsidR="002C0294" w:rsidRPr="001D6471">
              <w:rPr>
                <w:rFonts w:asciiTheme="minorHAnsi" w:hAnsiTheme="minorHAnsi" w:cstheme="minorHAnsi"/>
                <w:color w:val="002060"/>
                <w:lang w:val="fr-FR"/>
              </w:rPr>
              <w:t xml:space="preserve">. </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060D53D0" w14:textId="77777777" w:rsidR="00D1117F" w:rsidRPr="001D6471" w:rsidRDefault="00B84F19">
            <w:pPr>
              <w:spacing w:before="240"/>
              <w:rPr>
                <w:rFonts w:asciiTheme="minorHAnsi" w:hAnsiTheme="minorHAnsi" w:cstheme="minorHAnsi"/>
                <w:color w:val="002060"/>
                <w:lang w:val="fr-FR"/>
              </w:rPr>
            </w:pPr>
            <w:r w:rsidRPr="001D6471">
              <w:rPr>
                <w:rFonts w:asciiTheme="minorHAnsi" w:hAnsiTheme="minorHAnsi" w:cstheme="minorHAnsi"/>
                <w:b/>
                <w:bCs/>
                <w:color w:val="43D596" w:themeColor="accent2"/>
                <w:lang w:val="fr-FR"/>
              </w:rPr>
              <w:lastRenderedPageBreak/>
              <w:t xml:space="preserve">Si NON : </w:t>
            </w:r>
            <w:r w:rsidR="00E63391" w:rsidRPr="001D6471">
              <w:rPr>
                <w:rFonts w:asciiTheme="minorHAnsi" w:hAnsiTheme="minorHAnsi" w:cstheme="minorHAnsi"/>
                <w:color w:val="002060"/>
                <w:lang w:val="fr-FR"/>
              </w:rPr>
              <w:t xml:space="preserve">Veuillez fournir tout document sectoriel ou programmatique décrivant les </w:t>
            </w:r>
            <w:r w:rsidR="00E63391" w:rsidRPr="001D6471">
              <w:rPr>
                <w:rFonts w:asciiTheme="minorHAnsi" w:hAnsiTheme="minorHAnsi" w:cstheme="minorHAnsi"/>
                <w:color w:val="002060"/>
                <w:lang w:val="fr-FR"/>
              </w:rPr>
              <w:lastRenderedPageBreak/>
              <w:t>plans ou les interventions en cours pour remédier à ce problème - si disponible.</w:t>
            </w:r>
          </w:p>
          <w:p w14:paraId="0345433F" w14:textId="77777777" w:rsidR="00C66CFF" w:rsidRPr="001D6471" w:rsidRDefault="00C66CFF">
            <w:pPr>
              <w:spacing w:before="240"/>
              <w:rPr>
                <w:rFonts w:asciiTheme="minorHAnsi" w:hAnsiTheme="minorHAnsi" w:cstheme="minorHAnsi"/>
                <w:color w:val="002060"/>
                <w:lang w:val="fr-FR"/>
              </w:rPr>
            </w:pPr>
          </w:p>
          <w:p w14:paraId="4AF8DB17" w14:textId="39E9B817" w:rsidR="00C66CFF" w:rsidRPr="001D6471" w:rsidRDefault="00C66CFF">
            <w:pPr>
              <w:spacing w:before="240"/>
              <w:rPr>
                <w:rFonts w:asciiTheme="minorHAnsi" w:hAnsiTheme="minorHAnsi" w:cstheme="minorHAnsi"/>
                <w:lang w:val="fr-FR"/>
              </w:rPr>
            </w:pPr>
          </w:p>
        </w:tc>
      </w:tr>
      <w:tr w:rsidR="00BB6E11" w:rsidRPr="00423A72" w14:paraId="5517297A" w14:textId="77777777" w:rsidTr="00B312F7">
        <w:trPr>
          <w:trHeight w:val="2515"/>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59C20329" w14:textId="77777777" w:rsidR="00D1117F" w:rsidRPr="001D6471" w:rsidRDefault="00B84F19">
            <w:pPr>
              <w:pStyle w:val="ListParagraph"/>
              <w:numPr>
                <w:ilvl w:val="0"/>
                <w:numId w:val="96"/>
              </w:numPr>
              <w:spacing w:after="0" w:line="240" w:lineRule="auto"/>
              <w:ind w:left="346"/>
              <w:rPr>
                <w:rFonts w:asciiTheme="minorHAnsi" w:eastAsia="Poppins" w:hAnsiTheme="minorHAnsi" w:cstheme="minorHAnsi"/>
                <w:b/>
                <w:color w:val="052173"/>
                <w:lang w:val="fr-FR"/>
              </w:rPr>
            </w:pPr>
            <w:r w:rsidRPr="001D6471">
              <w:rPr>
                <w:rFonts w:asciiTheme="minorHAnsi" w:eastAsia="Poppins" w:hAnsiTheme="minorHAnsi" w:cstheme="minorHAnsi"/>
                <w:b/>
                <w:color w:val="052173"/>
                <w:lang w:val="fr-FR"/>
              </w:rPr>
              <w:lastRenderedPageBreak/>
              <w:t>Les données administratives et d'apprentissage disponibles sont-elles ventilées par sexe ?</w:t>
            </w:r>
          </w:p>
          <w:p w14:paraId="030015BD" w14:textId="77777777" w:rsidR="00A30466" w:rsidRPr="001D6471" w:rsidRDefault="00A30466" w:rsidP="00FE3CEC">
            <w:pPr>
              <w:spacing w:after="0" w:line="240" w:lineRule="auto"/>
              <w:ind w:left="346" w:hanging="90"/>
              <w:rPr>
                <w:rFonts w:asciiTheme="minorHAnsi" w:eastAsia="Poppins Medium" w:hAnsiTheme="minorHAnsi" w:cstheme="minorHAnsi"/>
                <w:color w:val="052173"/>
                <w:lang w:val="fr-FR"/>
              </w:rPr>
            </w:pPr>
          </w:p>
          <w:p w14:paraId="354E9EF8" w14:textId="2593A822" w:rsidR="00D1117F" w:rsidRPr="001D6471" w:rsidRDefault="00170A7E">
            <w:pPr>
              <w:spacing w:after="0" w:line="240" w:lineRule="auto"/>
              <w:ind w:left="346" w:hanging="90"/>
              <w:rPr>
                <w:rFonts w:asciiTheme="minorHAnsi" w:hAnsiTheme="minorHAnsi" w:cstheme="minorHAnsi"/>
                <w:color w:val="70AD47"/>
                <w:lang w:val="fr-FR"/>
              </w:rPr>
            </w:pPr>
            <w:r w:rsidRPr="001D6471">
              <w:rPr>
                <w:rFonts w:asciiTheme="minorHAnsi" w:eastAsia="Poppins Medium" w:hAnsiTheme="minorHAnsi" w:cstheme="minorHAnsi"/>
                <w:color w:val="052173"/>
                <w:lang w:val="fr-FR"/>
              </w:rPr>
              <w:t xml:space="preserve"> Cette question </w:t>
            </w:r>
            <w:r w:rsidR="000E64D3" w:rsidRPr="001D6471">
              <w:rPr>
                <w:rFonts w:asciiTheme="minorHAnsi" w:eastAsia="Poppins Medium" w:hAnsiTheme="minorHAnsi" w:cstheme="minorHAnsi"/>
                <w:color w:val="052173"/>
                <w:lang w:val="fr-FR"/>
              </w:rPr>
              <w:t>permet d’</w:t>
            </w:r>
            <w:r w:rsidRPr="001D6471">
              <w:rPr>
                <w:rFonts w:asciiTheme="minorHAnsi" w:eastAsia="Poppins Medium" w:hAnsiTheme="minorHAnsi" w:cstheme="minorHAnsi"/>
                <w:color w:val="052173"/>
                <w:lang w:val="fr-FR"/>
              </w:rPr>
              <w:t>évaluer la capacité du/des ministère(s) de l'</w:t>
            </w:r>
            <w:r w:rsidR="00BB10E2" w:rsidRPr="001D6471">
              <w:rPr>
                <w:rFonts w:asciiTheme="minorHAnsi" w:eastAsia="Poppins Medium" w:hAnsiTheme="minorHAnsi" w:cstheme="minorHAnsi"/>
                <w:color w:val="052173"/>
                <w:lang w:val="fr-FR"/>
              </w:rPr>
              <w:t>Éducation</w:t>
            </w:r>
            <w:r w:rsidRPr="001D6471">
              <w:rPr>
                <w:rFonts w:asciiTheme="minorHAnsi" w:eastAsia="Poppins Medium" w:hAnsiTheme="minorHAnsi" w:cstheme="minorHAnsi"/>
                <w:color w:val="052173"/>
                <w:lang w:val="fr-FR"/>
              </w:rPr>
              <w:t xml:space="preserve"> à produire des données désagrégées par sexe pour </w:t>
            </w:r>
            <w:r w:rsidR="0099337C" w:rsidRPr="001D6471">
              <w:rPr>
                <w:rFonts w:asciiTheme="minorHAnsi" w:eastAsia="Poppins Medium" w:hAnsiTheme="minorHAnsi" w:cstheme="minorHAnsi"/>
                <w:color w:val="052173"/>
                <w:lang w:val="fr-FR"/>
              </w:rPr>
              <w:t xml:space="preserve">analyser les </w:t>
            </w:r>
            <w:r w:rsidR="00BB10E2" w:rsidRPr="001D6471">
              <w:rPr>
                <w:rFonts w:asciiTheme="minorHAnsi" w:eastAsia="Poppins Medium" w:hAnsiTheme="minorHAnsi" w:cstheme="minorHAnsi"/>
                <w:color w:val="052173"/>
                <w:lang w:val="fr-FR"/>
              </w:rPr>
              <w:t xml:space="preserve">difficultés </w:t>
            </w:r>
            <w:r w:rsidRPr="001D6471">
              <w:rPr>
                <w:rFonts w:asciiTheme="minorHAnsi" w:eastAsia="Poppins Medium" w:hAnsiTheme="minorHAnsi" w:cstheme="minorHAnsi"/>
                <w:color w:val="052173"/>
                <w:lang w:val="fr-FR"/>
              </w:rPr>
              <w:t xml:space="preserve">spécifiques auxquels les garçons et les filles peuvent être confrontés. La question se réfère à l'annuaire statistique et aux données d'apprentissage identifiés dans les </w:t>
            </w:r>
            <w:r w:rsidR="00C4691A" w:rsidRPr="001D6471">
              <w:rPr>
                <w:rFonts w:asciiTheme="minorHAnsi" w:eastAsia="Poppins Medium" w:hAnsiTheme="minorHAnsi" w:cstheme="minorHAnsi"/>
                <w:color w:val="052173"/>
                <w:lang w:val="fr-FR"/>
              </w:rPr>
              <w:t xml:space="preserve">questions </w:t>
            </w:r>
            <w:r w:rsidRPr="001D6471">
              <w:rPr>
                <w:rFonts w:asciiTheme="minorHAnsi" w:eastAsia="Poppins Medium" w:hAnsiTheme="minorHAnsi" w:cstheme="minorHAnsi"/>
                <w:color w:val="052173"/>
                <w:lang w:val="fr-FR"/>
              </w:rPr>
              <w:t xml:space="preserve">1) et 2) ci-dessus. </w:t>
            </w:r>
            <w:r w:rsidR="007B7216" w:rsidRPr="001D6471">
              <w:rPr>
                <w:rFonts w:asciiTheme="minorHAnsi" w:eastAsia="Poppins SemiBold" w:hAnsiTheme="minorHAnsi" w:cstheme="minorHAnsi"/>
                <w:bCs/>
                <w:color w:val="052173"/>
                <w:u w:val="single"/>
                <w:lang w:val="fr-FR"/>
              </w:rPr>
              <w:t xml:space="preserve">Même si aucun annuaire statistique ou aucune donnée d'apprentissage n'est disponible, </w:t>
            </w:r>
            <w:r w:rsidR="00BB10E2" w:rsidRPr="001D6471">
              <w:rPr>
                <w:rFonts w:asciiTheme="minorHAnsi" w:eastAsia="Poppins SemiBold" w:hAnsiTheme="minorHAnsi" w:cstheme="minorHAnsi"/>
                <w:bCs/>
                <w:color w:val="052173"/>
                <w:u w:val="single"/>
                <w:lang w:val="fr-FR"/>
              </w:rPr>
              <w:t>veuillez décrire</w:t>
            </w:r>
            <w:r w:rsidR="007B7216" w:rsidRPr="001D6471">
              <w:rPr>
                <w:rFonts w:asciiTheme="minorHAnsi" w:eastAsia="Poppins SemiBold" w:hAnsiTheme="minorHAnsi" w:cstheme="minorHAnsi"/>
                <w:bCs/>
                <w:color w:val="052173"/>
                <w:u w:val="single"/>
                <w:lang w:val="fr-FR"/>
              </w:rPr>
              <w:t xml:space="preserve"> les efforts récents et/ou en cours, le cas échéant, pour </w:t>
            </w:r>
            <w:r w:rsidR="00BB10E2" w:rsidRPr="001D6471">
              <w:rPr>
                <w:rFonts w:asciiTheme="minorHAnsi" w:eastAsia="Poppins SemiBold" w:hAnsiTheme="minorHAnsi" w:cstheme="minorHAnsi"/>
                <w:bCs/>
                <w:color w:val="052173"/>
                <w:u w:val="single"/>
                <w:lang w:val="fr-FR"/>
              </w:rPr>
              <w:t>remédier à ce problème</w:t>
            </w:r>
            <w:r w:rsidR="00C4691A" w:rsidRPr="001D6471">
              <w:rPr>
                <w:rFonts w:asciiTheme="minorHAnsi" w:eastAsia="Poppins SemiBold" w:hAnsiTheme="minorHAnsi" w:cstheme="minorHAnsi"/>
                <w:bCs/>
                <w:color w:val="052173"/>
                <w:u w:val="single"/>
                <w:lang w:val="fr-FR"/>
              </w:rPr>
              <w:t>.</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2435697D" w14:textId="77777777" w:rsidR="00D1117F" w:rsidRPr="001D6471" w:rsidRDefault="00B84F19">
            <w:pPr>
              <w:pStyle w:val="Bullets"/>
              <w:numPr>
                <w:ilvl w:val="0"/>
                <w:numId w:val="33"/>
              </w:numPr>
              <w:rPr>
                <w:rFonts w:asciiTheme="minorHAnsi" w:hAnsiTheme="minorHAnsi" w:cstheme="minorHAnsi"/>
                <w:b/>
                <w:bCs/>
                <w:color w:val="062172" w:themeColor="accent1"/>
                <w:lang w:val="fr-FR"/>
              </w:rPr>
            </w:pPr>
            <w:r w:rsidRPr="001D6471">
              <w:rPr>
                <w:rFonts w:asciiTheme="minorHAnsi" w:hAnsiTheme="minorHAnsi" w:cstheme="minorHAnsi"/>
                <w:b/>
                <w:bCs/>
                <w:color w:val="062172" w:themeColor="accent1"/>
                <w:lang w:val="fr-FR"/>
              </w:rPr>
              <w:t>OUI</w:t>
            </w:r>
          </w:p>
          <w:p w14:paraId="301C9F47" w14:textId="77777777" w:rsidR="00D1117F" w:rsidRPr="001D6471" w:rsidRDefault="00B84F19">
            <w:pPr>
              <w:pStyle w:val="Bullets"/>
              <w:numPr>
                <w:ilvl w:val="0"/>
                <w:numId w:val="33"/>
              </w:numPr>
              <w:rPr>
                <w:rFonts w:asciiTheme="minorHAnsi" w:hAnsiTheme="minorHAnsi" w:cstheme="minorHAnsi"/>
                <w:lang w:val="fr-FR"/>
              </w:rPr>
            </w:pPr>
            <w:r w:rsidRPr="001D6471">
              <w:rPr>
                <w:rFonts w:asciiTheme="minorHAnsi" w:hAnsiTheme="minorHAnsi" w:cstheme="minorHAnsi"/>
                <w:b/>
                <w:bCs/>
                <w:color w:val="062172" w:themeColor="accent1"/>
                <w:lang w:val="fr-FR"/>
              </w:rPr>
              <w:t>NON</w:t>
            </w:r>
          </w:p>
        </w:tc>
      </w:tr>
      <w:tr w:rsidR="00A5770D" w:rsidRPr="0030348E" w14:paraId="640700E4"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749F207B" w14:textId="77777777" w:rsidR="00A5770D" w:rsidRPr="001D6471" w:rsidRDefault="00A5770D" w:rsidP="009A3D62">
            <w:pPr>
              <w:spacing w:after="0" w:line="240" w:lineRule="auto"/>
              <w:rPr>
                <w:rFonts w:asciiTheme="minorHAnsi" w:hAnsiTheme="minorHAnsi" w:cstheme="minorHAnsi"/>
                <w:iCs/>
                <w:lang w:val="fr-FR"/>
              </w:rPr>
            </w:pPr>
          </w:p>
          <w:p w14:paraId="15F2FC00"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0C89401D" w14:textId="5C5E25BF" w:rsidR="00A5770D" w:rsidRPr="001D6471" w:rsidRDefault="00A5770D" w:rsidP="009A3D62">
            <w:pPr>
              <w:spacing w:after="0" w:line="240" w:lineRule="auto"/>
              <w:rPr>
                <w:rFonts w:asciiTheme="minorHAnsi" w:hAnsiTheme="minorHAnsi" w:cstheme="minorHAnsi"/>
                <w:iCs/>
                <w:lang w:val="fr-FR"/>
              </w:rPr>
            </w:pPr>
          </w:p>
          <w:p w14:paraId="086D4BF1" w14:textId="77777777" w:rsidR="00A5770D" w:rsidRPr="001D6471" w:rsidRDefault="00A5770D" w:rsidP="009A3D62">
            <w:pPr>
              <w:spacing w:after="0" w:line="240" w:lineRule="auto"/>
              <w:rPr>
                <w:rFonts w:asciiTheme="minorHAnsi" w:hAnsiTheme="minorHAnsi" w:cstheme="minorHAnsi"/>
                <w:iCs/>
                <w:lang w:val="fr-FR"/>
              </w:rPr>
            </w:pPr>
          </w:p>
        </w:tc>
      </w:tr>
      <w:tr w:rsidR="006B4FB5" w:rsidRPr="0030348E" w14:paraId="3E63BADA"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7BBA0856" w14:textId="5571E24E" w:rsidR="00D1117F" w:rsidRPr="001D6471" w:rsidRDefault="00B84F19">
            <w:pPr>
              <w:spacing w:before="240"/>
              <w:rPr>
                <w:rFonts w:asciiTheme="minorHAnsi" w:eastAsiaTheme="minorEastAsia" w:hAnsiTheme="minorHAnsi" w:cstheme="minorHAnsi"/>
                <w:b/>
                <w:color w:val="43D596" w:themeColor="accent2"/>
                <w:lang w:val="fr-FR"/>
              </w:rPr>
            </w:pPr>
            <w:r w:rsidRPr="001D6471">
              <w:rPr>
                <w:rFonts w:asciiTheme="minorHAnsi" w:hAnsiTheme="minorHAnsi" w:cstheme="minorHAnsi"/>
                <w:b/>
                <w:color w:val="43D596" w:themeColor="accent2"/>
                <w:lang w:val="fr-FR"/>
              </w:rPr>
              <w:t xml:space="preserve">Si OUI </w:t>
            </w:r>
            <w:r w:rsidR="00356168" w:rsidRPr="001D6471">
              <w:rPr>
                <w:rFonts w:asciiTheme="minorHAnsi" w:hAnsiTheme="minorHAnsi" w:cstheme="minorHAnsi"/>
                <w:b/>
                <w:color w:val="43D596" w:themeColor="accent2"/>
                <w:lang w:val="fr-FR"/>
              </w:rPr>
              <w:t xml:space="preserve">: </w:t>
            </w:r>
            <w:r w:rsidR="002625F8" w:rsidRPr="001D6471">
              <w:rPr>
                <w:rFonts w:asciiTheme="minorHAnsi" w:hAnsiTheme="minorHAnsi" w:cstheme="minorHAnsi"/>
                <w:color w:val="002060"/>
                <w:lang w:val="fr-FR"/>
              </w:rPr>
              <w:t>Veuillez fournir</w:t>
            </w:r>
            <w:r w:rsidR="00B20C5E" w:rsidRPr="001D6471">
              <w:rPr>
                <w:rFonts w:asciiTheme="minorHAnsi" w:hAnsiTheme="minorHAnsi" w:cstheme="minorHAnsi"/>
                <w:color w:val="002060"/>
                <w:lang w:val="fr-FR"/>
              </w:rPr>
              <w:t xml:space="preserve"> </w:t>
            </w:r>
            <w:r w:rsidR="0081295F" w:rsidRPr="001D6471">
              <w:rPr>
                <w:rFonts w:asciiTheme="minorHAnsi" w:hAnsiTheme="minorHAnsi" w:cstheme="minorHAnsi"/>
                <w:color w:val="002060"/>
                <w:lang w:val="fr-FR"/>
              </w:rPr>
              <w:t xml:space="preserve">les deux recensements scolaires les plus récents disponibles </w:t>
            </w:r>
            <w:r w:rsidR="00631411" w:rsidRPr="001D6471">
              <w:rPr>
                <w:rFonts w:asciiTheme="minorHAnsi" w:hAnsiTheme="minorHAnsi" w:cstheme="minorHAnsi"/>
                <w:color w:val="002060"/>
                <w:lang w:val="fr-FR"/>
              </w:rPr>
              <w:t xml:space="preserve">ou tout autre </w:t>
            </w:r>
            <w:r w:rsidR="00B94BE1" w:rsidRPr="001D6471">
              <w:rPr>
                <w:rFonts w:asciiTheme="minorHAnsi" w:hAnsiTheme="minorHAnsi" w:cstheme="minorHAnsi"/>
                <w:color w:val="002060"/>
                <w:lang w:val="fr-FR"/>
              </w:rPr>
              <w:t>document justificatif</w:t>
            </w:r>
            <w:r w:rsidR="009C10AA" w:rsidRPr="001D6471">
              <w:rPr>
                <w:rFonts w:asciiTheme="minorHAnsi" w:hAnsiTheme="minorHAnsi" w:cstheme="minorHAnsi"/>
                <w:color w:val="002060"/>
                <w:lang w:val="fr-FR"/>
              </w:rPr>
              <w:t xml:space="preserve"> </w:t>
            </w:r>
            <w:r w:rsidR="00BE3AF8" w:rsidRPr="001D6471">
              <w:rPr>
                <w:rFonts w:asciiTheme="minorHAnsi" w:hAnsiTheme="minorHAnsi" w:cstheme="minorHAnsi"/>
                <w:color w:val="002060"/>
                <w:lang w:val="fr-FR"/>
              </w:rPr>
              <w:t xml:space="preserve">indiquant </w:t>
            </w:r>
            <w:r w:rsidR="00373BD6" w:rsidRPr="001D6471">
              <w:rPr>
                <w:rFonts w:asciiTheme="minorHAnsi" w:hAnsiTheme="minorHAnsi" w:cstheme="minorHAnsi"/>
                <w:color w:val="002060"/>
                <w:lang w:val="fr-FR"/>
              </w:rPr>
              <w:t>que les</w:t>
            </w:r>
            <w:r w:rsidR="004D5C07" w:rsidRPr="001D6471">
              <w:rPr>
                <w:rFonts w:asciiTheme="minorHAnsi" w:hAnsiTheme="minorHAnsi" w:cstheme="minorHAnsi"/>
                <w:color w:val="002060"/>
                <w:lang w:val="fr-FR"/>
              </w:rPr>
              <w:t xml:space="preserve"> </w:t>
            </w:r>
            <w:r w:rsidR="00B20C5E" w:rsidRPr="001D6471">
              <w:rPr>
                <w:rFonts w:asciiTheme="minorHAnsi" w:hAnsiTheme="minorHAnsi" w:cstheme="minorHAnsi"/>
                <w:b/>
                <w:color w:val="002060"/>
                <w:u w:val="single"/>
                <w:lang w:val="fr-FR"/>
              </w:rPr>
              <w:t>données administratives et d'apprentissage</w:t>
            </w:r>
            <w:r w:rsidR="00B20C5E" w:rsidRPr="001D6471">
              <w:rPr>
                <w:rFonts w:asciiTheme="minorHAnsi" w:hAnsiTheme="minorHAnsi" w:cstheme="minorHAnsi"/>
                <w:b/>
                <w:color w:val="002060"/>
                <w:lang w:val="fr-FR"/>
              </w:rPr>
              <w:t xml:space="preserve"> </w:t>
            </w:r>
            <w:r w:rsidR="009C10AA" w:rsidRPr="001D6471">
              <w:rPr>
                <w:rFonts w:asciiTheme="minorHAnsi" w:hAnsiTheme="minorHAnsi" w:cstheme="minorHAnsi"/>
                <w:bCs/>
                <w:color w:val="002060"/>
                <w:lang w:val="fr-FR"/>
              </w:rPr>
              <w:t xml:space="preserve">sont </w:t>
            </w:r>
            <w:r w:rsidR="00B20C5E" w:rsidRPr="001D6471">
              <w:rPr>
                <w:rFonts w:asciiTheme="minorHAnsi" w:hAnsiTheme="minorHAnsi" w:cstheme="minorHAnsi"/>
                <w:color w:val="002060"/>
                <w:lang w:val="fr-FR"/>
              </w:rPr>
              <w:t>ventilées par sexe. Il peut s'agir du questionnaire utilisé pour le recensement scolaire ou rempli par les élèves lors d'</w:t>
            </w:r>
            <w:r w:rsidR="0048024B" w:rsidRPr="001D6471">
              <w:rPr>
                <w:rFonts w:asciiTheme="minorHAnsi" w:hAnsiTheme="minorHAnsi" w:cstheme="minorHAnsi"/>
                <w:color w:val="002060"/>
                <w:lang w:val="fr-FR"/>
              </w:rPr>
              <w:t>évaluations de l'</w:t>
            </w:r>
            <w:r w:rsidR="00B20C5E" w:rsidRPr="001D6471">
              <w:rPr>
                <w:rFonts w:asciiTheme="minorHAnsi" w:hAnsiTheme="minorHAnsi" w:cstheme="minorHAnsi"/>
                <w:color w:val="002060"/>
                <w:lang w:val="fr-FR"/>
              </w:rPr>
              <w:t xml:space="preserve">apprentissage ou de rapports de données </w:t>
            </w:r>
            <w:r w:rsidR="008C0D36" w:rsidRPr="001D6471">
              <w:rPr>
                <w:rFonts w:asciiTheme="minorHAnsi" w:hAnsiTheme="minorHAnsi" w:cstheme="minorHAnsi"/>
                <w:b/>
                <w:color w:val="002060"/>
                <w:u w:val="single"/>
                <w:lang w:val="fr-FR"/>
              </w:rPr>
              <w:t>ventilés par sexe</w:t>
            </w:r>
            <w:r w:rsidR="00B20C5E" w:rsidRPr="001D6471">
              <w:rPr>
                <w:rFonts w:asciiTheme="minorHAnsi" w:hAnsiTheme="minorHAnsi" w:cstheme="minorHAnsi"/>
                <w:color w:val="002060"/>
                <w:lang w:val="fr-FR"/>
              </w:rPr>
              <w:t>.</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2ADEBF75" w14:textId="76CDB8EA" w:rsidR="00D1117F" w:rsidRPr="001D6471" w:rsidRDefault="00B84F19">
            <w:pPr>
              <w:spacing w:before="240"/>
              <w:rPr>
                <w:rFonts w:asciiTheme="minorHAnsi" w:hAnsiTheme="minorHAnsi" w:cstheme="minorHAnsi"/>
                <w:lang w:val="fr-FR"/>
              </w:rPr>
            </w:pPr>
            <w:r w:rsidRPr="001D6471">
              <w:rPr>
                <w:rFonts w:asciiTheme="minorHAnsi" w:hAnsiTheme="minorHAnsi" w:cstheme="minorHAnsi"/>
                <w:b/>
                <w:bCs/>
                <w:color w:val="43D596" w:themeColor="accent2"/>
                <w:lang w:val="fr-FR"/>
              </w:rPr>
              <w:t xml:space="preserve">Si NON : </w:t>
            </w:r>
            <w:r w:rsidR="009C10AA" w:rsidRPr="001D6471">
              <w:rPr>
                <w:rFonts w:asciiTheme="minorHAnsi" w:hAnsiTheme="minorHAnsi" w:cstheme="minorHAnsi"/>
                <w:color w:val="002060"/>
                <w:lang w:val="fr-FR"/>
              </w:rPr>
              <w:t>Veuillez fournir tout document sectoriel ou programmatique décrivant les plans ou les interventions en cours pour remédier à ce problème - si disponible.</w:t>
            </w:r>
          </w:p>
        </w:tc>
      </w:tr>
      <w:tr w:rsidR="00BB6E11" w:rsidRPr="00423A72" w14:paraId="2B4A9816" w14:textId="77777777" w:rsidTr="00B312F7">
        <w:trPr>
          <w:trHeight w:val="2317"/>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130424C0" w14:textId="148BF884" w:rsidR="00D1117F" w:rsidRPr="001D6471" w:rsidRDefault="00B84F19">
            <w:pPr>
              <w:pStyle w:val="ListParagraph"/>
              <w:numPr>
                <w:ilvl w:val="0"/>
                <w:numId w:val="96"/>
              </w:numPr>
              <w:spacing w:after="0" w:line="240" w:lineRule="auto"/>
              <w:ind w:left="345"/>
              <w:rPr>
                <w:rFonts w:asciiTheme="minorHAnsi" w:eastAsia="Poppins" w:hAnsiTheme="minorHAnsi" w:cstheme="minorHAnsi"/>
                <w:b/>
                <w:color w:val="062172" w:themeColor="accent1"/>
                <w:lang w:val="fr-FR"/>
              </w:rPr>
            </w:pPr>
            <w:r w:rsidRPr="001D6471">
              <w:rPr>
                <w:rFonts w:asciiTheme="minorHAnsi" w:eastAsia="Poppins" w:hAnsiTheme="minorHAnsi" w:cstheme="minorHAnsi"/>
                <w:b/>
                <w:color w:val="062172" w:themeColor="accent1"/>
                <w:lang w:val="fr-FR"/>
              </w:rPr>
              <w:lastRenderedPageBreak/>
              <w:t xml:space="preserve">Des statistiques </w:t>
            </w:r>
            <w:r w:rsidR="00B73A8F" w:rsidRPr="001D6471">
              <w:rPr>
                <w:rFonts w:asciiTheme="minorHAnsi" w:eastAsia="Poppins" w:hAnsiTheme="minorHAnsi" w:cstheme="minorHAnsi"/>
                <w:b/>
                <w:color w:val="062172" w:themeColor="accent1"/>
                <w:lang w:val="fr-FR"/>
              </w:rPr>
              <w:t>pertinentes</w:t>
            </w:r>
            <w:r w:rsidRPr="001D6471">
              <w:rPr>
                <w:rFonts w:asciiTheme="minorHAnsi" w:eastAsia="Poppins" w:hAnsiTheme="minorHAnsi" w:cstheme="minorHAnsi"/>
                <w:b/>
                <w:color w:val="062172" w:themeColor="accent1"/>
                <w:lang w:val="fr-FR"/>
              </w:rPr>
              <w:t xml:space="preserve"> sur l'éducation, ventilées par </w:t>
            </w:r>
            <w:r w:rsidR="00456C06" w:rsidRPr="001D6471">
              <w:rPr>
                <w:rFonts w:asciiTheme="minorHAnsi" w:eastAsia="Poppins" w:hAnsiTheme="minorHAnsi" w:cstheme="minorHAnsi"/>
                <w:b/>
                <w:color w:val="062172" w:themeColor="accent1"/>
                <w:lang w:val="fr-FR"/>
              </w:rPr>
              <w:t>situation</w:t>
            </w:r>
            <w:r w:rsidRPr="001D6471">
              <w:rPr>
                <w:rFonts w:asciiTheme="minorHAnsi" w:eastAsia="Poppins" w:hAnsiTheme="minorHAnsi" w:cstheme="minorHAnsi"/>
                <w:b/>
                <w:color w:val="062172" w:themeColor="accent1"/>
                <w:lang w:val="fr-FR"/>
              </w:rPr>
              <w:t xml:space="preserve"> de handicap, ont-elles été communiquées au cours des trois dernières années ?</w:t>
            </w:r>
          </w:p>
          <w:p w14:paraId="21028E47" w14:textId="77777777" w:rsidR="002F06AB" w:rsidRPr="001D6471" w:rsidRDefault="002F06AB" w:rsidP="00B439C8">
            <w:pPr>
              <w:spacing w:after="0" w:line="240" w:lineRule="auto"/>
              <w:ind w:left="345"/>
              <w:rPr>
                <w:rFonts w:asciiTheme="minorHAnsi" w:eastAsia="Poppins Medium" w:hAnsiTheme="minorHAnsi" w:cstheme="minorHAnsi"/>
                <w:color w:val="062172" w:themeColor="accent1"/>
                <w:lang w:val="fr-FR"/>
              </w:rPr>
            </w:pPr>
          </w:p>
          <w:p w14:paraId="7A18F9EE" w14:textId="6604293E" w:rsidR="00D1117F" w:rsidRPr="001D6471" w:rsidRDefault="00B84F19">
            <w:pPr>
              <w:spacing w:after="0" w:line="240" w:lineRule="auto"/>
              <w:ind w:left="345"/>
              <w:rPr>
                <w:rFonts w:asciiTheme="minorHAnsi" w:eastAsia="Poppins" w:hAnsiTheme="minorHAnsi" w:cstheme="minorHAnsi"/>
                <w:b/>
                <w:strike/>
                <w:color w:val="C00000"/>
                <w:lang w:val="fr-FR"/>
              </w:rPr>
            </w:pPr>
            <w:r w:rsidRPr="001D6471">
              <w:rPr>
                <w:rFonts w:asciiTheme="minorHAnsi" w:eastAsia="Poppins Medium" w:hAnsiTheme="minorHAnsi" w:cstheme="minorHAnsi"/>
                <w:color w:val="062172" w:themeColor="accent1"/>
                <w:lang w:val="fr-FR"/>
              </w:rPr>
              <w:t xml:space="preserve">Cette question </w:t>
            </w:r>
            <w:r w:rsidR="00A06BFC" w:rsidRPr="001D6471">
              <w:rPr>
                <w:rFonts w:asciiTheme="minorHAnsi" w:eastAsia="Poppins Medium" w:hAnsiTheme="minorHAnsi" w:cstheme="minorHAnsi"/>
                <w:color w:val="062172" w:themeColor="accent1"/>
                <w:lang w:val="fr-FR"/>
              </w:rPr>
              <w:t xml:space="preserve">vérifie </w:t>
            </w:r>
            <w:r w:rsidRPr="001D6471">
              <w:rPr>
                <w:rFonts w:asciiTheme="minorHAnsi" w:eastAsia="Poppins Medium" w:hAnsiTheme="minorHAnsi" w:cstheme="minorHAnsi"/>
                <w:color w:val="062172" w:themeColor="accent1"/>
                <w:lang w:val="fr-FR"/>
              </w:rPr>
              <w:t>si le(s) ministère(s) de l'</w:t>
            </w:r>
            <w:r w:rsidR="00B73A8F" w:rsidRPr="001D6471">
              <w:rPr>
                <w:rFonts w:asciiTheme="minorHAnsi" w:eastAsia="Poppins Medium" w:hAnsiTheme="minorHAnsi" w:cstheme="minorHAnsi"/>
                <w:color w:val="062172" w:themeColor="accent1"/>
                <w:lang w:val="fr-FR"/>
              </w:rPr>
              <w:t>Éducation</w:t>
            </w:r>
            <w:r w:rsidRPr="001D6471">
              <w:rPr>
                <w:rFonts w:asciiTheme="minorHAnsi" w:eastAsia="Poppins Medium" w:hAnsiTheme="minorHAnsi" w:cstheme="minorHAnsi"/>
                <w:color w:val="062172" w:themeColor="accent1"/>
                <w:lang w:val="fr-FR"/>
              </w:rPr>
              <w:t xml:space="preserve"> et ses (leurs) partenaires collectent des données sur </w:t>
            </w:r>
            <w:r w:rsidR="00456C06" w:rsidRPr="001D6471">
              <w:rPr>
                <w:rFonts w:asciiTheme="minorHAnsi" w:eastAsia="Poppins Medium" w:hAnsiTheme="minorHAnsi" w:cstheme="minorHAnsi"/>
                <w:color w:val="062172" w:themeColor="accent1"/>
                <w:lang w:val="fr-FR"/>
              </w:rPr>
              <w:t>la situation</w:t>
            </w:r>
            <w:r w:rsidRPr="001D6471">
              <w:rPr>
                <w:rFonts w:asciiTheme="minorHAnsi" w:eastAsia="Poppins Medium" w:hAnsiTheme="minorHAnsi" w:cstheme="minorHAnsi"/>
                <w:color w:val="062172" w:themeColor="accent1"/>
                <w:lang w:val="fr-FR"/>
              </w:rPr>
              <w:t xml:space="preserve"> de handicap</w:t>
            </w:r>
            <w:r w:rsidR="0058612C" w:rsidRPr="001D6471">
              <w:rPr>
                <w:rFonts w:asciiTheme="minorHAnsi" w:eastAsia="Poppins Medium" w:hAnsiTheme="minorHAnsi" w:cstheme="minorHAnsi"/>
                <w:color w:val="062172" w:themeColor="accent1"/>
                <w:lang w:val="fr-FR"/>
              </w:rPr>
              <w:t xml:space="preserve">, et </w:t>
            </w:r>
            <w:r w:rsidR="00AD55A9" w:rsidRPr="001D6471">
              <w:rPr>
                <w:rFonts w:asciiTheme="minorHAnsi" w:eastAsia="Poppins Medium" w:hAnsiTheme="minorHAnsi" w:cstheme="minorHAnsi"/>
                <w:color w:val="062172" w:themeColor="accent1"/>
                <w:lang w:val="fr-FR"/>
              </w:rPr>
              <w:t xml:space="preserve">désagrègent les statistiques telles que les taux </w:t>
            </w:r>
            <w:r w:rsidR="00B73A8F" w:rsidRPr="001D6471">
              <w:rPr>
                <w:rFonts w:asciiTheme="minorHAnsi" w:eastAsia="Poppins Medium" w:hAnsiTheme="minorHAnsi" w:cstheme="minorHAnsi"/>
                <w:color w:val="062172" w:themeColor="accent1"/>
                <w:lang w:val="fr-FR"/>
              </w:rPr>
              <w:t xml:space="preserve">de scolarisation </w:t>
            </w:r>
            <w:r w:rsidR="00AD55A9" w:rsidRPr="001D6471">
              <w:rPr>
                <w:rFonts w:asciiTheme="minorHAnsi" w:eastAsia="Poppins Medium" w:hAnsiTheme="minorHAnsi" w:cstheme="minorHAnsi"/>
                <w:color w:val="062172" w:themeColor="accent1"/>
                <w:lang w:val="fr-FR"/>
              </w:rPr>
              <w:t xml:space="preserve">et d'achèvement, le taux d'enfants non scolarisés et/ou les résultats d'apprentissage de base </w:t>
            </w:r>
            <w:r w:rsidR="0058612C" w:rsidRPr="001D6471">
              <w:rPr>
                <w:rFonts w:asciiTheme="minorHAnsi" w:eastAsia="Poppins Medium" w:hAnsiTheme="minorHAnsi" w:cstheme="minorHAnsi"/>
                <w:color w:val="062172" w:themeColor="accent1"/>
                <w:lang w:val="fr-FR"/>
              </w:rPr>
              <w:t xml:space="preserve">par </w:t>
            </w:r>
            <w:r w:rsidR="00456C06" w:rsidRPr="001D6471">
              <w:rPr>
                <w:rFonts w:asciiTheme="minorHAnsi" w:eastAsia="Poppins Medium" w:hAnsiTheme="minorHAnsi" w:cstheme="minorHAnsi"/>
                <w:color w:val="062172" w:themeColor="accent1"/>
                <w:lang w:val="fr-FR"/>
              </w:rPr>
              <w:t xml:space="preserve">situation </w:t>
            </w:r>
            <w:r w:rsidR="0058612C" w:rsidRPr="001D6471">
              <w:rPr>
                <w:rFonts w:asciiTheme="minorHAnsi" w:eastAsia="Poppins Medium" w:hAnsiTheme="minorHAnsi" w:cstheme="minorHAnsi"/>
                <w:color w:val="062172" w:themeColor="accent1"/>
                <w:lang w:val="fr-FR"/>
              </w:rPr>
              <w:t>de handicap</w:t>
            </w:r>
            <w:r w:rsidR="00AD55A9" w:rsidRPr="001D6471">
              <w:rPr>
                <w:rFonts w:asciiTheme="minorHAnsi" w:eastAsia="Poppins Medium" w:hAnsiTheme="minorHAnsi" w:cstheme="minorHAnsi"/>
                <w:color w:val="062172" w:themeColor="accent1"/>
                <w:lang w:val="fr-FR"/>
              </w:rPr>
              <w:t xml:space="preserve">. </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2B390BE2" w14:textId="77777777" w:rsidR="00D1117F" w:rsidRPr="001D6471"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1D6471">
              <w:rPr>
                <w:rFonts w:asciiTheme="minorHAnsi" w:hAnsiTheme="minorHAnsi" w:cstheme="minorHAnsi"/>
                <w:b/>
                <w:bCs/>
                <w:color w:val="062172" w:themeColor="accent1"/>
                <w:lang w:val="fr-FR"/>
              </w:rPr>
              <w:t>OUI</w:t>
            </w:r>
          </w:p>
          <w:p w14:paraId="4689B0A6" w14:textId="77777777" w:rsidR="00D1117F" w:rsidRPr="001D6471" w:rsidRDefault="00B84F19">
            <w:pPr>
              <w:pStyle w:val="Bullets"/>
              <w:numPr>
                <w:ilvl w:val="0"/>
                <w:numId w:val="33"/>
              </w:numPr>
              <w:spacing w:after="0" w:line="240" w:lineRule="auto"/>
              <w:rPr>
                <w:rFonts w:asciiTheme="minorHAnsi" w:hAnsiTheme="minorHAnsi" w:cstheme="minorHAnsi"/>
                <w:lang w:val="fr-FR"/>
              </w:rPr>
            </w:pPr>
            <w:r w:rsidRPr="001D6471">
              <w:rPr>
                <w:rFonts w:asciiTheme="minorHAnsi" w:hAnsiTheme="minorHAnsi" w:cstheme="minorHAnsi"/>
                <w:b/>
                <w:bCs/>
                <w:color w:val="062172" w:themeColor="accent1"/>
                <w:lang w:val="fr-FR"/>
              </w:rPr>
              <w:t>NON</w:t>
            </w:r>
          </w:p>
        </w:tc>
      </w:tr>
      <w:tr w:rsidR="00A5770D" w:rsidRPr="0030348E" w14:paraId="284FA8CF"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67B95E47" w14:textId="77777777" w:rsidR="00A5770D" w:rsidRPr="001D6471" w:rsidRDefault="00A5770D" w:rsidP="009A3D62">
            <w:pPr>
              <w:spacing w:after="0" w:line="240" w:lineRule="auto"/>
              <w:rPr>
                <w:rFonts w:asciiTheme="minorHAnsi" w:hAnsiTheme="minorHAnsi" w:cstheme="minorHAnsi"/>
                <w:iCs/>
                <w:lang w:val="fr-FR"/>
              </w:rPr>
            </w:pPr>
          </w:p>
          <w:p w14:paraId="25BA591A"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0604EC46" w14:textId="77777777" w:rsidR="00A5770D" w:rsidRPr="001D6471" w:rsidRDefault="00A5770D" w:rsidP="009A3D62">
            <w:pPr>
              <w:spacing w:after="0" w:line="240" w:lineRule="auto"/>
              <w:rPr>
                <w:rFonts w:asciiTheme="minorHAnsi" w:hAnsiTheme="minorHAnsi" w:cstheme="minorHAnsi"/>
                <w:iCs/>
                <w:lang w:val="fr-FR"/>
              </w:rPr>
            </w:pPr>
          </w:p>
          <w:p w14:paraId="147359FB" w14:textId="78F910C2" w:rsidR="005A2C39" w:rsidRPr="001D6471" w:rsidRDefault="005A2C39" w:rsidP="009A3D62">
            <w:pPr>
              <w:spacing w:after="0" w:line="240" w:lineRule="auto"/>
              <w:rPr>
                <w:rFonts w:asciiTheme="minorHAnsi" w:hAnsiTheme="minorHAnsi" w:cstheme="minorHAnsi"/>
                <w:iCs/>
                <w:lang w:val="fr-FR"/>
              </w:rPr>
            </w:pPr>
          </w:p>
        </w:tc>
      </w:tr>
      <w:tr w:rsidR="006B4FB5" w:rsidRPr="0030348E" w14:paraId="59F7A86A"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130BD0A3" w14:textId="06E380C8" w:rsidR="00D1117F" w:rsidRPr="001D6471" w:rsidRDefault="00B84F19">
            <w:pPr>
              <w:spacing w:before="120"/>
              <w:rPr>
                <w:rFonts w:asciiTheme="minorHAnsi" w:eastAsia="Poppins" w:hAnsiTheme="minorHAnsi" w:cstheme="minorHAnsi"/>
                <w:b/>
                <w:strike/>
                <w:color w:val="C00000"/>
                <w:lang w:val="fr-FR"/>
              </w:rPr>
            </w:pPr>
            <w:r w:rsidRPr="001D6471">
              <w:rPr>
                <w:rFonts w:asciiTheme="minorHAnsi" w:hAnsiTheme="minorHAnsi" w:cstheme="minorHAnsi"/>
                <w:b/>
                <w:bCs/>
                <w:color w:val="43D596" w:themeColor="accent2"/>
                <w:lang w:val="fr-FR"/>
              </w:rPr>
              <w:t xml:space="preserve">Si OUI </w:t>
            </w:r>
            <w:r w:rsidR="006852E1" w:rsidRPr="001D6471">
              <w:rPr>
                <w:rFonts w:asciiTheme="minorHAnsi" w:hAnsiTheme="minorHAnsi" w:cstheme="minorHAnsi"/>
                <w:b/>
                <w:bCs/>
                <w:color w:val="43D596" w:themeColor="accent2"/>
                <w:lang w:val="fr-FR"/>
              </w:rPr>
              <w:t xml:space="preserve">: </w:t>
            </w:r>
            <w:r w:rsidR="002625F8" w:rsidRPr="001D6471">
              <w:rPr>
                <w:rFonts w:asciiTheme="minorHAnsi" w:hAnsiTheme="minorHAnsi" w:cstheme="minorHAnsi"/>
                <w:color w:val="002060"/>
                <w:lang w:val="fr-FR"/>
              </w:rPr>
              <w:t>Veuillez fournir</w:t>
            </w:r>
            <w:r w:rsidRPr="001D6471">
              <w:rPr>
                <w:rFonts w:asciiTheme="minorHAnsi" w:hAnsiTheme="minorHAnsi" w:cstheme="minorHAnsi"/>
                <w:color w:val="002060"/>
                <w:lang w:val="fr-FR"/>
              </w:rPr>
              <w:t xml:space="preserve"> le</w:t>
            </w:r>
            <w:r w:rsidR="00C1074E" w:rsidRPr="001D6471">
              <w:rPr>
                <w:rFonts w:asciiTheme="minorHAnsi" w:hAnsiTheme="minorHAnsi" w:cstheme="minorHAnsi"/>
                <w:color w:val="002060"/>
                <w:lang w:val="fr-FR"/>
              </w:rPr>
              <w:t xml:space="preserve">(s) rapport(s) comprenant des </w:t>
            </w:r>
            <w:r w:rsidR="00AD55A9" w:rsidRPr="001D6471">
              <w:rPr>
                <w:rFonts w:asciiTheme="minorHAnsi" w:hAnsiTheme="minorHAnsi" w:cstheme="minorHAnsi"/>
                <w:color w:val="002060"/>
                <w:lang w:val="fr-FR"/>
              </w:rPr>
              <w:t xml:space="preserve">statistiques sur l'éducation ventilées par </w:t>
            </w:r>
            <w:r w:rsidR="00456C06" w:rsidRPr="001D6471">
              <w:rPr>
                <w:rFonts w:asciiTheme="minorHAnsi" w:hAnsiTheme="minorHAnsi" w:cstheme="minorHAnsi"/>
                <w:b/>
                <w:bCs/>
                <w:color w:val="002060"/>
                <w:u w:val="single"/>
                <w:lang w:val="fr-FR"/>
              </w:rPr>
              <w:t>situation</w:t>
            </w:r>
            <w:r w:rsidRPr="001D6471">
              <w:rPr>
                <w:rFonts w:asciiTheme="minorHAnsi" w:hAnsiTheme="minorHAnsi" w:cstheme="minorHAnsi"/>
                <w:b/>
                <w:bCs/>
                <w:color w:val="002060"/>
                <w:u w:val="single"/>
                <w:lang w:val="fr-FR"/>
              </w:rPr>
              <w:t xml:space="preserve"> de handicap </w:t>
            </w:r>
            <w:r w:rsidR="000B3A5E" w:rsidRPr="001D6471">
              <w:rPr>
                <w:rFonts w:asciiTheme="minorHAnsi" w:hAnsiTheme="minorHAnsi" w:cstheme="minorHAnsi"/>
                <w:color w:val="002060"/>
                <w:lang w:val="fr-FR"/>
              </w:rPr>
              <w:t>ne datant</w:t>
            </w:r>
            <w:r w:rsidR="00C4691A" w:rsidRPr="001D6471">
              <w:rPr>
                <w:rFonts w:asciiTheme="minorHAnsi" w:hAnsiTheme="minorHAnsi" w:cstheme="minorHAnsi"/>
                <w:color w:val="002060"/>
                <w:lang w:val="fr-FR"/>
              </w:rPr>
              <w:t xml:space="preserve"> </w:t>
            </w:r>
            <w:r w:rsidRPr="001D6471">
              <w:rPr>
                <w:rFonts w:asciiTheme="minorHAnsi" w:hAnsiTheme="minorHAnsi" w:cstheme="minorHAnsi"/>
                <w:color w:val="002060"/>
                <w:lang w:val="fr-FR"/>
              </w:rPr>
              <w:t xml:space="preserve">pas de plus de trois ans, </w:t>
            </w:r>
            <w:r w:rsidR="000E27EC" w:rsidRPr="001D6471">
              <w:rPr>
                <w:rFonts w:asciiTheme="minorHAnsi" w:hAnsiTheme="minorHAnsi" w:cstheme="minorHAnsi"/>
                <w:color w:val="002060"/>
                <w:lang w:val="fr-FR"/>
              </w:rPr>
              <w:t xml:space="preserve">ou </w:t>
            </w:r>
            <w:r w:rsidRPr="001D6471">
              <w:rPr>
                <w:rFonts w:asciiTheme="minorHAnsi" w:hAnsiTheme="minorHAnsi" w:cstheme="minorHAnsi"/>
                <w:color w:val="002060"/>
                <w:lang w:val="fr-FR"/>
              </w:rPr>
              <w:t xml:space="preserve">l'instrument utilisé pour </w:t>
            </w:r>
            <w:r w:rsidR="000B3A5E" w:rsidRPr="001D6471">
              <w:rPr>
                <w:rFonts w:asciiTheme="minorHAnsi" w:hAnsiTheme="minorHAnsi" w:cstheme="minorHAnsi"/>
                <w:color w:val="002060"/>
                <w:lang w:val="fr-FR"/>
              </w:rPr>
              <w:t>recueillir les</w:t>
            </w:r>
            <w:r w:rsidRPr="001D6471">
              <w:rPr>
                <w:rFonts w:asciiTheme="minorHAnsi" w:hAnsiTheme="minorHAnsi" w:cstheme="minorHAnsi"/>
                <w:color w:val="002060"/>
                <w:lang w:val="fr-FR"/>
              </w:rPr>
              <w:t xml:space="preserve"> données. </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474FC2F9" w14:textId="68A3A7B4" w:rsidR="00D1117F" w:rsidRPr="001D6471" w:rsidRDefault="00B84F19">
            <w:pPr>
              <w:spacing w:before="120"/>
              <w:rPr>
                <w:rFonts w:asciiTheme="minorHAnsi" w:hAnsiTheme="minorHAnsi" w:cstheme="minorHAnsi"/>
                <w:color w:val="70AD47"/>
                <w:lang w:val="fr-FR"/>
              </w:rPr>
            </w:pPr>
            <w:r w:rsidRPr="001D6471">
              <w:rPr>
                <w:rFonts w:asciiTheme="minorHAnsi" w:hAnsiTheme="minorHAnsi" w:cstheme="minorHAnsi"/>
                <w:b/>
                <w:bCs/>
                <w:color w:val="43D596" w:themeColor="accent2"/>
                <w:lang w:val="fr-FR"/>
              </w:rPr>
              <w:t xml:space="preserve">Si NON : </w:t>
            </w:r>
            <w:r w:rsidR="009C10AA" w:rsidRPr="001D6471">
              <w:rPr>
                <w:rFonts w:asciiTheme="minorHAnsi" w:hAnsiTheme="minorHAnsi" w:cstheme="minorHAnsi"/>
                <w:color w:val="002060"/>
                <w:lang w:val="fr-FR"/>
              </w:rPr>
              <w:t>Veuillez fournir tout document sectoriel ou programmatique décrivant les plans ou les interventions en cours pour remédier à ce problème - si disponible.</w:t>
            </w:r>
          </w:p>
        </w:tc>
      </w:tr>
      <w:tr w:rsidR="003C6A16" w:rsidRPr="00423A72" w14:paraId="19552249" w14:textId="77777777" w:rsidTr="00B312F7">
        <w:trPr>
          <w:trHeight w:val="805"/>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0D04E22C" w14:textId="77777777" w:rsidR="004F20AC" w:rsidRPr="001D6471" w:rsidRDefault="004F20AC" w:rsidP="00B312F7">
            <w:pPr>
              <w:pStyle w:val="ListParagraph"/>
              <w:spacing w:after="0" w:line="240" w:lineRule="auto"/>
              <w:ind w:left="435"/>
              <w:rPr>
                <w:rFonts w:asciiTheme="minorHAnsi" w:eastAsia="Poppins" w:hAnsiTheme="minorHAnsi" w:cstheme="minorHAnsi"/>
                <w:b/>
                <w:color w:val="062172" w:themeColor="accent1"/>
                <w:lang w:val="fr-FR"/>
              </w:rPr>
            </w:pPr>
          </w:p>
          <w:p w14:paraId="0F656889" w14:textId="7A68B90C" w:rsidR="00D1117F" w:rsidRPr="001D6471" w:rsidRDefault="00B84F19">
            <w:pPr>
              <w:pStyle w:val="ListParagraph"/>
              <w:numPr>
                <w:ilvl w:val="0"/>
                <w:numId w:val="96"/>
              </w:numPr>
              <w:spacing w:after="0" w:line="240" w:lineRule="auto"/>
              <w:ind w:left="435"/>
              <w:rPr>
                <w:rFonts w:asciiTheme="minorHAnsi" w:eastAsia="Poppins" w:hAnsiTheme="minorHAnsi" w:cstheme="minorHAnsi"/>
                <w:b/>
                <w:color w:val="062172" w:themeColor="accent1"/>
                <w:lang w:val="fr-FR"/>
              </w:rPr>
            </w:pPr>
            <w:r w:rsidRPr="001D6471">
              <w:rPr>
                <w:rFonts w:asciiTheme="minorHAnsi" w:eastAsia="Poppins" w:hAnsiTheme="minorHAnsi" w:cstheme="minorHAnsi"/>
                <w:b/>
                <w:color w:val="062172" w:themeColor="accent1"/>
                <w:lang w:val="fr-FR"/>
              </w:rPr>
              <w:t xml:space="preserve">Des évaluations de performance ou des diagnostics de système à l'échelle du secteur ont-ils été réalisés </w:t>
            </w:r>
            <w:r w:rsidR="00FC76D3" w:rsidRPr="001D6471">
              <w:rPr>
                <w:rFonts w:asciiTheme="minorHAnsi" w:eastAsia="Poppins" w:hAnsiTheme="minorHAnsi" w:cstheme="minorHAnsi"/>
                <w:b/>
                <w:color w:val="062172" w:themeColor="accent1"/>
                <w:lang w:val="fr-FR"/>
              </w:rPr>
              <w:t xml:space="preserve">récemment, à partir de données ne </w:t>
            </w:r>
            <w:r w:rsidR="009A5A76" w:rsidRPr="001D6471">
              <w:rPr>
                <w:rFonts w:asciiTheme="minorHAnsi" w:eastAsia="Poppins" w:hAnsiTheme="minorHAnsi" w:cstheme="minorHAnsi"/>
                <w:b/>
                <w:color w:val="062172" w:themeColor="accent1"/>
                <w:lang w:val="fr-FR"/>
              </w:rPr>
              <w:t xml:space="preserve">datant </w:t>
            </w:r>
            <w:r w:rsidR="00FC76D3" w:rsidRPr="001D6471">
              <w:rPr>
                <w:rFonts w:asciiTheme="minorHAnsi" w:eastAsia="Poppins" w:hAnsiTheme="minorHAnsi" w:cstheme="minorHAnsi"/>
                <w:b/>
                <w:color w:val="062172" w:themeColor="accent1"/>
                <w:lang w:val="fr-FR"/>
              </w:rPr>
              <w:t xml:space="preserve">pas </w:t>
            </w:r>
            <w:r w:rsidR="009A5A76" w:rsidRPr="001D6471">
              <w:rPr>
                <w:rFonts w:asciiTheme="minorHAnsi" w:eastAsia="Poppins" w:hAnsiTheme="minorHAnsi" w:cstheme="minorHAnsi"/>
                <w:b/>
                <w:color w:val="062172" w:themeColor="accent1"/>
                <w:lang w:val="fr-FR"/>
              </w:rPr>
              <w:t xml:space="preserve">de plus de </w:t>
            </w:r>
            <w:r w:rsidRPr="001D6471">
              <w:rPr>
                <w:rFonts w:asciiTheme="minorHAnsi" w:eastAsia="Poppins" w:hAnsiTheme="minorHAnsi" w:cstheme="minorHAnsi"/>
                <w:b/>
                <w:color w:val="062172" w:themeColor="accent1"/>
                <w:lang w:val="fr-FR"/>
              </w:rPr>
              <w:t>trois ans ?</w:t>
            </w:r>
          </w:p>
          <w:p w14:paraId="40680C3D" w14:textId="77777777" w:rsidR="004F20AC" w:rsidRPr="001D6471" w:rsidRDefault="004F20AC" w:rsidP="004F20AC">
            <w:pPr>
              <w:spacing w:after="0" w:line="240" w:lineRule="auto"/>
              <w:ind w:left="435"/>
              <w:rPr>
                <w:rFonts w:asciiTheme="minorHAnsi" w:eastAsia="Poppins Medium" w:hAnsiTheme="minorHAnsi" w:cstheme="minorHAnsi"/>
                <w:color w:val="052173"/>
                <w:lang w:val="fr-FR"/>
              </w:rPr>
            </w:pPr>
          </w:p>
          <w:p w14:paraId="72AA4A09" w14:textId="434C16B1" w:rsidR="00D1117F" w:rsidRPr="001D6471" w:rsidRDefault="00B84F19">
            <w:pPr>
              <w:spacing w:after="0" w:line="240" w:lineRule="auto"/>
              <w:ind w:left="435"/>
              <w:rPr>
                <w:rFonts w:asciiTheme="minorHAnsi" w:hAnsiTheme="minorHAnsi" w:cstheme="minorHAnsi"/>
                <w:color w:val="70AD47"/>
                <w:lang w:val="fr-FR"/>
              </w:rPr>
            </w:pPr>
            <w:r w:rsidRPr="001D6471">
              <w:rPr>
                <w:rFonts w:asciiTheme="minorHAnsi" w:eastAsia="Poppins Medium" w:hAnsiTheme="minorHAnsi" w:cstheme="minorHAnsi"/>
                <w:color w:val="052173"/>
                <w:lang w:val="fr-FR"/>
              </w:rPr>
              <w:t xml:space="preserve">Cette question </w:t>
            </w:r>
            <w:r w:rsidR="00C4175C" w:rsidRPr="001D6471">
              <w:rPr>
                <w:rFonts w:asciiTheme="minorHAnsi" w:eastAsia="Poppins Medium" w:hAnsiTheme="minorHAnsi" w:cstheme="minorHAnsi"/>
                <w:color w:val="052173"/>
                <w:lang w:val="fr-FR"/>
              </w:rPr>
              <w:t>permet de</w:t>
            </w:r>
            <w:r w:rsidRPr="001D6471">
              <w:rPr>
                <w:rFonts w:asciiTheme="minorHAnsi" w:eastAsia="Poppins Medium" w:hAnsiTheme="minorHAnsi" w:cstheme="minorHAnsi"/>
                <w:color w:val="052173"/>
                <w:lang w:val="fr-FR"/>
              </w:rPr>
              <w:t xml:space="preserve"> vérifier si le(s) ministère(s) de l'</w:t>
            </w:r>
            <w:r w:rsidR="001D11BC" w:rsidRPr="001D6471">
              <w:rPr>
                <w:rFonts w:asciiTheme="minorHAnsi" w:eastAsia="Poppins Medium" w:hAnsiTheme="minorHAnsi" w:cstheme="minorHAnsi"/>
                <w:color w:val="052173"/>
                <w:lang w:val="fr-FR"/>
              </w:rPr>
              <w:t>Éducation</w:t>
            </w:r>
            <w:r w:rsidRPr="001D6471">
              <w:rPr>
                <w:rFonts w:asciiTheme="minorHAnsi" w:eastAsia="Poppins Medium" w:hAnsiTheme="minorHAnsi" w:cstheme="minorHAnsi"/>
                <w:color w:val="052173"/>
                <w:lang w:val="fr-FR"/>
              </w:rPr>
              <w:t xml:space="preserve"> et ses (leurs) partenaires produisent ou commandent régulièrement des diagnostics sur les </w:t>
            </w:r>
            <w:r w:rsidR="001D11BC" w:rsidRPr="001D6471">
              <w:rPr>
                <w:rFonts w:asciiTheme="minorHAnsi" w:eastAsia="Poppins Medium" w:hAnsiTheme="minorHAnsi" w:cstheme="minorHAnsi"/>
                <w:color w:val="052173"/>
                <w:lang w:val="fr-FR"/>
              </w:rPr>
              <w:t xml:space="preserve">points </w:t>
            </w:r>
            <w:r w:rsidR="00122E70" w:rsidRPr="001D6471">
              <w:rPr>
                <w:rFonts w:asciiTheme="minorHAnsi" w:eastAsia="Poppins Medium" w:hAnsiTheme="minorHAnsi" w:cstheme="minorHAnsi"/>
                <w:color w:val="052173"/>
                <w:lang w:val="fr-FR"/>
              </w:rPr>
              <w:t>de blocage</w:t>
            </w:r>
            <w:r w:rsidRPr="001D6471">
              <w:rPr>
                <w:rFonts w:asciiTheme="minorHAnsi" w:eastAsia="Poppins Medium" w:hAnsiTheme="minorHAnsi" w:cstheme="minorHAnsi"/>
                <w:color w:val="052173"/>
                <w:lang w:val="fr-FR"/>
              </w:rPr>
              <w:t xml:space="preserve"> spécifiques du système et des évaluations de performance à l'échelle du secteur, comme des analyses </w:t>
            </w:r>
            <w:r w:rsidR="001D11BC" w:rsidRPr="001D6471">
              <w:rPr>
                <w:rFonts w:asciiTheme="minorHAnsi" w:eastAsia="Poppins Medium" w:hAnsiTheme="minorHAnsi" w:cstheme="minorHAnsi"/>
                <w:color w:val="052173"/>
                <w:lang w:val="fr-FR"/>
              </w:rPr>
              <w:t>sectorielles</w:t>
            </w:r>
            <w:r w:rsidRPr="001D6471">
              <w:rPr>
                <w:rFonts w:asciiTheme="minorHAnsi" w:eastAsia="Poppins Medium" w:hAnsiTheme="minorHAnsi" w:cstheme="minorHAnsi"/>
                <w:color w:val="052173"/>
                <w:lang w:val="fr-FR"/>
              </w:rPr>
              <w:t xml:space="preserve"> de l'éducation, des évaluations </w:t>
            </w:r>
            <w:r w:rsidR="00205B49" w:rsidRPr="001D6471">
              <w:rPr>
                <w:rFonts w:asciiTheme="minorHAnsi" w:eastAsia="Poppins Medium" w:hAnsiTheme="minorHAnsi" w:cstheme="minorHAnsi"/>
                <w:color w:val="052173"/>
                <w:lang w:val="fr-FR"/>
              </w:rPr>
              <w:t>sur</w:t>
            </w:r>
            <w:r w:rsidRPr="001D6471">
              <w:rPr>
                <w:rFonts w:asciiTheme="minorHAnsi" w:eastAsia="Poppins Medium" w:hAnsiTheme="minorHAnsi" w:cstheme="minorHAnsi"/>
                <w:color w:val="052173"/>
                <w:lang w:val="fr-FR"/>
              </w:rPr>
              <w:t xml:space="preserve"> la mise en œuvre du </w:t>
            </w:r>
            <w:r w:rsidR="00F522F9" w:rsidRPr="001D6471">
              <w:rPr>
                <w:rFonts w:asciiTheme="minorHAnsi" w:eastAsia="Poppins Medium" w:hAnsiTheme="minorHAnsi" w:cstheme="minorHAnsi"/>
                <w:color w:val="052173"/>
                <w:lang w:val="fr-FR"/>
              </w:rPr>
              <w:t xml:space="preserve">plan </w:t>
            </w:r>
            <w:r w:rsidR="00122E70" w:rsidRPr="001D6471">
              <w:rPr>
                <w:rFonts w:asciiTheme="minorHAnsi" w:eastAsia="Poppins Medium" w:hAnsiTheme="minorHAnsi" w:cstheme="minorHAnsi"/>
                <w:color w:val="052173"/>
                <w:lang w:val="fr-FR"/>
              </w:rPr>
              <w:t>sectoriel</w:t>
            </w:r>
            <w:r w:rsidR="00F522F9" w:rsidRPr="001D6471">
              <w:rPr>
                <w:rFonts w:asciiTheme="minorHAnsi" w:eastAsia="Poppins Medium" w:hAnsiTheme="minorHAnsi" w:cstheme="minorHAnsi"/>
                <w:color w:val="052173"/>
                <w:lang w:val="fr-FR"/>
              </w:rPr>
              <w:t xml:space="preserve"> de l'éducation</w:t>
            </w:r>
            <w:r w:rsidRPr="001D6471">
              <w:rPr>
                <w:rFonts w:asciiTheme="minorHAnsi" w:eastAsia="Poppins Medium" w:hAnsiTheme="minorHAnsi" w:cstheme="minorHAnsi"/>
                <w:color w:val="052173"/>
                <w:lang w:val="fr-FR"/>
              </w:rPr>
              <w:t xml:space="preserve">, etc. </w:t>
            </w:r>
            <w:r w:rsidR="00122E70" w:rsidRPr="001D6471">
              <w:rPr>
                <w:rFonts w:asciiTheme="minorHAnsi" w:eastAsia="Poppins Medium" w:hAnsiTheme="minorHAnsi" w:cstheme="minorHAnsi"/>
                <w:color w:val="052173"/>
                <w:lang w:val="fr-FR"/>
              </w:rPr>
              <w:t>Veuillez noter</w:t>
            </w:r>
            <w:r w:rsidR="00562422" w:rsidRPr="001D6471">
              <w:rPr>
                <w:rFonts w:asciiTheme="minorHAnsi" w:eastAsia="Poppins Medium" w:hAnsiTheme="minorHAnsi" w:cstheme="minorHAnsi"/>
                <w:color w:val="052173"/>
                <w:lang w:val="fr-FR"/>
              </w:rPr>
              <w:t xml:space="preserve"> qu'un diagnostic </w:t>
            </w:r>
            <w:r w:rsidR="00C16F17" w:rsidRPr="001D6471">
              <w:rPr>
                <w:rFonts w:asciiTheme="minorHAnsi" w:eastAsia="Poppins Medium" w:hAnsiTheme="minorHAnsi" w:cstheme="minorHAnsi"/>
                <w:color w:val="052173"/>
                <w:lang w:val="fr-FR"/>
              </w:rPr>
              <w:t xml:space="preserve">va </w:t>
            </w:r>
            <w:r w:rsidR="00B146F5" w:rsidRPr="001D6471">
              <w:rPr>
                <w:rFonts w:asciiTheme="minorHAnsi" w:eastAsia="Poppins Medium" w:hAnsiTheme="minorHAnsi" w:cstheme="minorHAnsi"/>
                <w:color w:val="052173"/>
                <w:lang w:val="fr-FR"/>
              </w:rPr>
              <w:t xml:space="preserve">au-delà </w:t>
            </w:r>
            <w:r w:rsidR="00122E70" w:rsidRPr="001D6471">
              <w:rPr>
                <w:rFonts w:asciiTheme="minorHAnsi" w:eastAsia="Poppins Medium" w:hAnsiTheme="minorHAnsi" w:cstheme="minorHAnsi"/>
                <w:color w:val="052173"/>
                <w:lang w:val="fr-FR"/>
              </w:rPr>
              <w:t>de</w:t>
            </w:r>
            <w:r w:rsidR="00C542C2" w:rsidRPr="001D6471">
              <w:rPr>
                <w:rFonts w:asciiTheme="minorHAnsi" w:eastAsia="Poppins Medium" w:hAnsiTheme="minorHAnsi" w:cstheme="minorHAnsi"/>
                <w:color w:val="052173"/>
                <w:lang w:val="fr-FR"/>
              </w:rPr>
              <w:t>s</w:t>
            </w:r>
            <w:r w:rsidR="00122E70" w:rsidRPr="001D6471">
              <w:rPr>
                <w:rFonts w:asciiTheme="minorHAnsi" w:eastAsia="Poppins Medium" w:hAnsiTheme="minorHAnsi" w:cstheme="minorHAnsi"/>
                <w:color w:val="052173"/>
                <w:lang w:val="fr-FR"/>
              </w:rPr>
              <w:t xml:space="preserve"> données</w:t>
            </w:r>
            <w:r w:rsidR="00B146F5" w:rsidRPr="001D6471">
              <w:rPr>
                <w:rFonts w:asciiTheme="minorHAnsi" w:eastAsia="Poppins Medium" w:hAnsiTheme="minorHAnsi" w:cstheme="minorHAnsi"/>
                <w:color w:val="052173"/>
                <w:lang w:val="fr-FR"/>
              </w:rPr>
              <w:t xml:space="preserve"> </w:t>
            </w:r>
            <w:r w:rsidR="00205B49" w:rsidRPr="001D6471">
              <w:rPr>
                <w:rFonts w:asciiTheme="minorHAnsi" w:eastAsia="Poppins Medium" w:hAnsiTheme="minorHAnsi" w:cstheme="minorHAnsi"/>
                <w:color w:val="052173"/>
                <w:lang w:val="fr-FR"/>
              </w:rPr>
              <w:t xml:space="preserve">descriptives </w:t>
            </w:r>
            <w:r w:rsidR="00562422" w:rsidRPr="001D6471">
              <w:rPr>
                <w:rFonts w:asciiTheme="minorHAnsi" w:eastAsia="Poppins Medium" w:hAnsiTheme="minorHAnsi" w:cstheme="minorHAnsi"/>
                <w:color w:val="052173"/>
                <w:lang w:val="fr-FR"/>
              </w:rPr>
              <w:t>et de l'</w:t>
            </w:r>
            <w:r w:rsidR="00C16F17" w:rsidRPr="001D6471">
              <w:rPr>
                <w:rFonts w:asciiTheme="minorHAnsi" w:eastAsia="Poppins Medium" w:hAnsiTheme="minorHAnsi" w:cstheme="minorHAnsi"/>
                <w:color w:val="052173"/>
                <w:lang w:val="fr-FR"/>
              </w:rPr>
              <w:t xml:space="preserve">analyse des performances. Il </w:t>
            </w:r>
            <w:r w:rsidR="00730A56" w:rsidRPr="001D6471">
              <w:rPr>
                <w:rFonts w:asciiTheme="minorHAnsi" w:eastAsia="Poppins Medium" w:hAnsiTheme="minorHAnsi" w:cstheme="minorHAnsi"/>
                <w:color w:val="052173"/>
                <w:lang w:val="fr-FR"/>
              </w:rPr>
              <w:t xml:space="preserve">examine les causes et les raisons </w:t>
            </w:r>
            <w:r w:rsidR="00143D43" w:rsidRPr="001D6471">
              <w:rPr>
                <w:rFonts w:asciiTheme="minorHAnsi" w:eastAsia="Poppins Medium" w:hAnsiTheme="minorHAnsi" w:cstheme="minorHAnsi"/>
                <w:color w:val="052173"/>
                <w:lang w:val="fr-FR"/>
              </w:rPr>
              <w:t xml:space="preserve">des dysfonctionnements </w:t>
            </w:r>
            <w:r w:rsidR="00CB7097" w:rsidRPr="001D6471">
              <w:rPr>
                <w:rFonts w:asciiTheme="minorHAnsi" w:eastAsia="Poppins Medium" w:hAnsiTheme="minorHAnsi" w:cstheme="minorHAnsi"/>
                <w:color w:val="052173"/>
                <w:lang w:val="fr-FR"/>
              </w:rPr>
              <w:t>identifiés (</w:t>
            </w:r>
            <w:r w:rsidR="00122E70" w:rsidRPr="001D6471">
              <w:rPr>
                <w:rFonts w:asciiTheme="minorHAnsi" w:eastAsia="Poppins Medium" w:hAnsiTheme="minorHAnsi" w:cstheme="minorHAnsi"/>
                <w:color w:val="052173"/>
                <w:lang w:val="fr-FR"/>
              </w:rPr>
              <w:t xml:space="preserve">le diagnostic </w:t>
            </w:r>
            <w:r w:rsidR="00205B49" w:rsidRPr="001D6471">
              <w:rPr>
                <w:rFonts w:asciiTheme="minorHAnsi" w:eastAsia="Poppins Medium" w:hAnsiTheme="minorHAnsi" w:cstheme="minorHAnsi"/>
                <w:color w:val="052173"/>
                <w:lang w:val="fr-FR"/>
              </w:rPr>
              <w:t>sert à</w:t>
            </w:r>
            <w:r w:rsidR="00122E70" w:rsidRPr="001D6471">
              <w:rPr>
                <w:rFonts w:asciiTheme="minorHAnsi" w:eastAsia="Poppins Medium" w:hAnsiTheme="minorHAnsi" w:cstheme="minorHAnsi"/>
                <w:color w:val="052173"/>
                <w:lang w:val="fr-FR"/>
              </w:rPr>
              <w:t xml:space="preserve"> </w:t>
            </w:r>
            <w:r w:rsidR="00CB7097" w:rsidRPr="001D6471">
              <w:rPr>
                <w:rFonts w:asciiTheme="minorHAnsi" w:eastAsia="Poppins Medium" w:hAnsiTheme="minorHAnsi" w:cstheme="minorHAnsi"/>
                <w:color w:val="052173"/>
                <w:lang w:val="fr-FR"/>
              </w:rPr>
              <w:t xml:space="preserve">comprendre le </w:t>
            </w:r>
            <w:r w:rsidR="00122E70" w:rsidRPr="001D6471">
              <w:rPr>
                <w:rFonts w:asciiTheme="minorHAnsi" w:eastAsia="Poppins Medium" w:hAnsiTheme="minorHAnsi" w:cstheme="minorHAnsi"/>
                <w:color w:val="052173"/>
                <w:lang w:val="fr-FR"/>
              </w:rPr>
              <w:t>« </w:t>
            </w:r>
            <w:r w:rsidR="00CB7097" w:rsidRPr="001D6471">
              <w:rPr>
                <w:rFonts w:asciiTheme="minorHAnsi" w:eastAsia="Poppins Medium" w:hAnsiTheme="minorHAnsi" w:cstheme="minorHAnsi"/>
                <w:color w:val="052173"/>
                <w:lang w:val="fr-FR"/>
              </w:rPr>
              <w:t>pourquoi</w:t>
            </w:r>
            <w:r w:rsidR="00122E70" w:rsidRPr="001D6471">
              <w:rPr>
                <w:rFonts w:asciiTheme="minorHAnsi" w:eastAsia="Poppins Medium" w:hAnsiTheme="minorHAnsi" w:cstheme="minorHAnsi"/>
                <w:color w:val="052173"/>
                <w:lang w:val="fr-FR"/>
              </w:rPr>
              <w:t> »</w:t>
            </w:r>
            <w:r w:rsidR="00205B49" w:rsidRPr="001D6471">
              <w:rPr>
                <w:rFonts w:asciiTheme="minorHAnsi" w:eastAsia="Poppins Medium" w:hAnsiTheme="minorHAnsi" w:cstheme="minorHAnsi"/>
                <w:color w:val="052173"/>
                <w:lang w:val="fr-FR"/>
              </w:rPr>
              <w:t xml:space="preserve"> des points de blocage</w:t>
            </w:r>
            <w:r w:rsidR="00CB7097" w:rsidRPr="001D6471">
              <w:rPr>
                <w:rFonts w:asciiTheme="minorHAnsi" w:eastAsia="Poppins Medium" w:hAnsiTheme="minorHAnsi" w:cstheme="minorHAnsi"/>
                <w:color w:val="052173"/>
                <w:lang w:val="fr-FR"/>
              </w:rPr>
              <w:t>)</w:t>
            </w:r>
            <w:r w:rsidR="00143D43" w:rsidRPr="001D6471">
              <w:rPr>
                <w:rFonts w:asciiTheme="minorHAnsi" w:eastAsia="Poppins Medium" w:hAnsiTheme="minorHAnsi" w:cstheme="minorHAnsi"/>
                <w:color w:val="052173"/>
                <w:lang w:val="fr-FR"/>
              </w:rPr>
              <w:t xml:space="preserve">. </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09E73F39" w14:textId="77777777" w:rsidR="00D1117F" w:rsidRPr="001D6471"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1D6471">
              <w:rPr>
                <w:rFonts w:asciiTheme="minorHAnsi" w:hAnsiTheme="minorHAnsi" w:cstheme="minorHAnsi"/>
                <w:b/>
                <w:bCs/>
                <w:color w:val="062172" w:themeColor="accent1"/>
                <w:lang w:val="fr-FR"/>
              </w:rPr>
              <w:t>OUI</w:t>
            </w:r>
          </w:p>
          <w:p w14:paraId="07711C3E" w14:textId="77777777" w:rsidR="00D1117F" w:rsidRPr="001D6471" w:rsidRDefault="00B84F19">
            <w:pPr>
              <w:pStyle w:val="Bullets"/>
              <w:numPr>
                <w:ilvl w:val="0"/>
                <w:numId w:val="33"/>
              </w:numPr>
              <w:spacing w:after="0" w:line="240" w:lineRule="auto"/>
              <w:rPr>
                <w:rFonts w:asciiTheme="minorHAnsi" w:hAnsiTheme="minorHAnsi" w:cstheme="minorHAnsi"/>
                <w:color w:val="70AD47"/>
                <w:lang w:val="fr-FR"/>
              </w:rPr>
            </w:pPr>
            <w:r w:rsidRPr="001D6471">
              <w:rPr>
                <w:rFonts w:asciiTheme="minorHAnsi" w:hAnsiTheme="minorHAnsi" w:cstheme="minorHAnsi"/>
                <w:b/>
                <w:bCs/>
                <w:color w:val="062172" w:themeColor="accent1"/>
                <w:lang w:val="fr-FR"/>
              </w:rPr>
              <w:t>NON</w:t>
            </w:r>
          </w:p>
        </w:tc>
      </w:tr>
      <w:tr w:rsidR="00A5770D" w:rsidRPr="0030348E" w14:paraId="2373BF6D"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721100FD" w14:textId="77777777" w:rsidR="00A5770D" w:rsidRPr="001D6471" w:rsidRDefault="00A5770D" w:rsidP="009A3D62">
            <w:pPr>
              <w:spacing w:after="0" w:line="240" w:lineRule="auto"/>
              <w:rPr>
                <w:rFonts w:asciiTheme="minorHAnsi" w:hAnsiTheme="minorHAnsi" w:cstheme="minorHAnsi"/>
                <w:iCs/>
                <w:lang w:val="fr-FR"/>
              </w:rPr>
            </w:pPr>
          </w:p>
          <w:p w14:paraId="05E8EE68"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27F2C8DE" w14:textId="77777777" w:rsidR="00A5770D" w:rsidRPr="001D6471" w:rsidRDefault="00A5770D" w:rsidP="009A3D62">
            <w:pPr>
              <w:spacing w:after="0" w:line="240" w:lineRule="auto"/>
              <w:rPr>
                <w:rFonts w:asciiTheme="minorHAnsi" w:hAnsiTheme="minorHAnsi" w:cstheme="minorHAnsi"/>
                <w:iCs/>
                <w:lang w:val="fr-FR"/>
              </w:rPr>
            </w:pPr>
          </w:p>
          <w:p w14:paraId="2810B16F" w14:textId="77777777" w:rsidR="00A5770D" w:rsidRPr="001D6471" w:rsidRDefault="00A5770D" w:rsidP="009A3D62">
            <w:pPr>
              <w:spacing w:after="0" w:line="240" w:lineRule="auto"/>
              <w:rPr>
                <w:rFonts w:asciiTheme="minorHAnsi" w:hAnsiTheme="minorHAnsi" w:cstheme="minorHAnsi"/>
                <w:iCs/>
                <w:lang w:val="fr-FR"/>
              </w:rPr>
            </w:pPr>
          </w:p>
        </w:tc>
      </w:tr>
      <w:tr w:rsidR="00AA19F5" w:rsidRPr="0030348E" w14:paraId="15763F10"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2A8372BE" w14:textId="1968E13D" w:rsidR="00D1117F" w:rsidRPr="001D6471" w:rsidRDefault="00B84F19">
            <w:pPr>
              <w:spacing w:before="240"/>
              <w:rPr>
                <w:rFonts w:asciiTheme="minorHAnsi" w:hAnsiTheme="minorHAnsi" w:cstheme="minorHAnsi"/>
                <w:lang w:val="fr-FR"/>
              </w:rPr>
            </w:pPr>
            <w:r w:rsidRPr="001D6471">
              <w:rPr>
                <w:rFonts w:asciiTheme="minorHAnsi" w:hAnsiTheme="minorHAnsi" w:cstheme="minorHAnsi"/>
                <w:b/>
                <w:bCs/>
                <w:color w:val="43D596" w:themeColor="accent2"/>
                <w:lang w:val="fr-FR"/>
              </w:rPr>
              <w:lastRenderedPageBreak/>
              <w:t xml:space="preserve">Si OUI : </w:t>
            </w:r>
            <w:r w:rsidR="002625F8" w:rsidRPr="001D6471">
              <w:rPr>
                <w:rFonts w:asciiTheme="minorHAnsi" w:hAnsiTheme="minorHAnsi" w:cstheme="minorHAnsi"/>
                <w:color w:val="002060"/>
                <w:lang w:val="fr-FR"/>
              </w:rPr>
              <w:t>Veuillez fournir</w:t>
            </w:r>
            <w:r w:rsidR="007C7EDC" w:rsidRPr="001D6471">
              <w:rPr>
                <w:rFonts w:asciiTheme="minorHAnsi" w:hAnsiTheme="minorHAnsi" w:cstheme="minorHAnsi"/>
                <w:color w:val="002060"/>
                <w:lang w:val="fr-FR"/>
              </w:rPr>
              <w:t xml:space="preserve"> une copie de l'analyse </w:t>
            </w:r>
            <w:r w:rsidR="00205B49" w:rsidRPr="001D6471">
              <w:rPr>
                <w:rFonts w:asciiTheme="minorHAnsi" w:hAnsiTheme="minorHAnsi" w:cstheme="minorHAnsi"/>
                <w:color w:val="002060"/>
                <w:lang w:val="fr-FR"/>
              </w:rPr>
              <w:t>sectorielle</w:t>
            </w:r>
            <w:r w:rsidR="007C7EDC" w:rsidRPr="001D6471">
              <w:rPr>
                <w:rFonts w:asciiTheme="minorHAnsi" w:hAnsiTheme="minorHAnsi" w:cstheme="minorHAnsi"/>
                <w:color w:val="002060"/>
                <w:lang w:val="fr-FR"/>
              </w:rPr>
              <w:t xml:space="preserve"> de l'éducation </w:t>
            </w:r>
            <w:r w:rsidR="00205B49" w:rsidRPr="001D6471">
              <w:rPr>
                <w:rFonts w:asciiTheme="minorHAnsi" w:hAnsiTheme="minorHAnsi" w:cstheme="minorHAnsi"/>
                <w:color w:val="002060"/>
                <w:lang w:val="fr-FR"/>
              </w:rPr>
              <w:t xml:space="preserve">la plus récente </w:t>
            </w:r>
            <w:r w:rsidR="00747F88" w:rsidRPr="001D6471">
              <w:rPr>
                <w:rFonts w:asciiTheme="minorHAnsi" w:hAnsiTheme="minorHAnsi" w:cstheme="minorHAnsi"/>
                <w:color w:val="002060"/>
                <w:lang w:val="fr-FR"/>
              </w:rPr>
              <w:t xml:space="preserve">ou des </w:t>
            </w:r>
            <w:r w:rsidR="00275A7C" w:rsidRPr="001D6471">
              <w:rPr>
                <w:rFonts w:asciiTheme="minorHAnsi" w:hAnsiTheme="minorHAnsi" w:cstheme="minorHAnsi"/>
                <w:color w:val="002060"/>
                <w:lang w:val="fr-FR"/>
              </w:rPr>
              <w:t xml:space="preserve">rapports à mi-parcours du </w:t>
            </w:r>
            <w:r w:rsidR="007C1B13" w:rsidRPr="001D6471">
              <w:rPr>
                <w:rFonts w:asciiTheme="minorHAnsi" w:hAnsiTheme="minorHAnsi" w:cstheme="minorHAnsi"/>
                <w:color w:val="002060"/>
                <w:lang w:val="fr-FR"/>
              </w:rPr>
              <w:t xml:space="preserve">plan sectoriel de l'éducation </w:t>
            </w:r>
            <w:r w:rsidR="00747F88" w:rsidRPr="001D6471">
              <w:rPr>
                <w:rFonts w:asciiTheme="minorHAnsi" w:hAnsiTheme="minorHAnsi" w:cstheme="minorHAnsi"/>
                <w:color w:val="002060"/>
                <w:lang w:val="fr-FR"/>
              </w:rPr>
              <w:t xml:space="preserve">et/ou des </w:t>
            </w:r>
            <w:r w:rsidR="007C7EDC" w:rsidRPr="001D6471">
              <w:rPr>
                <w:rFonts w:asciiTheme="minorHAnsi" w:hAnsiTheme="minorHAnsi" w:cstheme="minorHAnsi"/>
                <w:color w:val="002060"/>
                <w:lang w:val="fr-FR"/>
              </w:rPr>
              <w:t xml:space="preserve">évaluations </w:t>
            </w:r>
            <w:r w:rsidR="00275A7C" w:rsidRPr="001D6471">
              <w:rPr>
                <w:rFonts w:asciiTheme="minorHAnsi" w:hAnsiTheme="minorHAnsi" w:cstheme="minorHAnsi"/>
                <w:color w:val="002060"/>
                <w:lang w:val="fr-FR"/>
              </w:rPr>
              <w:t xml:space="preserve">(ou alternativement, des </w:t>
            </w:r>
            <w:r w:rsidR="005C3A27" w:rsidRPr="001D6471">
              <w:rPr>
                <w:rFonts w:asciiTheme="minorHAnsi" w:hAnsiTheme="minorHAnsi" w:cstheme="minorHAnsi"/>
                <w:color w:val="002060"/>
                <w:lang w:val="fr-FR"/>
              </w:rPr>
              <w:t>rapports de performance du système)</w:t>
            </w:r>
            <w:r w:rsidR="007C7EDC" w:rsidRPr="001D6471">
              <w:rPr>
                <w:rFonts w:asciiTheme="minorHAnsi" w:hAnsiTheme="minorHAnsi" w:cstheme="minorHAnsi"/>
                <w:color w:val="002060"/>
                <w:lang w:val="fr-FR"/>
              </w:rPr>
              <w:t xml:space="preserve">, et/ou des </w:t>
            </w:r>
            <w:r w:rsidR="007C7EDC" w:rsidRPr="001D6471">
              <w:rPr>
                <w:rFonts w:asciiTheme="minorHAnsi" w:hAnsiTheme="minorHAnsi" w:cstheme="minorHAnsi"/>
                <w:b/>
                <w:bCs/>
                <w:color w:val="002060"/>
                <w:u w:val="single"/>
                <w:lang w:val="fr-FR"/>
              </w:rPr>
              <w:t>diagnostics du système</w:t>
            </w:r>
            <w:r w:rsidR="007C7EDC" w:rsidRPr="001D6471">
              <w:rPr>
                <w:rFonts w:asciiTheme="minorHAnsi" w:hAnsiTheme="minorHAnsi" w:cstheme="minorHAnsi"/>
                <w:color w:val="002060"/>
                <w:lang w:val="fr-FR"/>
              </w:rPr>
              <w:t xml:space="preserve">, publiés au cours des </w:t>
            </w:r>
            <w:r w:rsidR="008D6203" w:rsidRPr="001D6471">
              <w:rPr>
                <w:rFonts w:asciiTheme="minorHAnsi" w:hAnsiTheme="minorHAnsi" w:cstheme="minorHAnsi"/>
                <w:color w:val="002060"/>
                <w:lang w:val="fr-FR"/>
              </w:rPr>
              <w:t xml:space="preserve">3 </w:t>
            </w:r>
            <w:r w:rsidR="007C7EDC" w:rsidRPr="001D6471">
              <w:rPr>
                <w:rFonts w:asciiTheme="minorHAnsi" w:hAnsiTheme="minorHAnsi" w:cstheme="minorHAnsi"/>
                <w:color w:val="002060"/>
                <w:lang w:val="fr-FR"/>
              </w:rPr>
              <w:t>dernières années</w:t>
            </w:r>
            <w:r w:rsidRPr="001D6471">
              <w:rPr>
                <w:rFonts w:asciiTheme="minorHAnsi" w:hAnsiTheme="minorHAnsi" w:cstheme="minorHAnsi"/>
                <w:color w:val="002060"/>
                <w:lang w:val="fr-FR"/>
              </w:rPr>
              <w:t>.</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0FD5BB11" w14:textId="1F06C2C0" w:rsidR="00D1117F" w:rsidRPr="001D6471" w:rsidRDefault="00B84F19">
            <w:pPr>
              <w:spacing w:before="240"/>
              <w:rPr>
                <w:rFonts w:asciiTheme="minorHAnsi" w:hAnsiTheme="minorHAnsi" w:cstheme="minorHAnsi"/>
                <w:b/>
                <w:bCs/>
                <w:color w:val="43D596" w:themeColor="accent2"/>
                <w:lang w:val="fr-FR"/>
              </w:rPr>
            </w:pPr>
            <w:r w:rsidRPr="001D6471">
              <w:rPr>
                <w:rFonts w:asciiTheme="minorHAnsi" w:hAnsiTheme="minorHAnsi" w:cstheme="minorHAnsi"/>
                <w:b/>
                <w:bCs/>
                <w:color w:val="43D596" w:themeColor="accent2"/>
                <w:lang w:val="fr-FR"/>
              </w:rPr>
              <w:t xml:space="preserve">Si NON : </w:t>
            </w:r>
            <w:r w:rsidR="002625F8" w:rsidRPr="001D6471">
              <w:rPr>
                <w:rFonts w:asciiTheme="minorHAnsi" w:hAnsiTheme="minorHAnsi" w:cstheme="minorHAnsi"/>
                <w:color w:val="002060"/>
                <w:lang w:val="fr-FR"/>
              </w:rPr>
              <w:t>Veuillez fournir</w:t>
            </w:r>
            <w:r w:rsidR="007C7EDC" w:rsidRPr="001D6471">
              <w:rPr>
                <w:rFonts w:asciiTheme="minorHAnsi" w:hAnsiTheme="minorHAnsi" w:cstheme="minorHAnsi"/>
                <w:color w:val="002060"/>
                <w:lang w:val="fr-FR"/>
              </w:rPr>
              <w:t xml:space="preserve"> </w:t>
            </w:r>
            <w:r w:rsidR="00205B49" w:rsidRPr="001D6471">
              <w:rPr>
                <w:rFonts w:asciiTheme="minorHAnsi" w:hAnsiTheme="minorHAnsi" w:cstheme="minorHAnsi"/>
                <w:color w:val="002060"/>
                <w:lang w:val="fr-FR"/>
              </w:rPr>
              <w:t xml:space="preserve">les </w:t>
            </w:r>
            <w:r w:rsidR="00456C06" w:rsidRPr="001D6471">
              <w:rPr>
                <w:rFonts w:asciiTheme="minorHAnsi" w:hAnsiTheme="minorHAnsi" w:cstheme="minorHAnsi"/>
                <w:color w:val="002060"/>
                <w:lang w:val="fr-FR"/>
              </w:rPr>
              <w:t>preuves</w:t>
            </w:r>
            <w:r w:rsidR="007C7EDC" w:rsidRPr="001D6471">
              <w:rPr>
                <w:rFonts w:asciiTheme="minorHAnsi" w:hAnsiTheme="minorHAnsi" w:cstheme="minorHAnsi"/>
                <w:color w:val="002060"/>
                <w:lang w:val="fr-FR"/>
              </w:rPr>
              <w:t xml:space="preserve"> </w:t>
            </w:r>
            <w:r w:rsidR="00AA3486" w:rsidRPr="001D6471">
              <w:rPr>
                <w:rFonts w:asciiTheme="minorHAnsi" w:hAnsiTheme="minorHAnsi" w:cstheme="minorHAnsi"/>
                <w:color w:val="002060"/>
                <w:lang w:val="fr-FR"/>
              </w:rPr>
              <w:t xml:space="preserve">indiquant </w:t>
            </w:r>
            <w:r w:rsidR="00BE54D3" w:rsidRPr="001D6471">
              <w:rPr>
                <w:rFonts w:asciiTheme="minorHAnsi" w:hAnsiTheme="minorHAnsi" w:cstheme="minorHAnsi"/>
                <w:color w:val="002060"/>
                <w:lang w:val="fr-FR"/>
              </w:rPr>
              <w:t>la planification</w:t>
            </w:r>
            <w:r w:rsidR="007C7EDC" w:rsidRPr="001D6471">
              <w:rPr>
                <w:rFonts w:asciiTheme="minorHAnsi" w:hAnsiTheme="minorHAnsi" w:cstheme="minorHAnsi"/>
                <w:color w:val="002060"/>
                <w:lang w:val="fr-FR"/>
              </w:rPr>
              <w:t xml:space="preserve"> </w:t>
            </w:r>
            <w:r w:rsidR="00BE54D3" w:rsidRPr="001D6471">
              <w:rPr>
                <w:rFonts w:asciiTheme="minorHAnsi" w:hAnsiTheme="minorHAnsi" w:cstheme="minorHAnsi"/>
                <w:color w:val="002060"/>
                <w:lang w:val="fr-FR"/>
              </w:rPr>
              <w:t xml:space="preserve">d’une </w:t>
            </w:r>
            <w:r w:rsidR="007C7EDC" w:rsidRPr="001D6471">
              <w:rPr>
                <w:rFonts w:asciiTheme="minorHAnsi" w:hAnsiTheme="minorHAnsi" w:cstheme="minorHAnsi"/>
                <w:color w:val="002060"/>
                <w:lang w:val="fr-FR"/>
              </w:rPr>
              <w:t xml:space="preserve">analyse </w:t>
            </w:r>
            <w:r w:rsidR="00AA3486" w:rsidRPr="001D6471">
              <w:rPr>
                <w:rFonts w:asciiTheme="minorHAnsi" w:hAnsiTheme="minorHAnsi" w:cstheme="minorHAnsi"/>
                <w:color w:val="002060"/>
                <w:lang w:val="fr-FR"/>
              </w:rPr>
              <w:t>sectorielle</w:t>
            </w:r>
            <w:r w:rsidR="007C7EDC" w:rsidRPr="001D6471">
              <w:rPr>
                <w:rFonts w:asciiTheme="minorHAnsi" w:hAnsiTheme="minorHAnsi" w:cstheme="minorHAnsi"/>
                <w:color w:val="002060"/>
                <w:lang w:val="fr-FR"/>
              </w:rPr>
              <w:t xml:space="preserve"> de l'éducation et/ou </w:t>
            </w:r>
            <w:r w:rsidR="008F4CE5" w:rsidRPr="001D6471">
              <w:rPr>
                <w:rFonts w:asciiTheme="minorHAnsi" w:hAnsiTheme="minorHAnsi" w:cstheme="minorHAnsi"/>
                <w:color w:val="002060"/>
                <w:lang w:val="fr-FR"/>
              </w:rPr>
              <w:t>d’</w:t>
            </w:r>
            <w:r w:rsidR="007C7EDC" w:rsidRPr="001D6471">
              <w:rPr>
                <w:rFonts w:asciiTheme="minorHAnsi" w:hAnsiTheme="minorHAnsi" w:cstheme="minorHAnsi"/>
                <w:color w:val="002060"/>
                <w:lang w:val="fr-FR"/>
              </w:rPr>
              <w:t>un diagnostic du système - si disponible.</w:t>
            </w:r>
          </w:p>
        </w:tc>
      </w:tr>
      <w:tr w:rsidR="00BB6E11" w:rsidRPr="00423A72" w14:paraId="65C8A861" w14:textId="77777777" w:rsidTr="00B312F7">
        <w:trPr>
          <w:trHeight w:val="1858"/>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745E1204" w14:textId="52B23EA1" w:rsidR="00D1117F" w:rsidRPr="001D6471" w:rsidRDefault="00B84F19">
            <w:pPr>
              <w:pStyle w:val="ListParagraph"/>
              <w:numPr>
                <w:ilvl w:val="0"/>
                <w:numId w:val="96"/>
              </w:numPr>
              <w:spacing w:after="0" w:line="240" w:lineRule="auto"/>
              <w:ind w:left="435"/>
              <w:rPr>
                <w:rFonts w:asciiTheme="minorHAnsi" w:eastAsia="Poppins" w:hAnsiTheme="minorHAnsi" w:cstheme="minorHAnsi"/>
                <w:b/>
                <w:color w:val="052173"/>
                <w:lang w:val="fr-FR"/>
              </w:rPr>
            </w:pPr>
            <w:r w:rsidRPr="001D6471">
              <w:rPr>
                <w:rFonts w:asciiTheme="minorHAnsi" w:eastAsia="Poppins" w:hAnsiTheme="minorHAnsi" w:cstheme="minorHAnsi"/>
                <w:b/>
                <w:color w:val="052173"/>
                <w:lang w:val="fr-FR"/>
              </w:rPr>
              <w:t>Une analyse</w:t>
            </w:r>
            <w:r w:rsidR="00A17967" w:rsidRPr="001D6471">
              <w:rPr>
                <w:rFonts w:asciiTheme="minorHAnsi" w:eastAsia="Poppins" w:hAnsiTheme="minorHAnsi" w:cstheme="minorHAnsi"/>
                <w:b/>
                <w:color w:val="052173"/>
                <w:lang w:val="fr-FR"/>
              </w:rPr>
              <w:t xml:space="preserve"> ou un </w:t>
            </w:r>
            <w:r w:rsidRPr="001D6471">
              <w:rPr>
                <w:rFonts w:asciiTheme="minorHAnsi" w:eastAsia="Poppins" w:hAnsiTheme="minorHAnsi" w:cstheme="minorHAnsi"/>
                <w:b/>
                <w:color w:val="052173"/>
                <w:lang w:val="fr-FR"/>
              </w:rPr>
              <w:t xml:space="preserve">diagnostic de </w:t>
            </w:r>
            <w:r w:rsidR="00A17967" w:rsidRPr="001D6471">
              <w:rPr>
                <w:rFonts w:asciiTheme="minorHAnsi" w:eastAsia="Poppins" w:hAnsiTheme="minorHAnsi" w:cstheme="minorHAnsi"/>
                <w:b/>
                <w:color w:val="052173"/>
                <w:lang w:val="fr-FR"/>
              </w:rPr>
              <w:t xml:space="preserve">la question du </w:t>
            </w:r>
            <w:r w:rsidRPr="001D6471">
              <w:rPr>
                <w:rFonts w:asciiTheme="minorHAnsi" w:eastAsia="Poppins" w:hAnsiTheme="minorHAnsi" w:cstheme="minorHAnsi"/>
                <w:b/>
                <w:color w:val="052173"/>
                <w:lang w:val="fr-FR"/>
              </w:rPr>
              <w:t>genre a-t-</w:t>
            </w:r>
            <w:r w:rsidR="00A17967" w:rsidRPr="001D6471">
              <w:rPr>
                <w:rFonts w:asciiTheme="minorHAnsi" w:eastAsia="Poppins" w:hAnsiTheme="minorHAnsi" w:cstheme="minorHAnsi"/>
                <w:b/>
                <w:color w:val="052173"/>
                <w:lang w:val="fr-FR"/>
              </w:rPr>
              <w:t>il</w:t>
            </w:r>
            <w:r w:rsidRPr="001D6471">
              <w:rPr>
                <w:rFonts w:asciiTheme="minorHAnsi" w:eastAsia="Poppins" w:hAnsiTheme="minorHAnsi" w:cstheme="minorHAnsi"/>
                <w:b/>
                <w:color w:val="052173"/>
                <w:lang w:val="fr-FR"/>
              </w:rPr>
              <w:t xml:space="preserve"> été entrepris </w:t>
            </w:r>
            <w:r w:rsidR="004745E1" w:rsidRPr="001D6471">
              <w:rPr>
                <w:rFonts w:asciiTheme="minorHAnsi" w:eastAsia="Poppins" w:hAnsiTheme="minorHAnsi" w:cstheme="minorHAnsi"/>
                <w:b/>
                <w:color w:val="052173"/>
                <w:lang w:val="fr-FR"/>
              </w:rPr>
              <w:t xml:space="preserve">au </w:t>
            </w:r>
            <w:r w:rsidRPr="001D6471">
              <w:rPr>
                <w:rFonts w:asciiTheme="minorHAnsi" w:eastAsia="Poppins" w:hAnsiTheme="minorHAnsi" w:cstheme="minorHAnsi"/>
                <w:b/>
                <w:color w:val="052173"/>
                <w:lang w:val="fr-FR"/>
              </w:rPr>
              <w:t>niveau macro ou sectoriel au cours des trois dernières années ?</w:t>
            </w:r>
          </w:p>
          <w:p w14:paraId="57E60F0D" w14:textId="77777777" w:rsidR="00F22DDA" w:rsidRPr="001D6471" w:rsidRDefault="00F22DDA" w:rsidP="00F22DDA">
            <w:pPr>
              <w:spacing w:after="0" w:line="240" w:lineRule="auto"/>
              <w:ind w:left="435"/>
              <w:rPr>
                <w:rFonts w:asciiTheme="minorHAnsi" w:eastAsia="Poppins Medium" w:hAnsiTheme="minorHAnsi" w:cstheme="minorHAnsi"/>
                <w:color w:val="052173"/>
                <w:lang w:val="fr-FR"/>
              </w:rPr>
            </w:pPr>
          </w:p>
          <w:p w14:paraId="2FDC3945" w14:textId="4237B0BA" w:rsidR="00D1117F" w:rsidRPr="001D6471" w:rsidRDefault="00B84F19">
            <w:pPr>
              <w:spacing w:after="0" w:line="240" w:lineRule="auto"/>
              <w:ind w:left="435"/>
              <w:rPr>
                <w:rFonts w:asciiTheme="minorHAnsi" w:hAnsiTheme="minorHAnsi" w:cstheme="minorHAnsi"/>
                <w:color w:val="70AD47"/>
                <w:lang w:val="fr-FR"/>
              </w:rPr>
            </w:pPr>
            <w:r w:rsidRPr="001D6471">
              <w:rPr>
                <w:rFonts w:asciiTheme="minorHAnsi" w:eastAsia="Poppins Medium" w:hAnsiTheme="minorHAnsi" w:cstheme="minorHAnsi"/>
                <w:color w:val="052173"/>
                <w:lang w:val="fr-FR"/>
              </w:rPr>
              <w:t xml:space="preserve">Cette question </w:t>
            </w:r>
            <w:r w:rsidR="00816ED0" w:rsidRPr="001D6471">
              <w:rPr>
                <w:rFonts w:asciiTheme="minorHAnsi" w:eastAsia="Poppins Medium" w:hAnsiTheme="minorHAnsi" w:cstheme="minorHAnsi"/>
                <w:color w:val="052173"/>
                <w:lang w:val="fr-FR"/>
              </w:rPr>
              <w:t>permet de</w:t>
            </w:r>
            <w:r w:rsidRPr="001D6471">
              <w:rPr>
                <w:rFonts w:asciiTheme="minorHAnsi" w:eastAsia="Poppins Medium" w:hAnsiTheme="minorHAnsi" w:cstheme="minorHAnsi"/>
                <w:color w:val="052173"/>
                <w:lang w:val="fr-FR"/>
              </w:rPr>
              <w:t xml:space="preserve"> déterminer si </w:t>
            </w:r>
            <w:r w:rsidR="00DB5937" w:rsidRPr="001D6471">
              <w:rPr>
                <w:rFonts w:asciiTheme="minorHAnsi" w:eastAsia="Poppins Medium" w:hAnsiTheme="minorHAnsi" w:cstheme="minorHAnsi"/>
                <w:color w:val="052173"/>
                <w:lang w:val="fr-FR"/>
              </w:rPr>
              <w:t>la problématique du</w:t>
            </w:r>
            <w:r w:rsidRPr="001D6471">
              <w:rPr>
                <w:rFonts w:asciiTheme="minorHAnsi" w:eastAsia="Poppins Medium" w:hAnsiTheme="minorHAnsi" w:cstheme="minorHAnsi"/>
                <w:color w:val="052173"/>
                <w:lang w:val="fr-FR"/>
              </w:rPr>
              <w:t xml:space="preserve"> genre - y compris les normes sociales néfastes </w:t>
            </w:r>
            <w:r w:rsidR="00DB5937" w:rsidRPr="001D6471">
              <w:rPr>
                <w:rFonts w:asciiTheme="minorHAnsi" w:eastAsia="Poppins Medium" w:hAnsiTheme="minorHAnsi" w:cstheme="minorHAnsi"/>
                <w:color w:val="052173"/>
                <w:lang w:val="fr-FR"/>
              </w:rPr>
              <w:t>–</w:t>
            </w:r>
            <w:r w:rsidRPr="001D6471">
              <w:rPr>
                <w:rFonts w:asciiTheme="minorHAnsi" w:eastAsia="Poppins Medium" w:hAnsiTheme="minorHAnsi" w:cstheme="minorHAnsi"/>
                <w:color w:val="052173"/>
                <w:lang w:val="fr-FR"/>
              </w:rPr>
              <w:t xml:space="preserve"> </w:t>
            </w:r>
            <w:r w:rsidR="00DB5937" w:rsidRPr="001D6471">
              <w:rPr>
                <w:rFonts w:asciiTheme="minorHAnsi" w:eastAsia="Poppins Medium" w:hAnsiTheme="minorHAnsi" w:cstheme="minorHAnsi"/>
                <w:color w:val="052173"/>
                <w:lang w:val="fr-FR"/>
              </w:rPr>
              <w:t xml:space="preserve">est </w:t>
            </w:r>
            <w:r w:rsidRPr="001D6471">
              <w:rPr>
                <w:rFonts w:asciiTheme="minorHAnsi" w:eastAsia="Poppins Medium" w:hAnsiTheme="minorHAnsi" w:cstheme="minorHAnsi"/>
                <w:color w:val="052173"/>
                <w:lang w:val="fr-FR"/>
              </w:rPr>
              <w:t>correctement intégrée dans la base de données probantes.</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2E8DD3D9" w14:textId="77777777" w:rsidR="00D1117F" w:rsidRPr="001D6471"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1D6471">
              <w:rPr>
                <w:rFonts w:asciiTheme="minorHAnsi" w:hAnsiTheme="minorHAnsi" w:cstheme="minorHAnsi"/>
                <w:b/>
                <w:bCs/>
                <w:color w:val="062172" w:themeColor="accent1"/>
                <w:lang w:val="fr-FR"/>
              </w:rPr>
              <w:t>OUI</w:t>
            </w:r>
          </w:p>
          <w:p w14:paraId="12050620" w14:textId="77777777" w:rsidR="00D1117F" w:rsidRPr="001D6471" w:rsidRDefault="00B84F19">
            <w:pPr>
              <w:pStyle w:val="Bullets"/>
              <w:numPr>
                <w:ilvl w:val="0"/>
                <w:numId w:val="33"/>
              </w:numPr>
              <w:spacing w:after="0" w:line="240" w:lineRule="auto"/>
              <w:rPr>
                <w:rFonts w:asciiTheme="minorHAnsi" w:hAnsiTheme="minorHAnsi" w:cstheme="minorHAnsi"/>
                <w:lang w:val="fr-FR"/>
              </w:rPr>
            </w:pPr>
            <w:r w:rsidRPr="001D6471">
              <w:rPr>
                <w:rFonts w:asciiTheme="minorHAnsi" w:hAnsiTheme="minorHAnsi" w:cstheme="minorHAnsi"/>
                <w:b/>
                <w:bCs/>
                <w:color w:val="062172" w:themeColor="accent1"/>
                <w:lang w:val="fr-FR"/>
              </w:rPr>
              <w:t>NON</w:t>
            </w:r>
          </w:p>
        </w:tc>
      </w:tr>
      <w:tr w:rsidR="00A5770D" w:rsidRPr="0030348E" w14:paraId="67C7B6D6"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5DF07843" w14:textId="77777777" w:rsidR="00A5770D" w:rsidRPr="001D6471" w:rsidRDefault="00A5770D" w:rsidP="009A3D62">
            <w:pPr>
              <w:spacing w:after="0" w:line="240" w:lineRule="auto"/>
              <w:rPr>
                <w:rFonts w:asciiTheme="minorHAnsi" w:hAnsiTheme="minorHAnsi" w:cstheme="minorHAnsi"/>
                <w:iCs/>
                <w:lang w:val="fr-FR"/>
              </w:rPr>
            </w:pPr>
          </w:p>
          <w:p w14:paraId="540ECF5E"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2EFB3056" w14:textId="77777777" w:rsidR="00A5770D" w:rsidRPr="001D6471" w:rsidRDefault="00A5770D" w:rsidP="009A3D62">
            <w:pPr>
              <w:spacing w:after="0" w:line="240" w:lineRule="auto"/>
              <w:rPr>
                <w:rFonts w:asciiTheme="minorHAnsi" w:hAnsiTheme="minorHAnsi" w:cstheme="minorHAnsi"/>
                <w:iCs/>
                <w:lang w:val="fr-FR"/>
              </w:rPr>
            </w:pPr>
          </w:p>
          <w:p w14:paraId="757A16C0" w14:textId="77777777" w:rsidR="00A5770D" w:rsidRPr="001D6471" w:rsidRDefault="00A5770D" w:rsidP="009A3D62">
            <w:pPr>
              <w:spacing w:after="0" w:line="240" w:lineRule="auto"/>
              <w:rPr>
                <w:rFonts w:asciiTheme="minorHAnsi" w:hAnsiTheme="minorHAnsi" w:cstheme="minorHAnsi"/>
                <w:iCs/>
                <w:lang w:val="fr-FR"/>
              </w:rPr>
            </w:pPr>
          </w:p>
        </w:tc>
      </w:tr>
      <w:tr w:rsidR="005C0D30" w:rsidRPr="0030348E" w14:paraId="1F1BDC09"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73BE2FF1" w14:textId="641EC580" w:rsidR="00D1117F" w:rsidRPr="001D6471" w:rsidRDefault="00B84F19">
            <w:pPr>
              <w:spacing w:before="240"/>
              <w:rPr>
                <w:rFonts w:asciiTheme="minorHAnsi" w:hAnsiTheme="minorHAnsi" w:cstheme="minorHAnsi"/>
                <w:lang w:val="fr-FR"/>
              </w:rPr>
            </w:pPr>
            <w:r w:rsidRPr="001D6471">
              <w:rPr>
                <w:rFonts w:asciiTheme="minorHAnsi" w:hAnsiTheme="minorHAnsi" w:cstheme="minorHAnsi"/>
                <w:b/>
                <w:bCs/>
                <w:color w:val="43D596" w:themeColor="accent2"/>
                <w:lang w:val="fr-FR"/>
              </w:rPr>
              <w:t xml:space="preserve">Si OUI : </w:t>
            </w:r>
            <w:r w:rsidR="002625F8" w:rsidRPr="001D6471">
              <w:rPr>
                <w:rFonts w:asciiTheme="minorHAnsi" w:hAnsiTheme="minorHAnsi" w:cstheme="minorHAnsi"/>
                <w:color w:val="002060"/>
                <w:lang w:val="fr-FR"/>
              </w:rPr>
              <w:t>Veuillez fournir</w:t>
            </w:r>
            <w:r w:rsidR="00A31C03" w:rsidRPr="001D6471">
              <w:rPr>
                <w:rFonts w:asciiTheme="minorHAnsi" w:hAnsiTheme="minorHAnsi" w:cstheme="minorHAnsi"/>
                <w:color w:val="002060"/>
                <w:lang w:val="fr-FR"/>
              </w:rPr>
              <w:t xml:space="preserve"> une copie de l'</w:t>
            </w:r>
            <w:r w:rsidR="00A31C03" w:rsidRPr="001D6471">
              <w:rPr>
                <w:rFonts w:asciiTheme="minorHAnsi" w:hAnsiTheme="minorHAnsi" w:cstheme="minorHAnsi"/>
                <w:b/>
                <w:bCs/>
                <w:color w:val="002060"/>
                <w:u w:val="single"/>
                <w:lang w:val="fr-FR"/>
              </w:rPr>
              <w:t xml:space="preserve">analyse de </w:t>
            </w:r>
            <w:r w:rsidR="00F96A43" w:rsidRPr="001D6471">
              <w:rPr>
                <w:rFonts w:asciiTheme="minorHAnsi" w:hAnsiTheme="minorHAnsi" w:cstheme="minorHAnsi"/>
                <w:b/>
                <w:bCs/>
                <w:color w:val="002060"/>
                <w:u w:val="single"/>
                <w:lang w:val="fr-FR"/>
              </w:rPr>
              <w:t xml:space="preserve">la </w:t>
            </w:r>
            <w:r w:rsidR="00192248" w:rsidRPr="001D6471">
              <w:rPr>
                <w:rFonts w:asciiTheme="minorHAnsi" w:hAnsiTheme="minorHAnsi" w:cstheme="minorHAnsi"/>
                <w:b/>
                <w:bCs/>
                <w:color w:val="002060"/>
                <w:u w:val="single"/>
                <w:lang w:val="fr-FR"/>
              </w:rPr>
              <w:t>problématique</w:t>
            </w:r>
            <w:r w:rsidR="00F96A43" w:rsidRPr="001D6471">
              <w:rPr>
                <w:rFonts w:asciiTheme="minorHAnsi" w:hAnsiTheme="minorHAnsi" w:cstheme="minorHAnsi"/>
                <w:b/>
                <w:bCs/>
                <w:color w:val="002060"/>
                <w:u w:val="single"/>
                <w:lang w:val="fr-FR"/>
              </w:rPr>
              <w:t xml:space="preserve"> de </w:t>
            </w:r>
            <w:r w:rsidR="00A31C03" w:rsidRPr="001D6471">
              <w:rPr>
                <w:rFonts w:asciiTheme="minorHAnsi" w:hAnsiTheme="minorHAnsi" w:cstheme="minorHAnsi"/>
                <w:b/>
                <w:bCs/>
                <w:color w:val="002060"/>
                <w:u w:val="single"/>
                <w:lang w:val="fr-FR"/>
              </w:rPr>
              <w:t>genre</w:t>
            </w:r>
            <w:r w:rsidR="00A31C03" w:rsidRPr="001D6471">
              <w:rPr>
                <w:rFonts w:asciiTheme="minorHAnsi" w:hAnsiTheme="minorHAnsi" w:cstheme="minorHAnsi"/>
                <w:b/>
                <w:bCs/>
                <w:color w:val="002060"/>
                <w:lang w:val="fr-FR"/>
              </w:rPr>
              <w:t xml:space="preserve"> </w:t>
            </w:r>
            <w:r w:rsidR="00A31C03" w:rsidRPr="001D6471">
              <w:rPr>
                <w:rFonts w:asciiTheme="minorHAnsi" w:hAnsiTheme="minorHAnsi" w:cstheme="minorHAnsi"/>
                <w:color w:val="002060"/>
                <w:lang w:val="fr-FR"/>
              </w:rPr>
              <w:t>et/ou du (des) diagnostic(s) du système</w:t>
            </w:r>
            <w:r w:rsidR="00192248" w:rsidRPr="001D6471">
              <w:rPr>
                <w:rFonts w:asciiTheme="minorHAnsi" w:hAnsiTheme="minorHAnsi" w:cstheme="minorHAnsi"/>
                <w:color w:val="002060"/>
                <w:lang w:val="fr-FR"/>
              </w:rPr>
              <w:t xml:space="preserve"> récemment effectués</w:t>
            </w:r>
            <w:r w:rsidR="00A31C03" w:rsidRPr="001D6471">
              <w:rPr>
                <w:rFonts w:asciiTheme="minorHAnsi" w:hAnsiTheme="minorHAnsi" w:cstheme="minorHAnsi"/>
                <w:color w:val="002060"/>
                <w:lang w:val="fr-FR"/>
              </w:rPr>
              <w:t xml:space="preserve">, publiés au cours des </w:t>
            </w:r>
            <w:r w:rsidR="006F62EE" w:rsidRPr="001D6471">
              <w:rPr>
                <w:rFonts w:asciiTheme="minorHAnsi" w:hAnsiTheme="minorHAnsi" w:cstheme="minorHAnsi"/>
                <w:color w:val="002060"/>
                <w:lang w:val="fr-FR"/>
              </w:rPr>
              <w:t xml:space="preserve">trois </w:t>
            </w:r>
            <w:r w:rsidR="00A31C03" w:rsidRPr="001D6471">
              <w:rPr>
                <w:rFonts w:asciiTheme="minorHAnsi" w:hAnsiTheme="minorHAnsi" w:cstheme="minorHAnsi"/>
                <w:color w:val="002060"/>
                <w:lang w:val="fr-FR"/>
              </w:rPr>
              <w:t xml:space="preserve">dernières années </w:t>
            </w:r>
            <w:r w:rsidR="00570ADC" w:rsidRPr="001D6471">
              <w:rPr>
                <w:rFonts w:asciiTheme="minorHAnsi" w:hAnsiTheme="minorHAnsi" w:cstheme="minorHAnsi"/>
                <w:color w:val="002060"/>
                <w:lang w:val="fr-FR"/>
              </w:rPr>
              <w:t xml:space="preserve">au </w:t>
            </w:r>
            <w:r w:rsidR="00D37A02" w:rsidRPr="001D6471">
              <w:rPr>
                <w:rFonts w:asciiTheme="minorHAnsi" w:hAnsiTheme="minorHAnsi" w:cstheme="minorHAnsi"/>
                <w:color w:val="002060"/>
                <w:lang w:val="fr-FR"/>
              </w:rPr>
              <w:t xml:space="preserve">niveau </w:t>
            </w:r>
            <w:r w:rsidR="000C69BF" w:rsidRPr="001D6471">
              <w:rPr>
                <w:rFonts w:asciiTheme="minorHAnsi" w:hAnsiTheme="minorHAnsi" w:cstheme="minorHAnsi"/>
                <w:color w:val="002060"/>
                <w:lang w:val="fr-FR"/>
              </w:rPr>
              <w:t xml:space="preserve">sectoriel </w:t>
            </w:r>
            <w:r w:rsidR="007624B3" w:rsidRPr="001D6471">
              <w:rPr>
                <w:rFonts w:asciiTheme="minorHAnsi" w:hAnsiTheme="minorHAnsi" w:cstheme="minorHAnsi"/>
                <w:color w:val="002060"/>
                <w:lang w:val="fr-FR"/>
              </w:rPr>
              <w:t>ou macro</w:t>
            </w:r>
            <w:r w:rsidR="00D37A02" w:rsidRPr="001D6471">
              <w:rPr>
                <w:rFonts w:asciiTheme="minorHAnsi" w:hAnsiTheme="minorHAnsi" w:cstheme="minorHAnsi"/>
                <w:color w:val="002060"/>
                <w:lang w:val="fr-FR"/>
              </w:rPr>
              <w:t xml:space="preserve">. </w:t>
            </w:r>
            <w:r w:rsidR="00E800E4" w:rsidRPr="001D6471">
              <w:rPr>
                <w:rFonts w:asciiTheme="minorHAnsi" w:hAnsiTheme="minorHAnsi" w:cstheme="minorHAnsi"/>
                <w:color w:val="002060"/>
                <w:lang w:val="fr-FR"/>
              </w:rPr>
              <w:t xml:space="preserve">Des rapports sur des questions spécifiques (par exemple, la violence </w:t>
            </w:r>
            <w:r w:rsidR="00192248" w:rsidRPr="001D6471">
              <w:rPr>
                <w:rFonts w:asciiTheme="minorHAnsi" w:hAnsiTheme="minorHAnsi" w:cstheme="minorHAnsi"/>
                <w:color w:val="002060"/>
                <w:lang w:val="fr-FR"/>
              </w:rPr>
              <w:t>basée sur le genre</w:t>
            </w:r>
            <w:r w:rsidR="00E800E4" w:rsidRPr="001D6471">
              <w:rPr>
                <w:rFonts w:asciiTheme="minorHAnsi" w:hAnsiTheme="minorHAnsi" w:cstheme="minorHAnsi"/>
                <w:color w:val="002060"/>
                <w:lang w:val="fr-FR"/>
              </w:rPr>
              <w:t>, l'impact des normes sociales</w:t>
            </w:r>
            <w:r w:rsidR="00FF0ACF" w:rsidRPr="001D6471">
              <w:rPr>
                <w:rFonts w:asciiTheme="minorHAnsi" w:hAnsiTheme="minorHAnsi" w:cstheme="minorHAnsi"/>
                <w:color w:val="002060"/>
                <w:lang w:val="fr-FR"/>
              </w:rPr>
              <w:t xml:space="preserve"> et </w:t>
            </w:r>
            <w:r w:rsidR="00E800E4" w:rsidRPr="001D6471">
              <w:rPr>
                <w:rFonts w:asciiTheme="minorHAnsi" w:hAnsiTheme="minorHAnsi" w:cstheme="minorHAnsi"/>
                <w:color w:val="002060"/>
                <w:lang w:val="fr-FR"/>
              </w:rPr>
              <w:t>culturelles sur les résultats scolaires, etc</w:t>
            </w:r>
            <w:r w:rsidR="00FF0ACF" w:rsidRPr="001D6471">
              <w:rPr>
                <w:rFonts w:asciiTheme="minorHAnsi" w:hAnsiTheme="minorHAnsi" w:cstheme="minorHAnsi"/>
                <w:color w:val="002060"/>
                <w:lang w:val="fr-FR"/>
              </w:rPr>
              <w:t>.) peuvent être inclus</w:t>
            </w:r>
            <w:r w:rsidR="00E800E4" w:rsidRPr="001D6471">
              <w:rPr>
                <w:rFonts w:asciiTheme="minorHAnsi" w:hAnsiTheme="minorHAnsi" w:cstheme="minorHAnsi"/>
                <w:color w:val="002060"/>
                <w:lang w:val="fr-FR"/>
              </w:rPr>
              <w:t xml:space="preserve">. </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62422896" w14:textId="5752F707" w:rsidR="00D1117F" w:rsidRPr="001D6471" w:rsidRDefault="00B84F19">
            <w:pPr>
              <w:spacing w:before="240"/>
              <w:rPr>
                <w:rFonts w:asciiTheme="minorHAnsi" w:hAnsiTheme="minorHAnsi" w:cstheme="minorHAnsi"/>
                <w:b/>
                <w:bCs/>
                <w:color w:val="43D596" w:themeColor="accent2"/>
                <w:lang w:val="fr-FR"/>
              </w:rPr>
            </w:pPr>
            <w:r w:rsidRPr="001D6471">
              <w:rPr>
                <w:rFonts w:asciiTheme="minorHAnsi" w:hAnsiTheme="minorHAnsi" w:cstheme="minorHAnsi"/>
                <w:b/>
                <w:bCs/>
                <w:color w:val="43D596" w:themeColor="accent2"/>
                <w:lang w:val="fr-FR"/>
              </w:rPr>
              <w:t xml:space="preserve">Si NON : </w:t>
            </w:r>
            <w:r w:rsidR="002625F8" w:rsidRPr="001D6471">
              <w:rPr>
                <w:rFonts w:asciiTheme="minorHAnsi" w:hAnsiTheme="minorHAnsi" w:cstheme="minorHAnsi"/>
                <w:color w:val="002060"/>
                <w:lang w:val="fr-FR"/>
              </w:rPr>
              <w:t>Veuillez fournir</w:t>
            </w:r>
            <w:r w:rsidR="002B12B2" w:rsidRPr="001D6471">
              <w:rPr>
                <w:rFonts w:asciiTheme="minorHAnsi" w:hAnsiTheme="minorHAnsi" w:cstheme="minorHAnsi"/>
                <w:color w:val="002060"/>
                <w:lang w:val="fr-FR"/>
              </w:rPr>
              <w:t xml:space="preserve"> </w:t>
            </w:r>
            <w:r w:rsidR="000516CF" w:rsidRPr="001D6471">
              <w:rPr>
                <w:rFonts w:asciiTheme="minorHAnsi" w:hAnsiTheme="minorHAnsi" w:cstheme="minorHAnsi"/>
                <w:color w:val="002060"/>
                <w:lang w:val="fr-FR"/>
              </w:rPr>
              <w:t xml:space="preserve">les </w:t>
            </w:r>
            <w:r w:rsidR="008C239D" w:rsidRPr="001D6471">
              <w:rPr>
                <w:rFonts w:asciiTheme="minorHAnsi" w:hAnsiTheme="minorHAnsi" w:cstheme="minorHAnsi"/>
                <w:color w:val="002060"/>
                <w:lang w:val="fr-FR"/>
              </w:rPr>
              <w:t>preuves</w:t>
            </w:r>
            <w:r w:rsidR="002B12B2" w:rsidRPr="001D6471">
              <w:rPr>
                <w:rFonts w:asciiTheme="minorHAnsi" w:hAnsiTheme="minorHAnsi" w:cstheme="minorHAnsi"/>
                <w:color w:val="002060"/>
                <w:lang w:val="fr-FR"/>
              </w:rPr>
              <w:t xml:space="preserve"> </w:t>
            </w:r>
            <w:r w:rsidR="00EC1483" w:rsidRPr="001D6471">
              <w:rPr>
                <w:rFonts w:asciiTheme="minorHAnsi" w:hAnsiTheme="minorHAnsi" w:cstheme="minorHAnsi"/>
                <w:color w:val="002060"/>
                <w:lang w:val="fr-FR"/>
              </w:rPr>
              <w:t xml:space="preserve">indiquant </w:t>
            </w:r>
            <w:r w:rsidR="008F4CE5" w:rsidRPr="001D6471">
              <w:rPr>
                <w:rFonts w:asciiTheme="minorHAnsi" w:hAnsiTheme="minorHAnsi" w:cstheme="minorHAnsi"/>
                <w:color w:val="002060"/>
                <w:lang w:val="fr-FR"/>
              </w:rPr>
              <w:t xml:space="preserve">la planification d’une </w:t>
            </w:r>
            <w:r w:rsidR="002B12B2" w:rsidRPr="001D6471">
              <w:rPr>
                <w:rFonts w:asciiTheme="minorHAnsi" w:hAnsiTheme="minorHAnsi" w:cstheme="minorHAnsi"/>
                <w:color w:val="002060"/>
                <w:lang w:val="fr-FR"/>
              </w:rPr>
              <w:t xml:space="preserve">analyse et/ou </w:t>
            </w:r>
            <w:r w:rsidR="008F4CE5" w:rsidRPr="001D6471">
              <w:rPr>
                <w:rFonts w:asciiTheme="minorHAnsi" w:hAnsiTheme="minorHAnsi" w:cstheme="minorHAnsi"/>
                <w:color w:val="002060"/>
                <w:lang w:val="fr-FR"/>
              </w:rPr>
              <w:t>d’</w:t>
            </w:r>
            <w:r w:rsidR="002B12B2" w:rsidRPr="001D6471">
              <w:rPr>
                <w:rFonts w:asciiTheme="minorHAnsi" w:hAnsiTheme="minorHAnsi" w:cstheme="minorHAnsi"/>
                <w:color w:val="002060"/>
                <w:lang w:val="fr-FR"/>
              </w:rPr>
              <w:t>un diagnostic de</w:t>
            </w:r>
            <w:r w:rsidR="000516CF" w:rsidRPr="001D6471">
              <w:rPr>
                <w:rFonts w:asciiTheme="minorHAnsi" w:hAnsiTheme="minorHAnsi" w:cstheme="minorHAnsi"/>
                <w:color w:val="002060"/>
                <w:lang w:val="fr-FR"/>
              </w:rPr>
              <w:t xml:space="preserve"> la problématique de</w:t>
            </w:r>
            <w:r w:rsidR="002B12B2" w:rsidRPr="001D6471">
              <w:rPr>
                <w:rFonts w:asciiTheme="minorHAnsi" w:hAnsiTheme="minorHAnsi" w:cstheme="minorHAnsi"/>
                <w:color w:val="002060"/>
                <w:lang w:val="fr-FR"/>
              </w:rPr>
              <w:t xml:space="preserve"> genre - si disponible.</w:t>
            </w:r>
          </w:p>
        </w:tc>
      </w:tr>
    </w:tbl>
    <w:p w14:paraId="0AD4FB12" w14:textId="77777777" w:rsidR="00A9514A" w:rsidRPr="00423A72" w:rsidRDefault="00A9514A" w:rsidP="003C6A16">
      <w:pPr>
        <w:tabs>
          <w:tab w:val="right" w:pos="9342"/>
        </w:tabs>
        <w:spacing w:after="0"/>
        <w:ind w:right="648"/>
        <w:rPr>
          <w:rFonts w:asciiTheme="majorHAnsi" w:hAnsiTheme="majorHAnsi"/>
          <w:color w:val="FFFFFF" w:themeColor="background1"/>
          <w:sz w:val="42"/>
          <w:szCs w:val="42"/>
          <w:lang w:val="fr-FR"/>
        </w:rPr>
      </w:pPr>
    </w:p>
    <w:p w14:paraId="27B0A50D" w14:textId="77777777" w:rsidR="006C2551" w:rsidRPr="00423A72" w:rsidRDefault="006C2551">
      <w:pPr>
        <w:rPr>
          <w:lang w:val="fr-FR"/>
        </w:rPr>
      </w:pPr>
      <w:r w:rsidRPr="00423A72">
        <w:rPr>
          <w:lang w:val="fr-FR"/>
        </w:rPr>
        <w:br w:type="page"/>
      </w:r>
    </w:p>
    <w:tbl>
      <w:tblPr>
        <w:tblW w:w="10262" w:type="dxa"/>
        <w:tblInd w:w="-455"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5132"/>
        <w:gridCol w:w="4050"/>
        <w:gridCol w:w="1080"/>
      </w:tblGrid>
      <w:tr w:rsidR="00891A1D" w:rsidRPr="0030348E" w14:paraId="4E56059E" w14:textId="77777777" w:rsidTr="00B312F7">
        <w:trPr>
          <w:trHeight w:val="445"/>
        </w:trPr>
        <w:tc>
          <w:tcPr>
            <w:tcW w:w="10262" w:type="dxa"/>
            <w:gridSpan w:val="3"/>
            <w:shd w:val="clear" w:color="auto" w:fill="43D596" w:themeFill="accent2"/>
            <w:vAlign w:val="center"/>
          </w:tcPr>
          <w:p w14:paraId="3EB8B073" w14:textId="739F5F11" w:rsidR="00D1117F" w:rsidRPr="00423A72" w:rsidRDefault="00414C62">
            <w:pPr>
              <w:pStyle w:val="Bullets"/>
              <w:numPr>
                <w:ilvl w:val="0"/>
                <w:numId w:val="0"/>
              </w:numPr>
              <w:spacing w:after="0" w:line="240" w:lineRule="auto"/>
              <w:rPr>
                <w:rFonts w:asciiTheme="majorHAnsi" w:hAnsiTheme="majorHAnsi"/>
                <w:color w:val="FFFFFF" w:themeColor="background1"/>
                <w:lang w:val="fr-FR"/>
              </w:rPr>
            </w:pPr>
            <w:r w:rsidRPr="0030348E">
              <w:rPr>
                <w:rFonts w:asciiTheme="minorHAnsi" w:hAnsiTheme="minorHAnsi" w:cstheme="minorHAnsi"/>
                <w:b/>
                <w:bCs/>
                <w:color w:val="FFFFFF" w:themeColor="background1"/>
                <w:sz w:val="28"/>
                <w:szCs w:val="28"/>
                <w:lang w:val="fr-FR"/>
              </w:rPr>
              <w:lastRenderedPageBreak/>
              <w:t xml:space="preserve">PLANIFICATION, POLITIQUE ET SUIVI SECTORIELS </w:t>
            </w:r>
            <w:r w:rsidR="002E5140" w:rsidRPr="0030348E">
              <w:rPr>
                <w:rFonts w:asciiTheme="minorHAnsi" w:hAnsiTheme="minorHAnsi" w:cstheme="minorHAnsi"/>
                <w:b/>
                <w:bCs/>
                <w:color w:val="FFFFFF" w:themeColor="background1"/>
                <w:sz w:val="28"/>
                <w:szCs w:val="28"/>
                <w:lang w:val="fr-FR"/>
              </w:rPr>
              <w:t>INTÉGRANT LA NOTION</w:t>
            </w:r>
            <w:r w:rsidRPr="0030348E">
              <w:rPr>
                <w:rFonts w:asciiTheme="minorHAnsi" w:hAnsiTheme="minorHAnsi" w:cstheme="minorHAnsi"/>
                <w:b/>
                <w:bCs/>
                <w:color w:val="FFFFFF" w:themeColor="background1"/>
                <w:sz w:val="28"/>
                <w:szCs w:val="28"/>
                <w:lang w:val="fr-FR"/>
              </w:rPr>
              <w:t xml:space="preserve"> DE</w:t>
            </w:r>
            <w:r w:rsidRPr="00423A72">
              <w:rPr>
                <w:rFonts w:asciiTheme="minorHAnsi" w:hAnsiTheme="minorHAnsi" w:cstheme="minorHAnsi"/>
                <w:b/>
                <w:bCs/>
                <w:color w:val="002060"/>
                <w:lang w:val="fr-FR"/>
              </w:rPr>
              <w:t xml:space="preserve"> </w:t>
            </w:r>
            <w:r w:rsidRPr="0030348E">
              <w:rPr>
                <w:rFonts w:asciiTheme="minorHAnsi" w:hAnsiTheme="minorHAnsi" w:cstheme="minorHAnsi"/>
                <w:b/>
                <w:bCs/>
                <w:color w:val="FFFFFF" w:themeColor="background1"/>
                <w:sz w:val="28"/>
                <w:szCs w:val="28"/>
                <w:lang w:val="fr-FR"/>
              </w:rPr>
              <w:t>GENRE</w:t>
            </w:r>
            <w:r w:rsidRPr="00423A72">
              <w:rPr>
                <w:rFonts w:asciiTheme="minorHAnsi" w:hAnsiTheme="minorHAnsi" w:cstheme="minorHAnsi"/>
                <w:b/>
                <w:bCs/>
                <w:color w:val="002060"/>
                <w:lang w:val="fr-FR"/>
              </w:rPr>
              <w:t xml:space="preserve"> </w:t>
            </w:r>
          </w:p>
        </w:tc>
      </w:tr>
      <w:tr w:rsidR="006C2551" w:rsidRPr="00423A72" w14:paraId="09DFF4AE" w14:textId="77777777" w:rsidTr="00B312F7">
        <w:trPr>
          <w:trHeight w:val="4585"/>
        </w:trPr>
        <w:tc>
          <w:tcPr>
            <w:tcW w:w="9182" w:type="dxa"/>
            <w:gridSpan w:val="2"/>
            <w:shd w:val="clear" w:color="auto" w:fill="auto"/>
            <w:vAlign w:val="center"/>
          </w:tcPr>
          <w:p w14:paraId="55225012" w14:textId="7C1BC672" w:rsidR="00D1117F" w:rsidRPr="001D6471" w:rsidRDefault="00651FEA">
            <w:pPr>
              <w:pStyle w:val="ListParagraph"/>
              <w:numPr>
                <w:ilvl w:val="0"/>
                <w:numId w:val="96"/>
              </w:numPr>
              <w:spacing w:after="0" w:line="240" w:lineRule="auto"/>
              <w:ind w:left="343"/>
              <w:rPr>
                <w:rFonts w:asciiTheme="minorHAnsi" w:eastAsia="Poppins" w:hAnsiTheme="minorHAnsi" w:cstheme="minorHAnsi"/>
                <w:b/>
                <w:color w:val="052173"/>
                <w:lang w:val="fr-FR"/>
              </w:rPr>
            </w:pPr>
            <w:r w:rsidRPr="001D6471">
              <w:rPr>
                <w:rFonts w:asciiTheme="minorHAnsi" w:eastAsia="Poppins" w:hAnsiTheme="minorHAnsi" w:cstheme="minorHAnsi"/>
                <w:b/>
                <w:color w:val="052173"/>
                <w:lang w:val="fr-FR"/>
              </w:rPr>
              <w:t xml:space="preserve">Le </w:t>
            </w:r>
            <w:r w:rsidR="00B84F19" w:rsidRPr="001D6471">
              <w:rPr>
                <w:rFonts w:asciiTheme="minorHAnsi" w:eastAsia="Poppins" w:hAnsiTheme="minorHAnsi" w:cstheme="minorHAnsi"/>
                <w:b/>
                <w:color w:val="052173"/>
                <w:lang w:val="fr-FR"/>
              </w:rPr>
              <w:t xml:space="preserve">pays </w:t>
            </w:r>
            <w:r w:rsidR="00551CBE" w:rsidRPr="001D6471">
              <w:rPr>
                <w:rFonts w:asciiTheme="minorHAnsi" w:eastAsia="Poppins" w:hAnsiTheme="minorHAnsi" w:cstheme="minorHAnsi"/>
                <w:b/>
                <w:color w:val="052173"/>
                <w:lang w:val="fr-FR"/>
              </w:rPr>
              <w:t xml:space="preserve">applique-t-il </w:t>
            </w:r>
            <w:r w:rsidR="00B84F19" w:rsidRPr="001D6471">
              <w:rPr>
                <w:rFonts w:asciiTheme="minorHAnsi" w:eastAsia="Poppins" w:hAnsiTheme="minorHAnsi" w:cstheme="minorHAnsi"/>
                <w:b/>
                <w:color w:val="052173"/>
                <w:lang w:val="fr-FR"/>
              </w:rPr>
              <w:t xml:space="preserve">un cadre législatif garantissant </w:t>
            </w:r>
            <w:r w:rsidRPr="001D6471">
              <w:rPr>
                <w:rFonts w:asciiTheme="minorHAnsi" w:eastAsia="Poppins" w:hAnsiTheme="minorHAnsi" w:cstheme="minorHAnsi"/>
                <w:b/>
                <w:color w:val="052173"/>
                <w:lang w:val="fr-FR"/>
              </w:rPr>
              <w:t xml:space="preserve">12 </w:t>
            </w:r>
            <w:r w:rsidR="00E55C07" w:rsidRPr="001D6471">
              <w:rPr>
                <w:rFonts w:asciiTheme="minorHAnsi" w:eastAsia="Poppins" w:hAnsiTheme="minorHAnsi" w:cstheme="minorHAnsi"/>
                <w:b/>
                <w:color w:val="052173"/>
                <w:lang w:val="fr-FR"/>
              </w:rPr>
              <w:t>années</w:t>
            </w:r>
            <w:r w:rsidRPr="001D6471">
              <w:rPr>
                <w:rFonts w:asciiTheme="minorHAnsi" w:eastAsia="Poppins" w:hAnsiTheme="minorHAnsi" w:cstheme="minorHAnsi"/>
                <w:b/>
                <w:color w:val="052173"/>
                <w:lang w:val="fr-FR"/>
              </w:rPr>
              <w:t xml:space="preserve"> d'enseignement primaire et secondaire </w:t>
            </w:r>
            <w:r w:rsidR="00E55C07" w:rsidRPr="001D6471">
              <w:rPr>
                <w:rFonts w:asciiTheme="minorHAnsi" w:eastAsia="Poppins" w:hAnsiTheme="minorHAnsi" w:cstheme="minorHAnsi"/>
                <w:b/>
                <w:color w:val="052173"/>
                <w:lang w:val="fr-FR"/>
              </w:rPr>
              <w:t xml:space="preserve">de qualité, </w:t>
            </w:r>
            <w:r w:rsidRPr="001D6471">
              <w:rPr>
                <w:rFonts w:asciiTheme="minorHAnsi" w:eastAsia="Poppins" w:hAnsiTheme="minorHAnsi" w:cstheme="minorHAnsi"/>
                <w:b/>
                <w:color w:val="052173"/>
                <w:lang w:val="fr-FR"/>
              </w:rPr>
              <w:t>public</w:t>
            </w:r>
            <w:r w:rsidR="00E55C07" w:rsidRPr="001D6471">
              <w:rPr>
                <w:rFonts w:asciiTheme="minorHAnsi" w:eastAsia="Poppins" w:hAnsiTheme="minorHAnsi" w:cstheme="minorHAnsi"/>
                <w:b/>
                <w:color w:val="052173"/>
                <w:lang w:val="fr-FR"/>
              </w:rPr>
              <w:t xml:space="preserve"> et </w:t>
            </w:r>
            <w:r w:rsidRPr="001D6471">
              <w:rPr>
                <w:rFonts w:asciiTheme="minorHAnsi" w:eastAsia="Poppins" w:hAnsiTheme="minorHAnsi" w:cstheme="minorHAnsi"/>
                <w:b/>
                <w:color w:val="052173"/>
                <w:lang w:val="fr-FR"/>
              </w:rPr>
              <w:t xml:space="preserve">gratuit, dont au moins neuf </w:t>
            </w:r>
            <w:r w:rsidR="00E55C07" w:rsidRPr="001D6471">
              <w:rPr>
                <w:rFonts w:asciiTheme="minorHAnsi" w:eastAsia="Poppins" w:hAnsiTheme="minorHAnsi" w:cstheme="minorHAnsi"/>
                <w:b/>
                <w:color w:val="052173"/>
                <w:lang w:val="fr-FR"/>
              </w:rPr>
              <w:t>années</w:t>
            </w:r>
            <w:r w:rsidRPr="001D6471">
              <w:rPr>
                <w:rFonts w:asciiTheme="minorHAnsi" w:eastAsia="Poppins" w:hAnsiTheme="minorHAnsi" w:cstheme="minorHAnsi"/>
                <w:b/>
                <w:color w:val="052173"/>
                <w:lang w:val="fr-FR"/>
              </w:rPr>
              <w:t xml:space="preserve"> sont obligatoires </w:t>
            </w:r>
            <w:r w:rsidR="008D15EA" w:rsidRPr="001D6471">
              <w:rPr>
                <w:rFonts w:asciiTheme="minorHAnsi" w:eastAsia="Poppins" w:hAnsiTheme="minorHAnsi" w:cstheme="minorHAnsi"/>
                <w:b/>
                <w:color w:val="052173"/>
                <w:lang w:val="fr-FR"/>
              </w:rPr>
              <w:t xml:space="preserve">? Le </w:t>
            </w:r>
            <w:r w:rsidR="00301F08" w:rsidRPr="001D6471">
              <w:rPr>
                <w:rFonts w:asciiTheme="minorHAnsi" w:eastAsia="Poppins" w:hAnsiTheme="minorHAnsi" w:cstheme="minorHAnsi"/>
                <w:b/>
                <w:color w:val="052173"/>
                <w:lang w:val="fr-FR"/>
              </w:rPr>
              <w:t xml:space="preserve">pays assure-t-il </w:t>
            </w:r>
            <w:r w:rsidRPr="001D6471">
              <w:rPr>
                <w:rFonts w:asciiTheme="minorHAnsi" w:eastAsia="Poppins" w:hAnsiTheme="minorHAnsi" w:cstheme="minorHAnsi"/>
                <w:b/>
                <w:color w:val="052173"/>
                <w:lang w:val="fr-FR"/>
              </w:rPr>
              <w:t>au moins une année d'enseignement pré</w:t>
            </w:r>
            <w:r w:rsidR="00E55C07" w:rsidRPr="001D6471">
              <w:rPr>
                <w:rFonts w:asciiTheme="minorHAnsi" w:eastAsia="Poppins" w:hAnsiTheme="minorHAnsi" w:cstheme="minorHAnsi"/>
                <w:b/>
                <w:color w:val="052173"/>
                <w:lang w:val="fr-FR"/>
              </w:rPr>
              <w:t>scolaire</w:t>
            </w:r>
            <w:r w:rsidRPr="001D6471">
              <w:rPr>
                <w:rFonts w:asciiTheme="minorHAnsi" w:eastAsia="Poppins" w:hAnsiTheme="minorHAnsi" w:cstheme="minorHAnsi"/>
                <w:b/>
                <w:color w:val="052173"/>
                <w:lang w:val="fr-FR"/>
              </w:rPr>
              <w:t xml:space="preserve"> de qualité, gratuit et obligatoire </w:t>
            </w:r>
            <w:r w:rsidR="00B84F19" w:rsidRPr="001D6471">
              <w:rPr>
                <w:rFonts w:asciiTheme="minorHAnsi" w:eastAsia="Poppins" w:hAnsiTheme="minorHAnsi" w:cstheme="minorHAnsi"/>
                <w:b/>
                <w:color w:val="052173"/>
                <w:lang w:val="fr-FR"/>
              </w:rPr>
              <w:t>pour tous les enfants</w:t>
            </w:r>
            <w:r w:rsidR="00E279FE" w:rsidRPr="001D6471">
              <w:rPr>
                <w:rFonts w:asciiTheme="minorHAnsi" w:eastAsia="Poppins" w:hAnsiTheme="minorHAnsi" w:cstheme="minorHAnsi"/>
                <w:b/>
                <w:color w:val="052173"/>
                <w:lang w:val="fr-FR"/>
              </w:rPr>
              <w:t xml:space="preserve">, sans </w:t>
            </w:r>
            <w:r w:rsidR="001917F3" w:rsidRPr="001D6471">
              <w:rPr>
                <w:rFonts w:asciiTheme="minorHAnsi" w:eastAsia="Poppins" w:hAnsiTheme="minorHAnsi" w:cstheme="minorHAnsi"/>
                <w:b/>
                <w:color w:val="052173"/>
                <w:lang w:val="fr-FR"/>
              </w:rPr>
              <w:t xml:space="preserve">aucune </w:t>
            </w:r>
            <w:r w:rsidR="00E279FE" w:rsidRPr="001D6471">
              <w:rPr>
                <w:rFonts w:asciiTheme="minorHAnsi" w:eastAsia="Poppins" w:hAnsiTheme="minorHAnsi" w:cstheme="minorHAnsi"/>
                <w:b/>
                <w:color w:val="052173"/>
                <w:lang w:val="fr-FR"/>
              </w:rPr>
              <w:t xml:space="preserve">discrimination </w:t>
            </w:r>
            <w:r w:rsidR="00B84F19" w:rsidRPr="001D6471">
              <w:rPr>
                <w:rFonts w:asciiTheme="minorHAnsi" w:eastAsia="Poppins" w:hAnsiTheme="minorHAnsi" w:cstheme="minorHAnsi"/>
                <w:b/>
                <w:color w:val="052173"/>
                <w:lang w:val="fr-FR"/>
              </w:rPr>
              <w:t>?</w:t>
            </w:r>
          </w:p>
          <w:p w14:paraId="20669BEE" w14:textId="77777777" w:rsidR="007C7343" w:rsidRPr="001D6471" w:rsidRDefault="007C7343" w:rsidP="007C7343">
            <w:pPr>
              <w:spacing w:after="0" w:line="240" w:lineRule="auto"/>
              <w:ind w:left="343"/>
              <w:rPr>
                <w:rFonts w:asciiTheme="minorHAnsi" w:eastAsia="Poppins" w:hAnsiTheme="minorHAnsi" w:cstheme="minorHAnsi"/>
                <w:bCs/>
                <w:color w:val="052173"/>
                <w:lang w:val="fr-FR"/>
              </w:rPr>
            </w:pPr>
          </w:p>
          <w:p w14:paraId="1B78C7B0" w14:textId="44F842F4" w:rsidR="00D1117F" w:rsidRPr="001D6471" w:rsidRDefault="00B84F19">
            <w:pPr>
              <w:spacing w:after="0" w:line="240" w:lineRule="auto"/>
              <w:ind w:left="343"/>
              <w:rPr>
                <w:rFonts w:asciiTheme="minorHAnsi" w:hAnsiTheme="minorHAnsi" w:cstheme="minorHAnsi"/>
                <w:color w:val="70AD47"/>
                <w:lang w:val="fr-FR"/>
              </w:rPr>
            </w:pPr>
            <w:r w:rsidRPr="001D6471">
              <w:rPr>
                <w:rFonts w:asciiTheme="minorHAnsi" w:eastAsia="Poppins" w:hAnsiTheme="minorHAnsi" w:cstheme="minorHAnsi"/>
                <w:bCs/>
                <w:color w:val="052173"/>
                <w:lang w:val="fr-FR"/>
              </w:rPr>
              <w:t xml:space="preserve">Cette </w:t>
            </w:r>
            <w:r w:rsidRPr="001D6471">
              <w:rPr>
                <w:rFonts w:asciiTheme="minorHAnsi" w:eastAsia="Poppins" w:hAnsiTheme="minorHAnsi" w:cstheme="minorHAnsi"/>
                <w:color w:val="052173"/>
                <w:lang w:val="fr-FR"/>
              </w:rPr>
              <w:t xml:space="preserve">question </w:t>
            </w:r>
            <w:r w:rsidR="001917F3" w:rsidRPr="001D6471">
              <w:rPr>
                <w:rFonts w:asciiTheme="minorHAnsi" w:eastAsia="Poppins" w:hAnsiTheme="minorHAnsi" w:cstheme="minorHAnsi"/>
                <w:color w:val="052173"/>
                <w:lang w:val="fr-FR"/>
              </w:rPr>
              <w:t>permet d’évaluer</w:t>
            </w:r>
            <w:r w:rsidRPr="001D6471">
              <w:rPr>
                <w:rFonts w:asciiTheme="minorHAnsi" w:eastAsia="Poppins" w:hAnsiTheme="minorHAnsi" w:cstheme="minorHAnsi"/>
                <w:color w:val="052173"/>
                <w:lang w:val="fr-FR"/>
              </w:rPr>
              <w:t xml:space="preserve"> </w:t>
            </w:r>
            <w:r w:rsidR="00170A7E" w:rsidRPr="001D6471">
              <w:rPr>
                <w:rFonts w:asciiTheme="minorHAnsi" w:eastAsia="Poppins" w:hAnsiTheme="minorHAnsi" w:cstheme="minorHAnsi"/>
                <w:color w:val="052173"/>
                <w:lang w:val="fr-FR"/>
              </w:rPr>
              <w:t>si une loi garanti</w:t>
            </w:r>
            <w:r w:rsidR="001917F3" w:rsidRPr="001D6471">
              <w:rPr>
                <w:rFonts w:asciiTheme="minorHAnsi" w:eastAsia="Poppins" w:hAnsiTheme="minorHAnsi" w:cstheme="minorHAnsi"/>
                <w:color w:val="052173"/>
                <w:lang w:val="fr-FR"/>
              </w:rPr>
              <w:t>ssan</w:t>
            </w:r>
            <w:r w:rsidR="00170A7E" w:rsidRPr="001D6471">
              <w:rPr>
                <w:rFonts w:asciiTheme="minorHAnsi" w:eastAsia="Poppins" w:hAnsiTheme="minorHAnsi" w:cstheme="minorHAnsi"/>
                <w:color w:val="052173"/>
                <w:lang w:val="fr-FR"/>
              </w:rPr>
              <w:t xml:space="preserve">t le droit à l'éducation </w:t>
            </w:r>
            <w:r w:rsidR="007D6E13" w:rsidRPr="001D6471">
              <w:rPr>
                <w:rFonts w:asciiTheme="minorHAnsi" w:eastAsia="Poppins" w:hAnsiTheme="minorHAnsi" w:cstheme="minorHAnsi"/>
                <w:color w:val="052173"/>
                <w:lang w:val="fr-FR"/>
              </w:rPr>
              <w:t xml:space="preserve">conformément à la </w:t>
            </w:r>
            <w:r w:rsidR="006D79B1" w:rsidRPr="001D6471">
              <w:rPr>
                <w:rFonts w:asciiTheme="minorHAnsi" w:eastAsia="Poppins" w:hAnsiTheme="minorHAnsi" w:cstheme="minorHAnsi"/>
                <w:color w:val="052173"/>
                <w:lang w:val="fr-FR"/>
              </w:rPr>
              <w:t xml:space="preserve">Déclaration d'Incheon </w:t>
            </w:r>
            <w:r w:rsidR="00EE5BC7" w:rsidRPr="001D6471">
              <w:rPr>
                <w:rFonts w:asciiTheme="minorHAnsi" w:eastAsia="Poppins" w:hAnsiTheme="minorHAnsi" w:cstheme="minorHAnsi"/>
                <w:color w:val="052173"/>
                <w:lang w:val="fr-FR"/>
              </w:rPr>
              <w:t>et au Cadre d'action pour la mise en œuvre de l'</w:t>
            </w:r>
            <w:r w:rsidR="00994422" w:rsidRPr="001D6471">
              <w:rPr>
                <w:rFonts w:asciiTheme="minorHAnsi" w:eastAsia="Poppins" w:hAnsiTheme="minorHAnsi" w:cstheme="minorHAnsi"/>
                <w:color w:val="052173"/>
                <w:lang w:val="fr-FR"/>
              </w:rPr>
              <w:t xml:space="preserve">Objectif de développement durable </w:t>
            </w:r>
            <w:r w:rsidR="00EE5BC7" w:rsidRPr="001D6471">
              <w:rPr>
                <w:rFonts w:asciiTheme="minorHAnsi" w:eastAsia="Poppins" w:hAnsiTheme="minorHAnsi" w:cstheme="minorHAnsi"/>
                <w:color w:val="052173"/>
                <w:lang w:val="fr-FR"/>
              </w:rPr>
              <w:t>4</w:t>
            </w:r>
            <w:r w:rsidR="00F1067E" w:rsidRPr="001D6471">
              <w:rPr>
                <w:rFonts w:asciiTheme="minorHAnsi" w:eastAsia="Poppins" w:hAnsiTheme="minorHAnsi" w:cstheme="minorHAnsi"/>
                <w:color w:val="052173"/>
                <w:lang w:val="fr-FR"/>
              </w:rPr>
              <w:t xml:space="preserve"> a été adoptée par le pays</w:t>
            </w:r>
            <w:r w:rsidR="00551A4C" w:rsidRPr="001D6471">
              <w:rPr>
                <w:rFonts w:asciiTheme="minorHAnsi" w:eastAsia="Poppins" w:hAnsiTheme="minorHAnsi" w:cstheme="minorHAnsi"/>
                <w:bCs/>
                <w:color w:val="052173"/>
                <w:lang w:val="fr-FR"/>
              </w:rPr>
              <w:t>. Il s'agit notamment de garantir le droit à l'éducation</w:t>
            </w:r>
            <w:r w:rsidR="00D872F3" w:rsidRPr="001D6471">
              <w:rPr>
                <w:rFonts w:asciiTheme="minorHAnsi" w:eastAsia="Poppins" w:hAnsiTheme="minorHAnsi" w:cstheme="minorHAnsi"/>
                <w:bCs/>
                <w:color w:val="052173"/>
                <w:lang w:val="fr-FR"/>
              </w:rPr>
              <w:t xml:space="preserve">, conformément aux cadres de droits internationaux pertinents, </w:t>
            </w:r>
            <w:r w:rsidR="00170A7E" w:rsidRPr="001D6471">
              <w:rPr>
                <w:rFonts w:asciiTheme="minorHAnsi" w:eastAsia="Poppins" w:hAnsiTheme="minorHAnsi" w:cstheme="minorHAnsi"/>
                <w:color w:val="052173"/>
                <w:lang w:val="fr-FR"/>
              </w:rPr>
              <w:t>pour les groupes marginalisés tels que les réfugiés, les personnes déplacées à l'intérieur d</w:t>
            </w:r>
            <w:r w:rsidR="00F1067E" w:rsidRPr="001D6471">
              <w:rPr>
                <w:rFonts w:asciiTheme="minorHAnsi" w:eastAsia="Poppins" w:hAnsiTheme="minorHAnsi" w:cstheme="minorHAnsi"/>
                <w:color w:val="052173"/>
                <w:lang w:val="fr-FR"/>
              </w:rPr>
              <w:t>e leur</w:t>
            </w:r>
            <w:r w:rsidR="00170A7E" w:rsidRPr="001D6471">
              <w:rPr>
                <w:rFonts w:asciiTheme="minorHAnsi" w:eastAsia="Poppins" w:hAnsiTheme="minorHAnsi" w:cstheme="minorHAnsi"/>
                <w:color w:val="052173"/>
                <w:lang w:val="fr-FR"/>
              </w:rPr>
              <w:t xml:space="preserve"> pays et les minorités ethniques</w:t>
            </w:r>
            <w:r w:rsidR="00170A7E" w:rsidRPr="001D6471">
              <w:rPr>
                <w:rFonts w:asciiTheme="minorHAnsi" w:eastAsia="Poppins" w:hAnsiTheme="minorHAnsi" w:cstheme="minorHAnsi"/>
                <w:bCs/>
                <w:color w:val="052173"/>
                <w:lang w:val="fr-FR"/>
              </w:rPr>
              <w:t xml:space="preserve">. </w:t>
            </w:r>
            <w:r w:rsidR="00170A7E" w:rsidRPr="001D6471">
              <w:rPr>
                <w:rFonts w:asciiTheme="minorHAnsi" w:eastAsia="Poppins" w:hAnsiTheme="minorHAnsi" w:cstheme="minorHAnsi"/>
                <w:color w:val="052173"/>
                <w:lang w:val="fr-FR"/>
              </w:rPr>
              <w:t xml:space="preserve">Les cadres de droits pertinents comprennent la Convention relative aux droits de l'enfant, le </w:t>
            </w:r>
            <w:r w:rsidRPr="001D6471">
              <w:rPr>
                <w:rFonts w:asciiTheme="minorHAnsi" w:eastAsia="Poppins" w:hAnsiTheme="minorHAnsi" w:cstheme="minorHAnsi"/>
                <w:color w:val="052173"/>
                <w:lang w:val="fr-FR"/>
              </w:rPr>
              <w:t>Pacte international relatif aux droits économiques, sociaux et culturels</w:t>
            </w:r>
            <w:r w:rsidR="00170A7E" w:rsidRPr="001D6471">
              <w:rPr>
                <w:rFonts w:asciiTheme="minorHAnsi" w:eastAsia="Poppins" w:hAnsiTheme="minorHAnsi" w:cstheme="minorHAnsi"/>
                <w:color w:val="052173"/>
                <w:lang w:val="fr-FR"/>
              </w:rPr>
              <w:t>, la Convention et le Protocole relatifs au statut des réfugiés, la Convention de l'UNESCO concernant la lutte contre la discrimination dans l'enseignement et la Convention relative aux droits des personnes handicapées</w:t>
            </w:r>
            <w:r w:rsidR="00E279FE" w:rsidRPr="001D6471">
              <w:rPr>
                <w:rFonts w:asciiTheme="minorHAnsi" w:eastAsia="Poppins" w:hAnsiTheme="minorHAnsi" w:cstheme="minorHAnsi"/>
                <w:bCs/>
                <w:color w:val="052173"/>
                <w:lang w:val="fr-FR"/>
              </w:rPr>
              <w:t>.</w:t>
            </w:r>
          </w:p>
        </w:tc>
        <w:tc>
          <w:tcPr>
            <w:tcW w:w="1080" w:type="dxa"/>
            <w:shd w:val="clear" w:color="auto" w:fill="auto"/>
            <w:vAlign w:val="center"/>
          </w:tcPr>
          <w:p w14:paraId="039176B2" w14:textId="77777777" w:rsidR="00D1117F" w:rsidRPr="001D6471" w:rsidRDefault="00B84F19">
            <w:pPr>
              <w:pStyle w:val="Bullets"/>
              <w:numPr>
                <w:ilvl w:val="0"/>
                <w:numId w:val="33"/>
              </w:numPr>
              <w:spacing w:after="0" w:line="240" w:lineRule="auto"/>
              <w:rPr>
                <w:rFonts w:asciiTheme="minorHAnsi" w:hAnsiTheme="minorHAnsi" w:cstheme="minorHAnsi"/>
                <w:b/>
                <w:color w:val="062172" w:themeColor="accent1"/>
                <w:lang w:val="fr-FR"/>
              </w:rPr>
            </w:pPr>
            <w:r w:rsidRPr="001D6471">
              <w:rPr>
                <w:rFonts w:asciiTheme="minorHAnsi" w:hAnsiTheme="minorHAnsi" w:cstheme="minorHAnsi"/>
                <w:b/>
                <w:color w:val="062172" w:themeColor="accent1"/>
                <w:lang w:val="fr-FR"/>
              </w:rPr>
              <w:t>OUI</w:t>
            </w:r>
          </w:p>
          <w:p w14:paraId="7E833046" w14:textId="77777777" w:rsidR="00D1117F" w:rsidRPr="001D6471" w:rsidRDefault="00B84F19">
            <w:pPr>
              <w:pStyle w:val="Bullets"/>
              <w:numPr>
                <w:ilvl w:val="0"/>
                <w:numId w:val="33"/>
              </w:numPr>
              <w:spacing w:after="0" w:line="240" w:lineRule="auto"/>
              <w:rPr>
                <w:rFonts w:asciiTheme="minorHAnsi" w:hAnsiTheme="minorHAnsi" w:cstheme="minorHAnsi"/>
                <w:lang w:val="fr-FR"/>
              </w:rPr>
            </w:pPr>
            <w:r w:rsidRPr="001D6471">
              <w:rPr>
                <w:rFonts w:asciiTheme="minorHAnsi" w:hAnsiTheme="minorHAnsi" w:cstheme="minorHAnsi"/>
                <w:b/>
                <w:color w:val="062172" w:themeColor="accent1"/>
                <w:lang w:val="fr-FR"/>
              </w:rPr>
              <w:t>NON</w:t>
            </w:r>
          </w:p>
        </w:tc>
      </w:tr>
      <w:tr w:rsidR="00A5770D" w:rsidRPr="0030348E" w14:paraId="3677548E" w14:textId="77777777" w:rsidTr="00B312F7">
        <w:tc>
          <w:tcPr>
            <w:tcW w:w="10262" w:type="dxa"/>
            <w:gridSpan w:val="3"/>
            <w:shd w:val="clear" w:color="auto" w:fill="F2F2F2" w:themeFill="background1" w:themeFillShade="F2"/>
          </w:tcPr>
          <w:p w14:paraId="6FBA6570" w14:textId="77777777" w:rsidR="00A5770D" w:rsidRPr="001D6471" w:rsidRDefault="00A5770D" w:rsidP="009A3D62">
            <w:pPr>
              <w:spacing w:after="0" w:line="240" w:lineRule="auto"/>
              <w:rPr>
                <w:rFonts w:asciiTheme="minorHAnsi" w:hAnsiTheme="minorHAnsi" w:cstheme="minorHAnsi"/>
                <w:iCs/>
                <w:lang w:val="fr-FR"/>
              </w:rPr>
            </w:pPr>
          </w:p>
          <w:p w14:paraId="5CD27CA9" w14:textId="005FE37D" w:rsidR="00D1117F"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r w:rsidR="006F62EE" w:rsidRPr="001D6471">
              <w:rPr>
                <w:rFonts w:asciiTheme="minorHAnsi" w:hAnsiTheme="minorHAnsi" w:cstheme="minorHAnsi"/>
                <w:iCs/>
                <w:lang w:val="fr-FR"/>
              </w:rPr>
              <w:tab/>
            </w:r>
          </w:p>
          <w:p w14:paraId="12054CB8" w14:textId="77777777" w:rsidR="00A5770D" w:rsidRPr="001D6471" w:rsidRDefault="00A5770D" w:rsidP="009A3D62">
            <w:pPr>
              <w:spacing w:after="0" w:line="240" w:lineRule="auto"/>
              <w:rPr>
                <w:rFonts w:asciiTheme="minorHAnsi" w:hAnsiTheme="minorHAnsi" w:cstheme="minorHAnsi"/>
                <w:iCs/>
                <w:lang w:val="fr-FR"/>
              </w:rPr>
            </w:pPr>
          </w:p>
          <w:p w14:paraId="705CE2D7" w14:textId="77777777" w:rsidR="00A5770D" w:rsidRPr="001D6471" w:rsidRDefault="00A5770D" w:rsidP="009A3D62">
            <w:pPr>
              <w:spacing w:after="0" w:line="240" w:lineRule="auto"/>
              <w:rPr>
                <w:rFonts w:asciiTheme="minorHAnsi" w:hAnsiTheme="minorHAnsi" w:cstheme="minorHAnsi"/>
                <w:iCs/>
                <w:lang w:val="fr-FR"/>
              </w:rPr>
            </w:pPr>
          </w:p>
        </w:tc>
      </w:tr>
      <w:tr w:rsidR="00D713EF" w:rsidRPr="0030348E" w14:paraId="7B245F1D" w14:textId="77777777" w:rsidTr="00B312F7">
        <w:tc>
          <w:tcPr>
            <w:tcW w:w="5132" w:type="dxa"/>
            <w:shd w:val="clear" w:color="auto" w:fill="auto"/>
            <w:vAlign w:val="center"/>
          </w:tcPr>
          <w:p w14:paraId="1AF3AE92" w14:textId="56A0B2CE" w:rsidR="00D1117F" w:rsidRPr="001D6471" w:rsidRDefault="00B84F19">
            <w:pPr>
              <w:spacing w:before="240"/>
              <w:rPr>
                <w:rFonts w:asciiTheme="minorHAnsi" w:hAnsiTheme="minorHAnsi" w:cstheme="minorHAnsi"/>
                <w:lang w:val="fr-FR"/>
              </w:rPr>
            </w:pPr>
            <w:r w:rsidRPr="001D6471">
              <w:rPr>
                <w:rFonts w:asciiTheme="minorHAnsi" w:hAnsiTheme="minorHAnsi" w:cstheme="minorHAnsi"/>
                <w:b/>
                <w:bCs/>
                <w:color w:val="43D596" w:themeColor="accent2"/>
                <w:lang w:val="fr-FR"/>
              </w:rPr>
              <w:t xml:space="preserve">Si OUI : </w:t>
            </w:r>
            <w:r w:rsidR="002625F8" w:rsidRPr="001D6471">
              <w:rPr>
                <w:rFonts w:asciiTheme="minorHAnsi" w:hAnsiTheme="minorHAnsi" w:cstheme="minorHAnsi"/>
                <w:color w:val="002060"/>
                <w:lang w:val="fr-FR"/>
              </w:rPr>
              <w:t xml:space="preserve">Veuillez fournir </w:t>
            </w:r>
            <w:r w:rsidR="00F716A4" w:rsidRPr="001D6471">
              <w:rPr>
                <w:rFonts w:asciiTheme="minorHAnsi" w:hAnsiTheme="minorHAnsi" w:cstheme="minorHAnsi"/>
                <w:color w:val="002060"/>
                <w:lang w:val="fr-FR"/>
              </w:rPr>
              <w:t xml:space="preserve">une copie du </w:t>
            </w:r>
            <w:r w:rsidR="00F716A4" w:rsidRPr="001D6471">
              <w:rPr>
                <w:rFonts w:asciiTheme="minorHAnsi" w:hAnsiTheme="minorHAnsi" w:cstheme="minorHAnsi"/>
                <w:b/>
                <w:bCs/>
                <w:color w:val="002060"/>
                <w:u w:val="single"/>
                <w:lang w:val="fr-FR"/>
              </w:rPr>
              <w:t>cadre législatif</w:t>
            </w:r>
            <w:r w:rsidR="00F716A4" w:rsidRPr="001D6471">
              <w:rPr>
                <w:rFonts w:asciiTheme="minorHAnsi" w:hAnsiTheme="minorHAnsi" w:cstheme="minorHAnsi"/>
                <w:b/>
                <w:bCs/>
                <w:color w:val="002060"/>
                <w:lang w:val="fr-FR"/>
              </w:rPr>
              <w:t xml:space="preserve"> </w:t>
            </w:r>
            <w:r w:rsidR="00F716A4" w:rsidRPr="001D6471">
              <w:rPr>
                <w:rFonts w:asciiTheme="minorHAnsi" w:hAnsiTheme="minorHAnsi" w:cstheme="minorHAnsi"/>
                <w:color w:val="002060"/>
                <w:lang w:val="fr-FR"/>
              </w:rPr>
              <w:t xml:space="preserve">ou de tout autre </w:t>
            </w:r>
            <w:r w:rsidR="0061301D" w:rsidRPr="001D6471">
              <w:rPr>
                <w:rFonts w:asciiTheme="minorHAnsi" w:hAnsiTheme="minorHAnsi" w:cstheme="minorHAnsi"/>
                <w:color w:val="002060"/>
                <w:lang w:val="fr-FR"/>
              </w:rPr>
              <w:t xml:space="preserve">document (tel que le </w:t>
            </w:r>
            <w:r w:rsidR="00E42560" w:rsidRPr="001D6471">
              <w:rPr>
                <w:rFonts w:asciiTheme="minorHAnsi" w:hAnsiTheme="minorHAnsi" w:cstheme="minorHAnsi"/>
                <w:color w:val="002060"/>
                <w:lang w:val="fr-FR"/>
              </w:rPr>
              <w:t>plan sectoriel de l'éducation</w:t>
            </w:r>
            <w:r w:rsidR="0061301D" w:rsidRPr="001D6471">
              <w:rPr>
                <w:rFonts w:asciiTheme="minorHAnsi" w:hAnsiTheme="minorHAnsi" w:cstheme="minorHAnsi"/>
                <w:color w:val="002060"/>
                <w:lang w:val="fr-FR"/>
              </w:rPr>
              <w:t xml:space="preserve">) </w:t>
            </w:r>
            <w:r w:rsidR="00683531" w:rsidRPr="001D6471">
              <w:rPr>
                <w:rFonts w:asciiTheme="minorHAnsi" w:hAnsiTheme="minorHAnsi" w:cstheme="minorHAnsi"/>
                <w:color w:val="002060"/>
                <w:lang w:val="fr-FR"/>
              </w:rPr>
              <w:t xml:space="preserve">en vigueur </w:t>
            </w:r>
            <w:r w:rsidR="000E5362" w:rsidRPr="001D6471">
              <w:rPr>
                <w:rFonts w:asciiTheme="minorHAnsi" w:hAnsiTheme="minorHAnsi" w:cstheme="minorHAnsi"/>
                <w:color w:val="002060"/>
                <w:lang w:val="fr-FR"/>
              </w:rPr>
              <w:t>décrivant</w:t>
            </w:r>
            <w:r w:rsidR="005727C2" w:rsidRPr="001D6471">
              <w:rPr>
                <w:rFonts w:asciiTheme="minorHAnsi" w:hAnsiTheme="minorHAnsi" w:cstheme="minorHAnsi"/>
                <w:color w:val="002060"/>
                <w:lang w:val="fr-FR"/>
              </w:rPr>
              <w:t xml:space="preserve"> les </w:t>
            </w:r>
            <w:r w:rsidR="00F716A4" w:rsidRPr="001D6471">
              <w:rPr>
                <w:rFonts w:asciiTheme="minorHAnsi" w:hAnsiTheme="minorHAnsi" w:cstheme="minorHAnsi"/>
                <w:color w:val="002060"/>
                <w:lang w:val="fr-FR"/>
              </w:rPr>
              <w:t>droits légaux à l'éducation pour tous les enfants</w:t>
            </w:r>
            <w:r w:rsidR="00413ED2" w:rsidRPr="001D6471">
              <w:rPr>
                <w:rFonts w:asciiTheme="minorHAnsi" w:hAnsiTheme="minorHAnsi" w:cstheme="minorHAnsi"/>
                <w:color w:val="002060"/>
                <w:lang w:val="fr-FR"/>
              </w:rPr>
              <w:t xml:space="preserve">, </w:t>
            </w:r>
            <w:r w:rsidR="00CC241F" w:rsidRPr="001D6471">
              <w:rPr>
                <w:rFonts w:asciiTheme="minorHAnsi" w:hAnsiTheme="minorHAnsi" w:cstheme="minorHAnsi"/>
                <w:color w:val="002060"/>
                <w:lang w:val="fr-FR"/>
              </w:rPr>
              <w:t xml:space="preserve">et du </w:t>
            </w:r>
            <w:r w:rsidR="00CC241F" w:rsidRPr="001D6471">
              <w:rPr>
                <w:rFonts w:asciiTheme="minorHAnsi" w:hAnsiTheme="minorHAnsi" w:cstheme="minorHAnsi"/>
                <w:b/>
                <w:bCs/>
                <w:color w:val="002060"/>
                <w:u w:val="single"/>
                <w:lang w:val="fr-FR"/>
              </w:rPr>
              <w:t>plan sectoriel de l'éducation</w:t>
            </w:r>
            <w:r w:rsidR="00CC241F" w:rsidRPr="001D6471">
              <w:rPr>
                <w:rFonts w:asciiTheme="minorHAnsi" w:hAnsiTheme="minorHAnsi" w:cstheme="minorHAnsi"/>
                <w:b/>
                <w:bCs/>
                <w:color w:val="002060"/>
                <w:lang w:val="fr-FR"/>
              </w:rPr>
              <w:t xml:space="preserve"> </w:t>
            </w:r>
            <w:r w:rsidR="00CC241F" w:rsidRPr="001D6471">
              <w:rPr>
                <w:rFonts w:asciiTheme="minorHAnsi" w:hAnsiTheme="minorHAnsi" w:cstheme="minorHAnsi"/>
                <w:color w:val="002060"/>
                <w:lang w:val="fr-FR"/>
              </w:rPr>
              <w:t>ou du plan d</w:t>
            </w:r>
            <w:r w:rsidR="000E5362" w:rsidRPr="001D6471">
              <w:rPr>
                <w:rFonts w:asciiTheme="minorHAnsi" w:hAnsiTheme="minorHAnsi" w:cstheme="minorHAnsi"/>
                <w:color w:val="002060"/>
                <w:lang w:val="fr-FR"/>
              </w:rPr>
              <w:t>e transition de l’</w:t>
            </w:r>
            <w:r w:rsidR="00CC241F" w:rsidRPr="001D6471">
              <w:rPr>
                <w:rFonts w:asciiTheme="minorHAnsi" w:hAnsiTheme="minorHAnsi" w:cstheme="minorHAnsi"/>
                <w:color w:val="002060"/>
                <w:lang w:val="fr-FR"/>
              </w:rPr>
              <w:t>éducation</w:t>
            </w:r>
            <w:r w:rsidR="00683531" w:rsidRPr="001D6471">
              <w:rPr>
                <w:rFonts w:asciiTheme="minorHAnsi" w:hAnsiTheme="minorHAnsi" w:cstheme="minorHAnsi"/>
                <w:color w:val="002060"/>
                <w:lang w:val="fr-FR"/>
              </w:rPr>
              <w:t xml:space="preserve"> en vigueur</w:t>
            </w:r>
            <w:r w:rsidR="00CC241F" w:rsidRPr="001D6471">
              <w:rPr>
                <w:rFonts w:asciiTheme="minorHAnsi" w:hAnsiTheme="minorHAnsi" w:cstheme="minorHAnsi"/>
                <w:color w:val="002060"/>
                <w:lang w:val="fr-FR"/>
              </w:rPr>
              <w:t xml:space="preserve">, et/ou de tout autre cadre politique </w:t>
            </w:r>
            <w:r w:rsidR="00EC1483" w:rsidRPr="001D6471">
              <w:rPr>
                <w:rFonts w:asciiTheme="minorHAnsi" w:hAnsiTheme="minorHAnsi" w:cstheme="minorHAnsi"/>
                <w:color w:val="002060"/>
                <w:lang w:val="fr-FR"/>
              </w:rPr>
              <w:t xml:space="preserve">en vigueur </w:t>
            </w:r>
            <w:r w:rsidR="00650BF3" w:rsidRPr="001D6471">
              <w:rPr>
                <w:rFonts w:asciiTheme="minorHAnsi" w:hAnsiTheme="minorHAnsi" w:cstheme="minorHAnsi"/>
                <w:color w:val="002060"/>
                <w:lang w:val="fr-FR"/>
              </w:rPr>
              <w:t>indiquant</w:t>
            </w:r>
            <w:r w:rsidR="00CC241F" w:rsidRPr="001D6471">
              <w:rPr>
                <w:rFonts w:asciiTheme="minorHAnsi" w:hAnsiTheme="minorHAnsi" w:cstheme="minorHAnsi"/>
                <w:color w:val="002060"/>
                <w:lang w:val="fr-FR"/>
              </w:rPr>
              <w:t xml:space="preserve"> </w:t>
            </w:r>
            <w:r w:rsidR="00650BF3" w:rsidRPr="001D6471">
              <w:rPr>
                <w:rFonts w:asciiTheme="minorHAnsi" w:hAnsiTheme="minorHAnsi" w:cstheme="minorHAnsi"/>
                <w:color w:val="002060"/>
                <w:lang w:val="fr-FR"/>
              </w:rPr>
              <w:t>la manière dont les</w:t>
            </w:r>
            <w:r w:rsidR="00CC241F" w:rsidRPr="001D6471">
              <w:rPr>
                <w:rFonts w:asciiTheme="minorHAnsi" w:hAnsiTheme="minorHAnsi" w:cstheme="minorHAnsi"/>
                <w:color w:val="002060"/>
                <w:lang w:val="fr-FR"/>
              </w:rPr>
              <w:t xml:space="preserve"> activités et la politique se rapportent au cadre légal autour du droit à l'éducation.</w:t>
            </w:r>
            <w:r w:rsidR="00683531" w:rsidRPr="001D6471">
              <w:rPr>
                <w:rFonts w:asciiTheme="minorHAnsi" w:hAnsiTheme="minorHAnsi" w:cstheme="minorHAnsi"/>
                <w:color w:val="002060"/>
                <w:lang w:val="fr-FR"/>
              </w:rPr>
              <w:t xml:space="preserve">  </w:t>
            </w:r>
          </w:p>
        </w:tc>
        <w:tc>
          <w:tcPr>
            <w:tcW w:w="5130" w:type="dxa"/>
            <w:gridSpan w:val="2"/>
            <w:shd w:val="clear" w:color="auto" w:fill="auto"/>
            <w:vAlign w:val="center"/>
          </w:tcPr>
          <w:p w14:paraId="117CC87F" w14:textId="5973FF32" w:rsidR="00D1117F" w:rsidRPr="001D6471" w:rsidRDefault="00B84F19">
            <w:pPr>
              <w:spacing w:before="240"/>
              <w:rPr>
                <w:rFonts w:asciiTheme="minorHAnsi" w:hAnsiTheme="minorHAnsi" w:cstheme="minorHAnsi"/>
                <w:b/>
                <w:bCs/>
                <w:color w:val="43D596" w:themeColor="accent2"/>
                <w:lang w:val="fr-FR"/>
              </w:rPr>
            </w:pPr>
            <w:r w:rsidRPr="001D6471">
              <w:rPr>
                <w:rFonts w:asciiTheme="minorHAnsi" w:hAnsiTheme="minorHAnsi" w:cstheme="minorHAnsi"/>
                <w:b/>
                <w:bCs/>
                <w:color w:val="43D596" w:themeColor="accent2"/>
                <w:lang w:val="fr-FR"/>
              </w:rPr>
              <w:t xml:space="preserve">Si NON : </w:t>
            </w:r>
            <w:r w:rsidR="002625F8" w:rsidRPr="001D6471">
              <w:rPr>
                <w:rFonts w:asciiTheme="minorHAnsi" w:hAnsiTheme="minorHAnsi" w:cstheme="minorHAnsi"/>
                <w:color w:val="002060"/>
                <w:lang w:val="fr-FR"/>
              </w:rPr>
              <w:t>Veuillez fournir</w:t>
            </w:r>
            <w:r w:rsidR="00F716A4" w:rsidRPr="001D6471">
              <w:rPr>
                <w:rFonts w:asciiTheme="minorHAnsi" w:hAnsiTheme="minorHAnsi" w:cstheme="minorHAnsi"/>
                <w:color w:val="002060"/>
                <w:lang w:val="fr-FR"/>
              </w:rPr>
              <w:t xml:space="preserve"> </w:t>
            </w:r>
            <w:r w:rsidR="00650BF3" w:rsidRPr="001D6471">
              <w:rPr>
                <w:rFonts w:asciiTheme="minorHAnsi" w:hAnsiTheme="minorHAnsi" w:cstheme="minorHAnsi"/>
                <w:color w:val="002060"/>
                <w:lang w:val="fr-FR"/>
              </w:rPr>
              <w:t xml:space="preserve">les </w:t>
            </w:r>
            <w:r w:rsidR="003635B3" w:rsidRPr="001D6471">
              <w:rPr>
                <w:rFonts w:asciiTheme="minorHAnsi" w:hAnsiTheme="minorHAnsi" w:cstheme="minorHAnsi"/>
                <w:color w:val="002060"/>
                <w:lang w:val="fr-FR"/>
              </w:rPr>
              <w:t>preuves</w:t>
            </w:r>
            <w:r w:rsidR="00650BF3" w:rsidRPr="001D6471">
              <w:rPr>
                <w:rFonts w:asciiTheme="minorHAnsi" w:hAnsiTheme="minorHAnsi" w:cstheme="minorHAnsi"/>
                <w:color w:val="002060"/>
                <w:lang w:val="fr-FR"/>
              </w:rPr>
              <w:t xml:space="preserve"> se rapportant à l’élaboration en cours</w:t>
            </w:r>
            <w:r w:rsidR="00F716A4" w:rsidRPr="001D6471">
              <w:rPr>
                <w:rFonts w:asciiTheme="minorHAnsi" w:hAnsiTheme="minorHAnsi" w:cstheme="minorHAnsi"/>
                <w:color w:val="002060"/>
                <w:lang w:val="fr-FR"/>
              </w:rPr>
              <w:t xml:space="preserve"> </w:t>
            </w:r>
            <w:r w:rsidR="00650BF3" w:rsidRPr="001D6471">
              <w:rPr>
                <w:rFonts w:asciiTheme="minorHAnsi" w:hAnsiTheme="minorHAnsi" w:cstheme="minorHAnsi"/>
                <w:color w:val="002060"/>
                <w:lang w:val="fr-FR"/>
              </w:rPr>
              <w:t>d</w:t>
            </w:r>
            <w:r w:rsidR="00F716A4" w:rsidRPr="001D6471">
              <w:rPr>
                <w:rFonts w:asciiTheme="minorHAnsi" w:hAnsiTheme="minorHAnsi" w:cstheme="minorHAnsi"/>
                <w:color w:val="002060"/>
                <w:lang w:val="fr-FR"/>
              </w:rPr>
              <w:t xml:space="preserve">'un cadre législatif pertinent, ou </w:t>
            </w:r>
            <w:r w:rsidR="00324907" w:rsidRPr="001D6471">
              <w:rPr>
                <w:rFonts w:asciiTheme="minorHAnsi" w:hAnsiTheme="minorHAnsi" w:cstheme="minorHAnsi"/>
                <w:color w:val="002060"/>
                <w:lang w:val="fr-FR"/>
              </w:rPr>
              <w:t>à la planification de l’élaboration d’</w:t>
            </w:r>
            <w:r w:rsidR="00F716A4" w:rsidRPr="001D6471">
              <w:rPr>
                <w:rFonts w:asciiTheme="minorHAnsi" w:hAnsiTheme="minorHAnsi" w:cstheme="minorHAnsi"/>
                <w:color w:val="002060"/>
                <w:lang w:val="fr-FR"/>
              </w:rPr>
              <w:t>un tel cadre - si disponible</w:t>
            </w:r>
            <w:r w:rsidRPr="001D6471">
              <w:rPr>
                <w:rFonts w:asciiTheme="minorHAnsi" w:hAnsiTheme="minorHAnsi" w:cstheme="minorHAnsi"/>
                <w:color w:val="002060"/>
                <w:lang w:val="fr-FR"/>
              </w:rPr>
              <w:t>.</w:t>
            </w:r>
          </w:p>
        </w:tc>
      </w:tr>
      <w:tr w:rsidR="00746A0A" w:rsidRPr="00423A72" w14:paraId="30D2CBD5" w14:textId="77777777" w:rsidTr="00B312F7">
        <w:trPr>
          <w:trHeight w:val="1750"/>
        </w:trPr>
        <w:tc>
          <w:tcPr>
            <w:tcW w:w="9182" w:type="dxa"/>
            <w:gridSpan w:val="2"/>
            <w:shd w:val="clear" w:color="auto" w:fill="auto"/>
            <w:vAlign w:val="center"/>
          </w:tcPr>
          <w:p w14:paraId="3D61D778" w14:textId="617676A0" w:rsidR="00D1117F" w:rsidRPr="001D6471" w:rsidRDefault="00B84F19">
            <w:pPr>
              <w:pStyle w:val="ListParagraph"/>
              <w:numPr>
                <w:ilvl w:val="0"/>
                <w:numId w:val="96"/>
              </w:numPr>
              <w:spacing w:after="0" w:line="240" w:lineRule="auto"/>
              <w:ind w:left="343" w:hanging="343"/>
              <w:rPr>
                <w:rFonts w:asciiTheme="minorHAnsi" w:eastAsia="Poppins" w:hAnsiTheme="minorHAnsi" w:cstheme="minorHAnsi"/>
                <w:b/>
                <w:color w:val="052173"/>
                <w:lang w:val="fr-FR"/>
              </w:rPr>
            </w:pPr>
            <w:r w:rsidRPr="001D6471">
              <w:rPr>
                <w:rFonts w:asciiTheme="minorHAnsi" w:eastAsia="Poppins" w:hAnsiTheme="minorHAnsi" w:cstheme="minorHAnsi"/>
                <w:b/>
                <w:color w:val="052173"/>
                <w:lang w:val="fr-FR"/>
              </w:rPr>
              <w:lastRenderedPageBreak/>
              <w:t>a</w:t>
            </w:r>
            <w:r w:rsidR="00170A7E" w:rsidRPr="001D6471">
              <w:rPr>
                <w:rFonts w:asciiTheme="minorHAnsi" w:eastAsia="Poppins" w:hAnsiTheme="minorHAnsi" w:cstheme="minorHAnsi"/>
                <w:b/>
                <w:color w:val="052173"/>
                <w:lang w:val="fr-FR"/>
              </w:rPr>
              <w:t xml:space="preserve">. </w:t>
            </w:r>
            <w:r w:rsidR="00324214" w:rsidRPr="001D6471">
              <w:rPr>
                <w:rFonts w:asciiTheme="minorHAnsi" w:eastAsia="Poppins" w:hAnsiTheme="minorHAnsi" w:cstheme="minorHAnsi"/>
                <w:b/>
                <w:color w:val="052173"/>
                <w:lang w:val="fr-FR"/>
              </w:rPr>
              <w:t>Un</w:t>
            </w:r>
            <w:r w:rsidR="00170A7E" w:rsidRPr="001D6471">
              <w:rPr>
                <w:rFonts w:asciiTheme="minorHAnsi" w:eastAsia="Poppins" w:hAnsiTheme="minorHAnsi" w:cstheme="minorHAnsi"/>
                <w:b/>
                <w:color w:val="052173"/>
                <w:lang w:val="fr-FR"/>
              </w:rPr>
              <w:t xml:space="preserve"> </w:t>
            </w:r>
            <w:r w:rsidR="005F39BC" w:rsidRPr="001D6471">
              <w:rPr>
                <w:rFonts w:asciiTheme="minorHAnsi" w:eastAsia="Poppins" w:hAnsiTheme="minorHAnsi" w:cstheme="minorHAnsi"/>
                <w:b/>
                <w:color w:val="052173"/>
                <w:lang w:val="fr-FR"/>
              </w:rPr>
              <w:t xml:space="preserve">cadre politique ou un </w:t>
            </w:r>
            <w:r w:rsidR="00D14320" w:rsidRPr="001D6471">
              <w:rPr>
                <w:rFonts w:asciiTheme="minorHAnsi" w:eastAsia="Poppins" w:hAnsiTheme="minorHAnsi" w:cstheme="minorHAnsi"/>
                <w:b/>
                <w:color w:val="052173"/>
                <w:lang w:val="fr-FR"/>
              </w:rPr>
              <w:t xml:space="preserve">plan </w:t>
            </w:r>
            <w:r w:rsidR="005F39BC" w:rsidRPr="001D6471">
              <w:rPr>
                <w:rFonts w:asciiTheme="minorHAnsi" w:eastAsia="Poppins" w:hAnsiTheme="minorHAnsi" w:cstheme="minorHAnsi"/>
                <w:b/>
                <w:color w:val="052173"/>
                <w:lang w:val="fr-FR"/>
              </w:rPr>
              <w:t>sectoriel de l’éducation endossé par le gouvernement</w:t>
            </w:r>
            <w:r w:rsidR="00D14320" w:rsidRPr="001D6471">
              <w:rPr>
                <w:rFonts w:asciiTheme="minorHAnsi" w:eastAsia="Poppins" w:hAnsiTheme="minorHAnsi" w:cstheme="minorHAnsi"/>
                <w:b/>
                <w:color w:val="052173"/>
                <w:lang w:val="fr-FR"/>
              </w:rPr>
              <w:t xml:space="preserve"> </w:t>
            </w:r>
            <w:r w:rsidR="00683531" w:rsidRPr="001D6471">
              <w:rPr>
                <w:rFonts w:asciiTheme="minorHAnsi" w:eastAsia="Poppins" w:hAnsiTheme="minorHAnsi" w:cstheme="minorHAnsi"/>
                <w:b/>
                <w:color w:val="052173"/>
                <w:lang w:val="fr-FR"/>
              </w:rPr>
              <w:t>est-il</w:t>
            </w:r>
            <w:r w:rsidR="00324214" w:rsidRPr="001D6471">
              <w:rPr>
                <w:rFonts w:asciiTheme="minorHAnsi" w:eastAsia="Poppins" w:hAnsiTheme="minorHAnsi" w:cstheme="minorHAnsi"/>
                <w:b/>
                <w:color w:val="052173"/>
                <w:lang w:val="fr-FR"/>
              </w:rPr>
              <w:t xml:space="preserve"> en vigueur ?</w:t>
            </w:r>
          </w:p>
          <w:p w14:paraId="6D93DADA" w14:textId="77777777" w:rsidR="007C7343" w:rsidRPr="001D6471" w:rsidRDefault="007C7343" w:rsidP="00867C42">
            <w:pPr>
              <w:spacing w:after="0" w:line="240" w:lineRule="auto"/>
              <w:ind w:left="343" w:hanging="343"/>
              <w:rPr>
                <w:rFonts w:asciiTheme="minorHAnsi" w:eastAsia="Poppins Medium" w:hAnsiTheme="minorHAnsi" w:cstheme="minorHAnsi"/>
                <w:color w:val="052173"/>
                <w:lang w:val="fr-FR"/>
              </w:rPr>
            </w:pPr>
          </w:p>
          <w:p w14:paraId="5C3FC93E" w14:textId="6ACE81F0" w:rsidR="00D1117F" w:rsidRPr="001D6471" w:rsidRDefault="00170A7E">
            <w:pPr>
              <w:spacing w:after="0" w:line="240" w:lineRule="auto"/>
              <w:ind w:left="343" w:hanging="343"/>
              <w:rPr>
                <w:rFonts w:asciiTheme="minorHAnsi" w:hAnsiTheme="minorHAnsi" w:cstheme="minorHAnsi"/>
                <w:color w:val="70AD47"/>
                <w:lang w:val="fr-FR"/>
              </w:rPr>
            </w:pPr>
            <w:r w:rsidRPr="001D6471">
              <w:rPr>
                <w:rFonts w:asciiTheme="minorHAnsi" w:eastAsia="Poppins Medium" w:hAnsiTheme="minorHAnsi" w:cstheme="minorHAnsi"/>
                <w:color w:val="052173"/>
                <w:lang w:val="fr-FR"/>
              </w:rPr>
              <w:t xml:space="preserve">      Cette question </w:t>
            </w:r>
            <w:r w:rsidR="001A3FCE" w:rsidRPr="001D6471">
              <w:rPr>
                <w:rFonts w:asciiTheme="minorHAnsi" w:eastAsia="Poppins Medium" w:hAnsiTheme="minorHAnsi" w:cstheme="minorHAnsi"/>
                <w:color w:val="052173"/>
                <w:lang w:val="fr-FR"/>
              </w:rPr>
              <w:t>permet d’</w:t>
            </w:r>
            <w:r w:rsidRPr="001D6471">
              <w:rPr>
                <w:rFonts w:asciiTheme="minorHAnsi" w:eastAsia="Poppins Medium" w:hAnsiTheme="minorHAnsi" w:cstheme="minorHAnsi"/>
                <w:color w:val="052173"/>
                <w:lang w:val="fr-FR"/>
              </w:rPr>
              <w:t xml:space="preserve">évaluer </w:t>
            </w:r>
            <w:r w:rsidR="00F706B5" w:rsidRPr="001D6471">
              <w:rPr>
                <w:rFonts w:asciiTheme="minorHAnsi" w:eastAsia="Poppins Medium" w:hAnsiTheme="minorHAnsi" w:cstheme="minorHAnsi"/>
                <w:color w:val="052173"/>
                <w:lang w:val="fr-FR"/>
              </w:rPr>
              <w:t>si un</w:t>
            </w:r>
            <w:r w:rsidRPr="001D6471">
              <w:rPr>
                <w:rFonts w:asciiTheme="minorHAnsi" w:eastAsia="Poppins Medium" w:hAnsiTheme="minorHAnsi" w:cstheme="minorHAnsi"/>
                <w:color w:val="052173"/>
                <w:lang w:val="fr-FR"/>
              </w:rPr>
              <w:t xml:space="preserve"> cadre politique stratégique, élaboré sous la responsabilité du gouvernement</w:t>
            </w:r>
            <w:r w:rsidR="00F706B5" w:rsidRPr="001D6471">
              <w:rPr>
                <w:rFonts w:asciiTheme="minorHAnsi" w:eastAsia="Poppins Medium" w:hAnsiTheme="minorHAnsi" w:cstheme="minorHAnsi"/>
                <w:color w:val="052173"/>
                <w:lang w:val="fr-FR"/>
              </w:rPr>
              <w:t xml:space="preserve"> est disponible</w:t>
            </w:r>
            <w:r w:rsidRPr="001D6471">
              <w:rPr>
                <w:rFonts w:asciiTheme="minorHAnsi" w:eastAsia="Poppins Medium" w:hAnsiTheme="minorHAnsi" w:cstheme="minorHAnsi"/>
                <w:color w:val="052173"/>
                <w:lang w:val="fr-FR"/>
              </w:rPr>
              <w:t xml:space="preserve">, </w:t>
            </w:r>
            <w:r w:rsidR="00BB4533" w:rsidRPr="001D6471">
              <w:rPr>
                <w:rFonts w:asciiTheme="minorHAnsi" w:eastAsia="Poppins Medium" w:hAnsiTheme="minorHAnsi" w:cstheme="minorHAnsi"/>
                <w:color w:val="052173"/>
                <w:lang w:val="fr-FR"/>
              </w:rPr>
              <w:t>permettant de disposer d’</w:t>
            </w:r>
            <w:r w:rsidRPr="001D6471">
              <w:rPr>
                <w:rFonts w:asciiTheme="minorHAnsi" w:eastAsia="Poppins Medium" w:hAnsiTheme="minorHAnsi" w:cstheme="minorHAnsi"/>
                <w:color w:val="052173"/>
                <w:lang w:val="fr-FR"/>
              </w:rPr>
              <w:t>une vision à moyen et long terme pour le système éducatif</w:t>
            </w:r>
            <w:r w:rsidR="00BB4533" w:rsidRPr="001D6471">
              <w:rPr>
                <w:rFonts w:asciiTheme="minorHAnsi" w:eastAsia="Poppins Medium" w:hAnsiTheme="minorHAnsi" w:cstheme="minorHAnsi"/>
                <w:color w:val="052173"/>
                <w:lang w:val="fr-FR"/>
              </w:rPr>
              <w:t xml:space="preserve"> du pays</w:t>
            </w:r>
            <w:r w:rsidRPr="001D6471">
              <w:rPr>
                <w:rFonts w:asciiTheme="minorHAnsi" w:eastAsia="Poppins Medium" w:hAnsiTheme="minorHAnsi" w:cstheme="minorHAnsi"/>
                <w:color w:val="052173"/>
                <w:lang w:val="fr-FR"/>
              </w:rPr>
              <w:t>.</w:t>
            </w:r>
          </w:p>
        </w:tc>
        <w:tc>
          <w:tcPr>
            <w:tcW w:w="1080" w:type="dxa"/>
            <w:shd w:val="clear" w:color="auto" w:fill="auto"/>
            <w:vAlign w:val="center"/>
          </w:tcPr>
          <w:p w14:paraId="161826AB" w14:textId="77777777" w:rsidR="00D1117F" w:rsidRPr="001D6471"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1D6471">
              <w:rPr>
                <w:rFonts w:asciiTheme="minorHAnsi" w:hAnsiTheme="minorHAnsi" w:cstheme="minorHAnsi"/>
                <w:b/>
                <w:bCs/>
                <w:color w:val="062172" w:themeColor="accent1"/>
                <w:lang w:val="fr-FR"/>
              </w:rPr>
              <w:t>OUI</w:t>
            </w:r>
          </w:p>
          <w:p w14:paraId="37902B1D" w14:textId="77777777" w:rsidR="00D1117F" w:rsidRPr="001D6471" w:rsidRDefault="00B84F19">
            <w:pPr>
              <w:pStyle w:val="Bullets"/>
              <w:numPr>
                <w:ilvl w:val="0"/>
                <w:numId w:val="33"/>
              </w:numPr>
              <w:spacing w:after="0" w:line="240" w:lineRule="auto"/>
              <w:rPr>
                <w:rFonts w:asciiTheme="minorHAnsi" w:hAnsiTheme="minorHAnsi" w:cstheme="minorHAnsi"/>
                <w:lang w:val="fr-FR"/>
              </w:rPr>
            </w:pPr>
            <w:r w:rsidRPr="001D6471">
              <w:rPr>
                <w:rFonts w:asciiTheme="minorHAnsi" w:hAnsiTheme="minorHAnsi" w:cstheme="minorHAnsi"/>
                <w:b/>
                <w:bCs/>
                <w:color w:val="062172" w:themeColor="accent1"/>
                <w:lang w:val="fr-FR"/>
              </w:rPr>
              <w:t>NON</w:t>
            </w:r>
          </w:p>
        </w:tc>
      </w:tr>
      <w:tr w:rsidR="00A5770D" w:rsidRPr="0030348E" w14:paraId="23FAF3CE" w14:textId="77777777" w:rsidTr="00B312F7">
        <w:tc>
          <w:tcPr>
            <w:tcW w:w="10262" w:type="dxa"/>
            <w:gridSpan w:val="3"/>
            <w:shd w:val="clear" w:color="auto" w:fill="F2F2F2" w:themeFill="background1" w:themeFillShade="F2"/>
          </w:tcPr>
          <w:p w14:paraId="21E26B1E" w14:textId="77777777" w:rsidR="00A5770D" w:rsidRPr="001D6471" w:rsidRDefault="00A5770D" w:rsidP="009A3D62">
            <w:pPr>
              <w:spacing w:after="0" w:line="240" w:lineRule="auto"/>
              <w:rPr>
                <w:rFonts w:asciiTheme="minorHAnsi" w:hAnsiTheme="minorHAnsi" w:cstheme="minorHAnsi"/>
                <w:iCs/>
                <w:lang w:val="fr-FR"/>
              </w:rPr>
            </w:pPr>
            <w:bookmarkStart w:id="5" w:name="_Hlk86316829"/>
          </w:p>
          <w:p w14:paraId="79A6E1E9"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1BEF2379" w14:textId="77777777" w:rsidR="00A5770D" w:rsidRPr="001D6471" w:rsidRDefault="00A5770D" w:rsidP="009A3D62">
            <w:pPr>
              <w:spacing w:after="0" w:line="240" w:lineRule="auto"/>
              <w:rPr>
                <w:rFonts w:asciiTheme="minorHAnsi" w:hAnsiTheme="minorHAnsi" w:cstheme="minorHAnsi"/>
                <w:iCs/>
                <w:lang w:val="fr-FR"/>
              </w:rPr>
            </w:pPr>
          </w:p>
          <w:p w14:paraId="40309CC4" w14:textId="77777777" w:rsidR="00A5770D" w:rsidRPr="001D6471" w:rsidRDefault="00A5770D" w:rsidP="009A3D62">
            <w:pPr>
              <w:spacing w:after="0" w:line="240" w:lineRule="auto"/>
              <w:rPr>
                <w:rFonts w:asciiTheme="minorHAnsi" w:hAnsiTheme="minorHAnsi" w:cstheme="minorHAnsi"/>
                <w:iCs/>
                <w:lang w:val="fr-FR"/>
              </w:rPr>
            </w:pPr>
          </w:p>
        </w:tc>
      </w:tr>
      <w:bookmarkEnd w:id="5"/>
      <w:tr w:rsidR="00D713EF" w:rsidRPr="0030348E" w14:paraId="62CF04E8" w14:textId="77777777" w:rsidTr="00B312F7">
        <w:tc>
          <w:tcPr>
            <w:tcW w:w="5132" w:type="dxa"/>
            <w:vAlign w:val="center"/>
          </w:tcPr>
          <w:p w14:paraId="6D67EF30" w14:textId="73DA1748" w:rsidR="00D1117F" w:rsidRPr="001D6471" w:rsidRDefault="00B84F19">
            <w:pPr>
              <w:spacing w:before="240"/>
              <w:rPr>
                <w:rFonts w:asciiTheme="minorHAnsi" w:hAnsiTheme="minorHAnsi" w:cstheme="minorHAnsi"/>
                <w:lang w:val="fr-FR"/>
              </w:rPr>
            </w:pPr>
            <w:r w:rsidRPr="001D6471">
              <w:rPr>
                <w:rFonts w:asciiTheme="minorHAnsi" w:hAnsiTheme="minorHAnsi" w:cstheme="minorHAnsi"/>
                <w:b/>
                <w:bCs/>
                <w:color w:val="43D596" w:themeColor="accent2"/>
                <w:lang w:val="fr-FR"/>
              </w:rPr>
              <w:t xml:space="preserve">Si OUI : </w:t>
            </w:r>
            <w:r w:rsidR="002625F8" w:rsidRPr="001D6471">
              <w:rPr>
                <w:rFonts w:asciiTheme="minorHAnsi" w:hAnsiTheme="minorHAnsi" w:cstheme="minorHAnsi"/>
                <w:color w:val="002060"/>
                <w:lang w:val="fr-FR"/>
              </w:rPr>
              <w:t>Veuillez fournir</w:t>
            </w:r>
            <w:r w:rsidR="004F45F7" w:rsidRPr="001D6471">
              <w:rPr>
                <w:rFonts w:asciiTheme="minorHAnsi" w:hAnsiTheme="minorHAnsi" w:cstheme="minorHAnsi"/>
                <w:color w:val="002060"/>
                <w:lang w:val="fr-FR"/>
              </w:rPr>
              <w:t xml:space="preserve"> une copie du </w:t>
            </w:r>
            <w:r w:rsidR="004F45F7" w:rsidRPr="001D6471">
              <w:rPr>
                <w:rFonts w:asciiTheme="minorHAnsi" w:hAnsiTheme="minorHAnsi" w:cstheme="minorHAnsi"/>
                <w:b/>
                <w:bCs/>
                <w:color w:val="002060"/>
                <w:u w:val="single"/>
                <w:lang w:val="fr-FR"/>
              </w:rPr>
              <w:t>plan sectoriel d</w:t>
            </w:r>
            <w:r w:rsidR="004963F4" w:rsidRPr="001D6471">
              <w:rPr>
                <w:rFonts w:asciiTheme="minorHAnsi" w:hAnsiTheme="minorHAnsi" w:cstheme="minorHAnsi"/>
                <w:b/>
                <w:bCs/>
                <w:color w:val="002060"/>
                <w:u w:val="single"/>
                <w:lang w:val="fr-FR"/>
              </w:rPr>
              <w:t>e l’</w:t>
            </w:r>
            <w:r w:rsidR="004F45F7" w:rsidRPr="001D6471">
              <w:rPr>
                <w:rFonts w:asciiTheme="minorHAnsi" w:hAnsiTheme="minorHAnsi" w:cstheme="minorHAnsi"/>
                <w:b/>
                <w:bCs/>
                <w:color w:val="002060"/>
                <w:u w:val="single"/>
                <w:lang w:val="fr-FR"/>
              </w:rPr>
              <w:t>éducation</w:t>
            </w:r>
            <w:r w:rsidR="004F45F7" w:rsidRPr="001D6471">
              <w:rPr>
                <w:rFonts w:asciiTheme="minorHAnsi" w:hAnsiTheme="minorHAnsi" w:cstheme="minorHAnsi"/>
                <w:b/>
                <w:bCs/>
                <w:color w:val="002060"/>
                <w:lang w:val="fr-FR"/>
              </w:rPr>
              <w:t xml:space="preserve"> </w:t>
            </w:r>
            <w:r w:rsidR="004F45F7" w:rsidRPr="001D6471">
              <w:rPr>
                <w:rFonts w:asciiTheme="minorHAnsi" w:hAnsiTheme="minorHAnsi" w:cstheme="minorHAnsi"/>
                <w:color w:val="002060"/>
                <w:lang w:val="fr-FR"/>
              </w:rPr>
              <w:t>ou du plan d</w:t>
            </w:r>
            <w:r w:rsidR="004963F4" w:rsidRPr="001D6471">
              <w:rPr>
                <w:rFonts w:asciiTheme="minorHAnsi" w:hAnsiTheme="minorHAnsi" w:cstheme="minorHAnsi"/>
                <w:color w:val="002060"/>
                <w:lang w:val="fr-FR"/>
              </w:rPr>
              <w:t>e transition de l’</w:t>
            </w:r>
            <w:r w:rsidR="004F45F7" w:rsidRPr="001D6471">
              <w:rPr>
                <w:rFonts w:asciiTheme="minorHAnsi" w:hAnsiTheme="minorHAnsi" w:cstheme="minorHAnsi"/>
                <w:color w:val="002060"/>
                <w:lang w:val="fr-FR"/>
              </w:rPr>
              <w:t xml:space="preserve">éducation </w:t>
            </w:r>
            <w:r w:rsidR="00FE3DBA" w:rsidRPr="001D6471">
              <w:rPr>
                <w:rFonts w:asciiTheme="minorHAnsi" w:hAnsiTheme="minorHAnsi" w:cstheme="minorHAnsi"/>
                <w:color w:val="002060"/>
                <w:lang w:val="fr-FR"/>
              </w:rPr>
              <w:t>en vigueur</w:t>
            </w:r>
            <w:r w:rsidR="004F45F7" w:rsidRPr="001D6471">
              <w:rPr>
                <w:rFonts w:asciiTheme="minorHAnsi" w:hAnsiTheme="minorHAnsi" w:cstheme="minorHAnsi"/>
                <w:color w:val="002060"/>
                <w:lang w:val="fr-FR"/>
              </w:rPr>
              <w:t xml:space="preserve">, et/ou de tout autre cadre politique </w:t>
            </w:r>
            <w:r w:rsidR="004963F4" w:rsidRPr="001D6471">
              <w:rPr>
                <w:rFonts w:asciiTheme="minorHAnsi" w:hAnsiTheme="minorHAnsi" w:cstheme="minorHAnsi"/>
                <w:color w:val="002060"/>
                <w:lang w:val="fr-FR"/>
              </w:rPr>
              <w:t>décrivant</w:t>
            </w:r>
            <w:r w:rsidR="004F45F7" w:rsidRPr="001D6471">
              <w:rPr>
                <w:rFonts w:asciiTheme="minorHAnsi" w:hAnsiTheme="minorHAnsi" w:cstheme="minorHAnsi"/>
                <w:color w:val="002060"/>
                <w:lang w:val="fr-FR"/>
              </w:rPr>
              <w:t xml:space="preserve"> les priorités politiques </w:t>
            </w:r>
            <w:r w:rsidR="00354924" w:rsidRPr="001D6471">
              <w:rPr>
                <w:rFonts w:asciiTheme="minorHAnsi" w:hAnsiTheme="minorHAnsi" w:cstheme="minorHAnsi"/>
                <w:color w:val="002060"/>
                <w:lang w:val="fr-FR"/>
              </w:rPr>
              <w:t xml:space="preserve">et les </w:t>
            </w:r>
            <w:r w:rsidR="00580E2A" w:rsidRPr="001D6471">
              <w:rPr>
                <w:rFonts w:asciiTheme="minorHAnsi" w:hAnsiTheme="minorHAnsi" w:cstheme="minorHAnsi"/>
                <w:color w:val="002060"/>
                <w:lang w:val="fr-FR"/>
              </w:rPr>
              <w:t xml:space="preserve">résultats </w:t>
            </w:r>
            <w:r w:rsidR="00354924" w:rsidRPr="001D6471">
              <w:rPr>
                <w:rFonts w:asciiTheme="minorHAnsi" w:hAnsiTheme="minorHAnsi" w:cstheme="minorHAnsi"/>
                <w:color w:val="002060"/>
                <w:lang w:val="fr-FR"/>
              </w:rPr>
              <w:t xml:space="preserve">associés </w:t>
            </w:r>
            <w:r w:rsidR="004F45F7" w:rsidRPr="001D6471">
              <w:rPr>
                <w:rFonts w:asciiTheme="minorHAnsi" w:hAnsiTheme="minorHAnsi" w:cstheme="minorHAnsi"/>
                <w:color w:val="002060"/>
                <w:lang w:val="fr-FR"/>
              </w:rPr>
              <w:t>pour le secteur à moyen et long terme</w:t>
            </w:r>
            <w:r w:rsidR="009114E5" w:rsidRPr="001D6471" w:rsidDel="004E53CF">
              <w:rPr>
                <w:rFonts w:asciiTheme="minorHAnsi" w:hAnsiTheme="minorHAnsi" w:cstheme="minorHAnsi"/>
                <w:color w:val="002060"/>
                <w:lang w:val="fr-FR"/>
              </w:rPr>
              <w:t xml:space="preserve">. </w:t>
            </w:r>
          </w:p>
        </w:tc>
        <w:tc>
          <w:tcPr>
            <w:tcW w:w="5130" w:type="dxa"/>
            <w:gridSpan w:val="2"/>
            <w:vAlign w:val="center"/>
          </w:tcPr>
          <w:p w14:paraId="474FFDF9" w14:textId="0DBF7CC1" w:rsidR="00D1117F" w:rsidRPr="001D6471" w:rsidRDefault="00B84F19">
            <w:pPr>
              <w:spacing w:before="240"/>
              <w:rPr>
                <w:rFonts w:asciiTheme="minorHAnsi" w:hAnsiTheme="minorHAnsi" w:cstheme="minorHAnsi"/>
                <w:b/>
                <w:bCs/>
                <w:color w:val="43D596" w:themeColor="accent2"/>
                <w:lang w:val="fr-FR"/>
              </w:rPr>
            </w:pPr>
            <w:r w:rsidRPr="001D6471">
              <w:rPr>
                <w:rFonts w:asciiTheme="minorHAnsi" w:hAnsiTheme="minorHAnsi" w:cstheme="minorHAnsi"/>
                <w:b/>
                <w:bCs/>
                <w:color w:val="43D596" w:themeColor="accent2"/>
                <w:lang w:val="fr-FR"/>
              </w:rPr>
              <w:t xml:space="preserve">Si NON : </w:t>
            </w:r>
            <w:r w:rsidR="002625F8" w:rsidRPr="001D6471">
              <w:rPr>
                <w:rFonts w:asciiTheme="minorHAnsi" w:hAnsiTheme="minorHAnsi" w:cstheme="minorHAnsi"/>
                <w:color w:val="002060"/>
                <w:lang w:val="fr-FR"/>
              </w:rPr>
              <w:t>Veuillez fournir</w:t>
            </w:r>
            <w:r w:rsidR="00996034" w:rsidRPr="001D6471">
              <w:rPr>
                <w:rFonts w:asciiTheme="minorHAnsi" w:hAnsiTheme="minorHAnsi" w:cstheme="minorHAnsi"/>
                <w:color w:val="002060"/>
                <w:lang w:val="fr-FR"/>
              </w:rPr>
              <w:t xml:space="preserve"> </w:t>
            </w:r>
            <w:r w:rsidR="00B31917" w:rsidRPr="001D6471">
              <w:rPr>
                <w:rFonts w:asciiTheme="minorHAnsi" w:hAnsiTheme="minorHAnsi" w:cstheme="minorHAnsi"/>
                <w:color w:val="002060"/>
                <w:lang w:val="fr-FR"/>
              </w:rPr>
              <w:t>les éléments concrets indiquant</w:t>
            </w:r>
            <w:r w:rsidR="00996034" w:rsidRPr="001D6471">
              <w:rPr>
                <w:rFonts w:asciiTheme="minorHAnsi" w:hAnsiTheme="minorHAnsi" w:cstheme="minorHAnsi"/>
                <w:color w:val="002060"/>
                <w:lang w:val="fr-FR"/>
              </w:rPr>
              <w:t xml:space="preserve"> l</w:t>
            </w:r>
            <w:r w:rsidR="00B31917" w:rsidRPr="001D6471">
              <w:rPr>
                <w:rFonts w:asciiTheme="minorHAnsi" w:hAnsiTheme="minorHAnsi" w:cstheme="minorHAnsi"/>
                <w:color w:val="002060"/>
                <w:lang w:val="fr-FR"/>
              </w:rPr>
              <w:t>’</w:t>
            </w:r>
            <w:r w:rsidR="00FE3DBA" w:rsidRPr="001D6471">
              <w:rPr>
                <w:rFonts w:asciiTheme="minorHAnsi" w:hAnsiTheme="minorHAnsi" w:cstheme="minorHAnsi"/>
                <w:color w:val="002060"/>
                <w:lang w:val="fr-FR"/>
              </w:rPr>
              <w:t>élaboration</w:t>
            </w:r>
            <w:r w:rsidR="00996034" w:rsidRPr="001D6471">
              <w:rPr>
                <w:rFonts w:asciiTheme="minorHAnsi" w:hAnsiTheme="minorHAnsi" w:cstheme="minorHAnsi"/>
                <w:color w:val="002060"/>
                <w:lang w:val="fr-FR"/>
              </w:rPr>
              <w:t xml:space="preserve"> </w:t>
            </w:r>
            <w:r w:rsidR="008F4CE5" w:rsidRPr="001D6471">
              <w:rPr>
                <w:rFonts w:asciiTheme="minorHAnsi" w:hAnsiTheme="minorHAnsi" w:cstheme="minorHAnsi"/>
                <w:color w:val="002060"/>
                <w:lang w:val="fr-FR"/>
              </w:rPr>
              <w:t xml:space="preserve">en cours de planification </w:t>
            </w:r>
            <w:r w:rsidR="00996034" w:rsidRPr="001D6471">
              <w:rPr>
                <w:rFonts w:asciiTheme="minorHAnsi" w:hAnsiTheme="minorHAnsi" w:cstheme="minorHAnsi"/>
                <w:color w:val="002060"/>
                <w:lang w:val="fr-FR"/>
              </w:rPr>
              <w:t>d'un plan sectoriel de l'éducation et/ou d'une stratégie sectorielle - si disponible.</w:t>
            </w:r>
            <w:r w:rsidR="008F4CE5" w:rsidRPr="001D6471">
              <w:rPr>
                <w:rFonts w:asciiTheme="minorHAnsi" w:hAnsiTheme="minorHAnsi" w:cstheme="minorHAnsi"/>
                <w:color w:val="002060"/>
                <w:lang w:val="fr-FR"/>
              </w:rPr>
              <w:t xml:space="preserve"> </w:t>
            </w:r>
          </w:p>
        </w:tc>
      </w:tr>
      <w:tr w:rsidR="00A62A29" w:rsidRPr="00423A72" w14:paraId="58A58D03" w14:textId="77777777" w:rsidTr="00B312F7">
        <w:trPr>
          <w:trHeight w:val="1867"/>
        </w:trPr>
        <w:tc>
          <w:tcPr>
            <w:tcW w:w="9182" w:type="dxa"/>
            <w:gridSpan w:val="2"/>
            <w:vAlign w:val="center"/>
          </w:tcPr>
          <w:p w14:paraId="3AFC351D" w14:textId="7D022992" w:rsidR="00D1117F" w:rsidRPr="001D6471" w:rsidRDefault="00B84F19">
            <w:pPr>
              <w:pStyle w:val="ListParagraph"/>
              <w:numPr>
                <w:ilvl w:val="0"/>
                <w:numId w:val="99"/>
              </w:numPr>
              <w:spacing w:after="0" w:line="240" w:lineRule="auto"/>
              <w:ind w:left="343"/>
              <w:rPr>
                <w:rFonts w:asciiTheme="minorHAnsi" w:eastAsia="Poppins" w:hAnsiTheme="minorHAnsi" w:cstheme="minorHAnsi"/>
                <w:b/>
                <w:color w:val="062172" w:themeColor="accent1"/>
                <w:lang w:val="fr-FR"/>
              </w:rPr>
            </w:pPr>
            <w:r w:rsidRPr="001D6471">
              <w:rPr>
                <w:rFonts w:asciiTheme="minorHAnsi" w:eastAsia="Poppins" w:hAnsiTheme="minorHAnsi" w:cstheme="minorHAnsi"/>
                <w:b/>
                <w:color w:val="062172" w:themeColor="accent1"/>
                <w:lang w:val="fr-FR"/>
              </w:rPr>
              <w:t xml:space="preserve">b. </w:t>
            </w:r>
            <w:r w:rsidR="00170A7E" w:rsidRPr="001D6471">
              <w:rPr>
                <w:rFonts w:asciiTheme="minorHAnsi" w:eastAsia="Poppins" w:hAnsiTheme="minorHAnsi" w:cstheme="minorHAnsi"/>
                <w:b/>
                <w:color w:val="062172" w:themeColor="accent1"/>
                <w:lang w:val="fr-FR"/>
              </w:rPr>
              <w:t xml:space="preserve">Si </w:t>
            </w:r>
            <w:r w:rsidR="005C754E" w:rsidRPr="001D6471">
              <w:rPr>
                <w:rFonts w:asciiTheme="minorHAnsi" w:eastAsia="Poppins" w:hAnsiTheme="minorHAnsi" w:cstheme="minorHAnsi"/>
                <w:b/>
                <w:color w:val="062172" w:themeColor="accent1"/>
                <w:lang w:val="fr-FR"/>
              </w:rPr>
              <w:t xml:space="preserve">la réponse à la Q8.a est </w:t>
            </w:r>
            <w:r w:rsidR="00170A7E" w:rsidRPr="001D6471">
              <w:rPr>
                <w:rFonts w:asciiTheme="minorHAnsi" w:eastAsia="Poppins" w:hAnsiTheme="minorHAnsi" w:cstheme="minorHAnsi"/>
                <w:b/>
                <w:color w:val="062172" w:themeColor="accent1"/>
                <w:lang w:val="fr-FR"/>
              </w:rPr>
              <w:t xml:space="preserve">OUI, le cadre politique </w:t>
            </w:r>
            <w:r w:rsidR="004D63A3" w:rsidRPr="001D6471">
              <w:rPr>
                <w:rFonts w:asciiTheme="minorHAnsi" w:eastAsia="Poppins" w:hAnsiTheme="minorHAnsi" w:cstheme="minorHAnsi"/>
                <w:b/>
                <w:color w:val="062172" w:themeColor="accent1"/>
                <w:lang w:val="fr-FR"/>
              </w:rPr>
              <w:t>ou le plan sectoriel de l’éducation</w:t>
            </w:r>
            <w:r w:rsidR="00CB4D4E" w:rsidRPr="001D6471">
              <w:rPr>
                <w:rFonts w:asciiTheme="minorHAnsi" w:eastAsia="Poppins" w:hAnsiTheme="minorHAnsi" w:cstheme="minorHAnsi"/>
                <w:b/>
                <w:color w:val="062172" w:themeColor="accent1"/>
                <w:lang w:val="fr-FR"/>
              </w:rPr>
              <w:t xml:space="preserve"> </w:t>
            </w:r>
            <w:r w:rsidR="00170A7E" w:rsidRPr="001D6471">
              <w:rPr>
                <w:rFonts w:asciiTheme="minorHAnsi" w:eastAsia="Poppins" w:hAnsiTheme="minorHAnsi" w:cstheme="minorHAnsi"/>
                <w:b/>
                <w:color w:val="062172" w:themeColor="accent1"/>
                <w:lang w:val="fr-FR"/>
              </w:rPr>
              <w:t>propose-t-il des stratégies pour lutter contre les inégalités de genre ?</w:t>
            </w:r>
          </w:p>
          <w:p w14:paraId="788E6489" w14:textId="77777777" w:rsidR="00281FFD" w:rsidRPr="001D6471" w:rsidRDefault="00281FFD" w:rsidP="00281FFD">
            <w:pPr>
              <w:spacing w:after="0" w:line="240" w:lineRule="auto"/>
              <w:ind w:left="343"/>
              <w:rPr>
                <w:rFonts w:asciiTheme="minorHAnsi" w:eastAsia="Poppins Medium" w:hAnsiTheme="minorHAnsi" w:cstheme="minorHAnsi"/>
                <w:color w:val="062172" w:themeColor="accent1"/>
                <w:lang w:val="fr-FR"/>
              </w:rPr>
            </w:pPr>
          </w:p>
          <w:p w14:paraId="09B3D528" w14:textId="0ECEE6C7" w:rsidR="00D1117F" w:rsidRPr="001D6471" w:rsidRDefault="004D63A3">
            <w:pPr>
              <w:spacing w:after="0" w:line="240" w:lineRule="auto"/>
              <w:ind w:left="343"/>
              <w:rPr>
                <w:rFonts w:asciiTheme="minorHAnsi" w:hAnsiTheme="minorHAnsi" w:cstheme="minorHAnsi"/>
                <w:color w:val="062172" w:themeColor="accent1"/>
                <w:lang w:val="fr-FR"/>
              </w:rPr>
            </w:pPr>
            <w:r w:rsidRPr="001D6471">
              <w:rPr>
                <w:rFonts w:asciiTheme="minorHAnsi" w:eastAsia="Poppins Medium" w:hAnsiTheme="minorHAnsi" w:cstheme="minorHAnsi"/>
                <w:color w:val="062172" w:themeColor="accent1"/>
                <w:lang w:val="fr-FR"/>
              </w:rPr>
              <w:t>Cette question vise à évaluer</w:t>
            </w:r>
            <w:r w:rsidR="00B84F19" w:rsidRPr="001D6471">
              <w:rPr>
                <w:rFonts w:asciiTheme="minorHAnsi" w:eastAsia="Poppins Medium" w:hAnsiTheme="minorHAnsi" w:cstheme="minorHAnsi"/>
                <w:color w:val="062172" w:themeColor="accent1"/>
                <w:lang w:val="fr-FR"/>
              </w:rPr>
              <w:t xml:space="preserve"> si des stratégies sectorielles sont en place pour </w:t>
            </w:r>
            <w:r w:rsidRPr="001D6471">
              <w:rPr>
                <w:rFonts w:asciiTheme="minorHAnsi" w:eastAsia="Poppins Medium" w:hAnsiTheme="minorHAnsi" w:cstheme="minorHAnsi"/>
                <w:color w:val="062172" w:themeColor="accent1"/>
                <w:lang w:val="fr-FR"/>
              </w:rPr>
              <w:t>lutter contre les</w:t>
            </w:r>
            <w:r w:rsidR="00B84F19" w:rsidRPr="001D6471">
              <w:rPr>
                <w:rFonts w:asciiTheme="minorHAnsi" w:eastAsia="Poppins Medium" w:hAnsiTheme="minorHAnsi" w:cstheme="minorHAnsi"/>
                <w:color w:val="062172" w:themeColor="accent1"/>
                <w:lang w:val="fr-FR"/>
              </w:rPr>
              <w:t xml:space="preserve"> disparités et </w:t>
            </w:r>
            <w:r w:rsidRPr="001D6471">
              <w:rPr>
                <w:rFonts w:asciiTheme="minorHAnsi" w:eastAsia="Poppins Medium" w:hAnsiTheme="minorHAnsi" w:cstheme="minorHAnsi"/>
                <w:color w:val="062172" w:themeColor="accent1"/>
                <w:lang w:val="fr-FR"/>
              </w:rPr>
              <w:t>l</w:t>
            </w:r>
            <w:r w:rsidR="00B84F19" w:rsidRPr="001D6471">
              <w:rPr>
                <w:rFonts w:asciiTheme="minorHAnsi" w:eastAsia="Poppins Medium" w:hAnsiTheme="minorHAnsi" w:cstheme="minorHAnsi"/>
                <w:color w:val="062172" w:themeColor="accent1"/>
                <w:lang w:val="fr-FR"/>
              </w:rPr>
              <w:t xml:space="preserve">es inégalités </w:t>
            </w:r>
            <w:r w:rsidRPr="001D6471">
              <w:rPr>
                <w:rFonts w:asciiTheme="minorHAnsi" w:eastAsia="Poppins Medium" w:hAnsiTheme="minorHAnsi" w:cstheme="minorHAnsi"/>
                <w:color w:val="062172" w:themeColor="accent1"/>
                <w:lang w:val="fr-FR"/>
              </w:rPr>
              <w:t xml:space="preserve">en termes d’éducation </w:t>
            </w:r>
            <w:r w:rsidR="00B84F19" w:rsidRPr="001D6471">
              <w:rPr>
                <w:rFonts w:asciiTheme="minorHAnsi" w:eastAsia="Poppins Medium" w:hAnsiTheme="minorHAnsi" w:cstheme="minorHAnsi"/>
                <w:color w:val="062172" w:themeColor="accent1"/>
                <w:lang w:val="fr-FR"/>
              </w:rPr>
              <w:t xml:space="preserve">entre les </w:t>
            </w:r>
            <w:r w:rsidRPr="001D6471">
              <w:rPr>
                <w:rFonts w:asciiTheme="minorHAnsi" w:eastAsia="Poppins Medium" w:hAnsiTheme="minorHAnsi" w:cstheme="minorHAnsi"/>
                <w:color w:val="062172" w:themeColor="accent1"/>
                <w:lang w:val="fr-FR"/>
              </w:rPr>
              <w:t>sexes.</w:t>
            </w:r>
          </w:p>
        </w:tc>
        <w:tc>
          <w:tcPr>
            <w:tcW w:w="1080" w:type="dxa"/>
            <w:vAlign w:val="center"/>
          </w:tcPr>
          <w:p w14:paraId="53051CE6" w14:textId="77777777" w:rsidR="00D1117F" w:rsidRPr="001D6471"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1D6471">
              <w:rPr>
                <w:rFonts w:asciiTheme="minorHAnsi" w:hAnsiTheme="minorHAnsi" w:cstheme="minorHAnsi"/>
                <w:b/>
                <w:bCs/>
                <w:color w:val="062172" w:themeColor="accent1"/>
                <w:lang w:val="fr-FR"/>
              </w:rPr>
              <w:t>OUI</w:t>
            </w:r>
          </w:p>
          <w:p w14:paraId="06327455" w14:textId="77777777" w:rsidR="00D1117F" w:rsidRPr="001D6471" w:rsidRDefault="00B84F19">
            <w:pPr>
              <w:pStyle w:val="Bullets"/>
              <w:numPr>
                <w:ilvl w:val="0"/>
                <w:numId w:val="33"/>
              </w:numPr>
              <w:spacing w:after="0" w:line="240" w:lineRule="auto"/>
              <w:rPr>
                <w:rFonts w:asciiTheme="minorHAnsi" w:hAnsiTheme="minorHAnsi" w:cstheme="minorHAnsi"/>
                <w:lang w:val="fr-FR"/>
              </w:rPr>
            </w:pPr>
            <w:r w:rsidRPr="001D6471">
              <w:rPr>
                <w:rFonts w:asciiTheme="minorHAnsi" w:hAnsiTheme="minorHAnsi" w:cstheme="minorHAnsi"/>
                <w:b/>
                <w:bCs/>
                <w:color w:val="062172" w:themeColor="accent1"/>
                <w:lang w:val="fr-FR"/>
              </w:rPr>
              <w:t>NON</w:t>
            </w:r>
          </w:p>
        </w:tc>
      </w:tr>
      <w:tr w:rsidR="00B312F7" w:rsidRPr="0030348E" w14:paraId="41534429" w14:textId="77777777" w:rsidTr="009A3D62">
        <w:tc>
          <w:tcPr>
            <w:tcW w:w="10262" w:type="dxa"/>
            <w:gridSpan w:val="3"/>
            <w:shd w:val="clear" w:color="auto" w:fill="F2F2F2" w:themeFill="background1" w:themeFillShade="F2"/>
          </w:tcPr>
          <w:p w14:paraId="621F8567" w14:textId="77777777" w:rsidR="00A5770D" w:rsidRPr="001D6471" w:rsidRDefault="00A5770D" w:rsidP="009A3D62">
            <w:pPr>
              <w:spacing w:after="0" w:line="240" w:lineRule="auto"/>
              <w:rPr>
                <w:rFonts w:asciiTheme="minorHAnsi" w:hAnsiTheme="minorHAnsi" w:cstheme="minorHAnsi"/>
                <w:iCs/>
                <w:lang w:val="fr-FR"/>
              </w:rPr>
            </w:pPr>
          </w:p>
          <w:p w14:paraId="1235ADFF"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351A8582" w14:textId="77777777" w:rsidR="00A5770D" w:rsidRPr="001D6471" w:rsidRDefault="00A5770D" w:rsidP="009A3D62">
            <w:pPr>
              <w:spacing w:after="0" w:line="240" w:lineRule="auto"/>
              <w:rPr>
                <w:rFonts w:asciiTheme="minorHAnsi" w:hAnsiTheme="minorHAnsi" w:cstheme="minorHAnsi"/>
                <w:iCs/>
                <w:lang w:val="fr-FR"/>
              </w:rPr>
            </w:pPr>
          </w:p>
          <w:p w14:paraId="558097FA" w14:textId="77777777" w:rsidR="00A5770D" w:rsidRPr="001D6471" w:rsidRDefault="00A5770D" w:rsidP="009A3D62">
            <w:pPr>
              <w:spacing w:after="0" w:line="240" w:lineRule="auto"/>
              <w:rPr>
                <w:rFonts w:asciiTheme="minorHAnsi" w:hAnsiTheme="minorHAnsi" w:cstheme="minorHAnsi"/>
                <w:iCs/>
                <w:lang w:val="fr-FR"/>
              </w:rPr>
            </w:pPr>
          </w:p>
        </w:tc>
      </w:tr>
      <w:tr w:rsidR="00D713EF" w:rsidRPr="0030348E" w14:paraId="35AE9035" w14:textId="77777777" w:rsidTr="00B312F7">
        <w:tc>
          <w:tcPr>
            <w:tcW w:w="5132" w:type="dxa"/>
            <w:vAlign w:val="center"/>
          </w:tcPr>
          <w:p w14:paraId="326AB9C7" w14:textId="04AD9CA9" w:rsidR="00D1117F" w:rsidRPr="001D6471" w:rsidRDefault="00B84F19">
            <w:pPr>
              <w:spacing w:before="240"/>
              <w:rPr>
                <w:rFonts w:asciiTheme="minorHAnsi" w:hAnsiTheme="minorHAnsi" w:cstheme="minorHAnsi"/>
                <w:b/>
                <w:bCs/>
                <w:color w:val="43D596" w:themeColor="accent2"/>
                <w:lang w:val="fr-FR"/>
              </w:rPr>
            </w:pPr>
            <w:r w:rsidRPr="001D6471">
              <w:rPr>
                <w:rFonts w:asciiTheme="minorHAnsi" w:hAnsiTheme="minorHAnsi" w:cstheme="minorHAnsi"/>
                <w:b/>
                <w:bCs/>
                <w:color w:val="43D596" w:themeColor="accent2"/>
                <w:lang w:val="fr-FR"/>
              </w:rPr>
              <w:t xml:space="preserve">Si OUI : </w:t>
            </w:r>
            <w:r w:rsidRPr="001D6471">
              <w:rPr>
                <w:rFonts w:asciiTheme="minorHAnsi" w:hAnsiTheme="minorHAnsi" w:cstheme="minorHAnsi"/>
                <w:color w:val="002060"/>
                <w:lang w:val="fr-FR"/>
              </w:rPr>
              <w:t xml:space="preserve">Veuillez mettre en évidence les références aux </w:t>
            </w:r>
            <w:r w:rsidRPr="001D6471">
              <w:rPr>
                <w:rFonts w:asciiTheme="minorHAnsi" w:hAnsiTheme="minorHAnsi" w:cstheme="minorHAnsi"/>
                <w:b/>
                <w:bCs/>
                <w:color w:val="002060"/>
                <w:u w:val="single"/>
                <w:lang w:val="fr-FR"/>
              </w:rPr>
              <w:t xml:space="preserve">stratégies </w:t>
            </w:r>
            <w:r w:rsidR="00742858" w:rsidRPr="001D6471">
              <w:rPr>
                <w:rFonts w:asciiTheme="minorHAnsi" w:hAnsiTheme="minorHAnsi" w:cstheme="minorHAnsi"/>
                <w:b/>
                <w:bCs/>
                <w:color w:val="002060"/>
                <w:u w:val="single"/>
                <w:lang w:val="fr-FR"/>
              </w:rPr>
              <w:t xml:space="preserve">d’égalité des </w:t>
            </w:r>
            <w:r w:rsidR="00845315" w:rsidRPr="001D6471">
              <w:rPr>
                <w:rFonts w:asciiTheme="minorHAnsi" w:hAnsiTheme="minorHAnsi" w:cstheme="minorHAnsi"/>
                <w:b/>
                <w:bCs/>
                <w:color w:val="002060"/>
                <w:u w:val="single"/>
                <w:lang w:val="fr-FR"/>
              </w:rPr>
              <w:t>genre</w:t>
            </w:r>
            <w:r w:rsidR="00742858" w:rsidRPr="001D6471">
              <w:rPr>
                <w:rFonts w:asciiTheme="minorHAnsi" w:hAnsiTheme="minorHAnsi" w:cstheme="minorHAnsi"/>
                <w:b/>
                <w:bCs/>
                <w:color w:val="002060"/>
                <w:u w:val="single"/>
                <w:lang w:val="fr-FR"/>
              </w:rPr>
              <w:t>s</w:t>
            </w:r>
            <w:r w:rsidRPr="001D6471">
              <w:rPr>
                <w:rFonts w:asciiTheme="minorHAnsi" w:hAnsiTheme="minorHAnsi" w:cstheme="minorHAnsi"/>
                <w:b/>
                <w:bCs/>
                <w:color w:val="002060"/>
                <w:lang w:val="fr-FR"/>
              </w:rPr>
              <w:t xml:space="preserve"> </w:t>
            </w:r>
            <w:r w:rsidRPr="001D6471">
              <w:rPr>
                <w:rFonts w:asciiTheme="minorHAnsi" w:hAnsiTheme="minorHAnsi" w:cstheme="minorHAnsi"/>
                <w:color w:val="002060"/>
                <w:lang w:val="fr-FR"/>
              </w:rPr>
              <w:t>dans le plan sectoriel d</w:t>
            </w:r>
            <w:r w:rsidR="00075614" w:rsidRPr="001D6471">
              <w:rPr>
                <w:rFonts w:asciiTheme="minorHAnsi" w:hAnsiTheme="minorHAnsi" w:cstheme="minorHAnsi"/>
                <w:color w:val="002060"/>
                <w:lang w:val="fr-FR"/>
              </w:rPr>
              <w:t>e l’</w:t>
            </w:r>
            <w:r w:rsidRPr="001D6471">
              <w:rPr>
                <w:rFonts w:asciiTheme="minorHAnsi" w:hAnsiTheme="minorHAnsi" w:cstheme="minorHAnsi"/>
                <w:color w:val="002060"/>
                <w:lang w:val="fr-FR"/>
              </w:rPr>
              <w:t xml:space="preserve">éducation </w:t>
            </w:r>
            <w:r w:rsidR="00075614" w:rsidRPr="001D6471">
              <w:rPr>
                <w:rFonts w:asciiTheme="minorHAnsi" w:hAnsiTheme="minorHAnsi" w:cstheme="minorHAnsi"/>
                <w:color w:val="002060"/>
                <w:lang w:val="fr-FR"/>
              </w:rPr>
              <w:t xml:space="preserve">ou </w:t>
            </w:r>
            <w:r w:rsidRPr="001D6471">
              <w:rPr>
                <w:rFonts w:asciiTheme="minorHAnsi" w:hAnsiTheme="minorHAnsi" w:cstheme="minorHAnsi"/>
                <w:color w:val="002060"/>
                <w:lang w:val="fr-FR"/>
              </w:rPr>
              <w:t xml:space="preserve">le plan </w:t>
            </w:r>
            <w:r w:rsidR="00963CF8" w:rsidRPr="001D6471">
              <w:rPr>
                <w:rFonts w:asciiTheme="minorHAnsi" w:hAnsiTheme="minorHAnsi" w:cstheme="minorHAnsi"/>
                <w:color w:val="002060"/>
                <w:lang w:val="fr-FR"/>
              </w:rPr>
              <w:t>de transition de l</w:t>
            </w:r>
            <w:r w:rsidRPr="001D6471">
              <w:rPr>
                <w:rFonts w:asciiTheme="minorHAnsi" w:hAnsiTheme="minorHAnsi" w:cstheme="minorHAnsi"/>
                <w:color w:val="002060"/>
                <w:lang w:val="fr-FR"/>
              </w:rPr>
              <w:t>'éducation</w:t>
            </w:r>
            <w:r w:rsidR="00075614" w:rsidRPr="001D6471">
              <w:rPr>
                <w:rFonts w:asciiTheme="minorHAnsi" w:hAnsiTheme="minorHAnsi" w:cstheme="minorHAnsi"/>
                <w:color w:val="002060"/>
                <w:lang w:val="fr-FR"/>
              </w:rPr>
              <w:t xml:space="preserve"> </w:t>
            </w:r>
            <w:r w:rsidR="00742858" w:rsidRPr="001D6471">
              <w:rPr>
                <w:rFonts w:asciiTheme="minorHAnsi" w:hAnsiTheme="minorHAnsi" w:cstheme="minorHAnsi"/>
                <w:color w:val="002060"/>
                <w:lang w:val="fr-FR"/>
              </w:rPr>
              <w:t>en vigueur,</w:t>
            </w:r>
            <w:r w:rsidRPr="001D6471">
              <w:rPr>
                <w:rFonts w:asciiTheme="minorHAnsi" w:hAnsiTheme="minorHAnsi" w:cstheme="minorHAnsi"/>
                <w:color w:val="002060"/>
                <w:lang w:val="fr-FR"/>
              </w:rPr>
              <w:t xml:space="preserve"> et/ou tout autre cadre politique </w:t>
            </w:r>
            <w:r w:rsidR="00075614" w:rsidRPr="001D6471">
              <w:rPr>
                <w:rFonts w:asciiTheme="minorHAnsi" w:hAnsiTheme="minorHAnsi" w:cstheme="minorHAnsi"/>
                <w:color w:val="002060"/>
                <w:lang w:val="fr-FR"/>
              </w:rPr>
              <w:t>décrivant</w:t>
            </w:r>
            <w:r w:rsidRPr="001D6471">
              <w:rPr>
                <w:rFonts w:asciiTheme="minorHAnsi" w:hAnsiTheme="minorHAnsi" w:cstheme="minorHAnsi"/>
                <w:color w:val="002060"/>
                <w:lang w:val="fr-FR"/>
              </w:rPr>
              <w:t xml:space="preserve"> les priorités en matière d'égalité </w:t>
            </w:r>
            <w:r w:rsidR="00075614" w:rsidRPr="001D6471">
              <w:rPr>
                <w:rFonts w:asciiTheme="minorHAnsi" w:hAnsiTheme="minorHAnsi" w:cstheme="minorHAnsi"/>
                <w:color w:val="002060"/>
                <w:lang w:val="fr-FR"/>
              </w:rPr>
              <w:t>des genres</w:t>
            </w:r>
            <w:r w:rsidRPr="001D6471">
              <w:rPr>
                <w:rFonts w:asciiTheme="minorHAnsi" w:hAnsiTheme="minorHAnsi" w:cstheme="minorHAnsi"/>
                <w:color w:val="002060"/>
                <w:lang w:val="fr-FR"/>
              </w:rPr>
              <w:t xml:space="preserve"> pour le secteur. </w:t>
            </w:r>
            <w:r w:rsidR="00075614" w:rsidRPr="001D6471">
              <w:rPr>
                <w:rFonts w:asciiTheme="minorHAnsi" w:hAnsiTheme="minorHAnsi" w:cstheme="minorHAnsi"/>
                <w:color w:val="002060"/>
                <w:lang w:val="fr-FR"/>
              </w:rPr>
              <w:t>U</w:t>
            </w:r>
            <w:r w:rsidRPr="001D6471">
              <w:rPr>
                <w:rFonts w:asciiTheme="minorHAnsi" w:hAnsiTheme="minorHAnsi" w:cstheme="minorHAnsi"/>
                <w:color w:val="002060"/>
                <w:lang w:val="fr-FR"/>
              </w:rPr>
              <w:t xml:space="preserve">ne stratégie </w:t>
            </w:r>
            <w:r w:rsidRPr="001D6471">
              <w:rPr>
                <w:rFonts w:asciiTheme="minorHAnsi" w:hAnsiTheme="minorHAnsi" w:cstheme="minorHAnsi"/>
                <w:color w:val="002060"/>
                <w:lang w:val="fr-FR"/>
              </w:rPr>
              <w:lastRenderedPageBreak/>
              <w:t>distincte en matière d'égalité des sexes peut être incluse ici</w:t>
            </w:r>
            <w:r w:rsidR="00075614" w:rsidRPr="001D6471">
              <w:rPr>
                <w:rFonts w:asciiTheme="minorHAnsi" w:hAnsiTheme="minorHAnsi" w:cstheme="minorHAnsi"/>
                <w:color w:val="002060"/>
                <w:lang w:val="fr-FR"/>
              </w:rPr>
              <w:t xml:space="preserve"> si elle existe</w:t>
            </w:r>
            <w:r w:rsidRPr="001D6471">
              <w:rPr>
                <w:rFonts w:asciiTheme="minorHAnsi" w:hAnsiTheme="minorHAnsi" w:cstheme="minorHAnsi"/>
                <w:color w:val="002060"/>
                <w:lang w:val="fr-FR"/>
              </w:rPr>
              <w:t xml:space="preserve">. </w:t>
            </w:r>
          </w:p>
        </w:tc>
        <w:tc>
          <w:tcPr>
            <w:tcW w:w="5130" w:type="dxa"/>
            <w:gridSpan w:val="2"/>
            <w:vAlign w:val="center"/>
          </w:tcPr>
          <w:p w14:paraId="4365DBD0" w14:textId="1DB9A9EA" w:rsidR="00D1117F" w:rsidRPr="001D6471" w:rsidRDefault="00B84F19">
            <w:pPr>
              <w:spacing w:before="240"/>
              <w:rPr>
                <w:rFonts w:asciiTheme="minorHAnsi" w:hAnsiTheme="minorHAnsi" w:cstheme="minorHAnsi"/>
                <w:b/>
                <w:bCs/>
                <w:color w:val="43D596" w:themeColor="accent2"/>
                <w:lang w:val="fr-FR"/>
              </w:rPr>
            </w:pPr>
            <w:r w:rsidRPr="001D6471">
              <w:rPr>
                <w:rFonts w:asciiTheme="minorHAnsi" w:hAnsiTheme="minorHAnsi" w:cstheme="minorHAnsi"/>
                <w:b/>
                <w:bCs/>
                <w:color w:val="43D596" w:themeColor="accent2"/>
                <w:lang w:val="fr-FR"/>
              </w:rPr>
              <w:lastRenderedPageBreak/>
              <w:t xml:space="preserve">Si NON : </w:t>
            </w:r>
            <w:r w:rsidR="002625F8" w:rsidRPr="001D6471">
              <w:rPr>
                <w:rFonts w:asciiTheme="minorHAnsi" w:hAnsiTheme="minorHAnsi" w:cstheme="minorHAnsi"/>
                <w:color w:val="002060"/>
                <w:lang w:val="fr-FR"/>
              </w:rPr>
              <w:t>Veuillez fournir</w:t>
            </w:r>
            <w:r w:rsidRPr="001D6471">
              <w:rPr>
                <w:rFonts w:asciiTheme="minorHAnsi" w:hAnsiTheme="minorHAnsi" w:cstheme="minorHAnsi"/>
                <w:color w:val="002060"/>
                <w:lang w:val="fr-FR"/>
              </w:rPr>
              <w:t xml:space="preserve"> </w:t>
            </w:r>
            <w:r w:rsidR="000D3BDA" w:rsidRPr="001D6471">
              <w:rPr>
                <w:rFonts w:asciiTheme="minorHAnsi" w:hAnsiTheme="minorHAnsi" w:cstheme="minorHAnsi"/>
                <w:color w:val="002060"/>
                <w:lang w:val="fr-FR"/>
              </w:rPr>
              <w:t xml:space="preserve">les </w:t>
            </w:r>
            <w:r w:rsidR="00767788" w:rsidRPr="001D6471">
              <w:rPr>
                <w:rFonts w:asciiTheme="minorHAnsi" w:hAnsiTheme="minorHAnsi" w:cstheme="minorHAnsi"/>
                <w:color w:val="002060"/>
                <w:lang w:val="fr-FR"/>
              </w:rPr>
              <w:t>preuves</w:t>
            </w:r>
            <w:r w:rsidRPr="001D6471">
              <w:rPr>
                <w:rFonts w:asciiTheme="minorHAnsi" w:hAnsiTheme="minorHAnsi" w:cstheme="minorHAnsi"/>
                <w:color w:val="002060"/>
                <w:lang w:val="fr-FR"/>
              </w:rPr>
              <w:t xml:space="preserve"> </w:t>
            </w:r>
            <w:r w:rsidR="00FB3B13" w:rsidRPr="001D6471">
              <w:rPr>
                <w:rFonts w:asciiTheme="minorHAnsi" w:hAnsiTheme="minorHAnsi" w:cstheme="minorHAnsi"/>
                <w:color w:val="002060"/>
                <w:lang w:val="fr-FR"/>
              </w:rPr>
              <w:t>de la planification d’</w:t>
            </w:r>
            <w:r w:rsidRPr="001D6471">
              <w:rPr>
                <w:rFonts w:asciiTheme="minorHAnsi" w:hAnsiTheme="minorHAnsi" w:cstheme="minorHAnsi"/>
                <w:color w:val="002060"/>
                <w:lang w:val="fr-FR"/>
              </w:rPr>
              <w:t xml:space="preserve">une mise à jour du plan </w:t>
            </w:r>
            <w:r w:rsidR="000D3BDA" w:rsidRPr="001D6471">
              <w:rPr>
                <w:rFonts w:asciiTheme="minorHAnsi" w:hAnsiTheme="minorHAnsi" w:cstheme="minorHAnsi"/>
                <w:color w:val="002060"/>
                <w:lang w:val="fr-FR"/>
              </w:rPr>
              <w:t xml:space="preserve">sectoriel de l’éducation </w:t>
            </w:r>
            <w:r w:rsidRPr="001D6471">
              <w:rPr>
                <w:rFonts w:asciiTheme="minorHAnsi" w:hAnsiTheme="minorHAnsi" w:cstheme="minorHAnsi"/>
                <w:color w:val="002060"/>
                <w:lang w:val="fr-FR"/>
              </w:rPr>
              <w:t xml:space="preserve">et/ou de la stratégie sectorielle </w:t>
            </w:r>
            <w:r w:rsidR="00FB3B13" w:rsidRPr="001D6471">
              <w:rPr>
                <w:rFonts w:asciiTheme="minorHAnsi" w:hAnsiTheme="minorHAnsi" w:cstheme="minorHAnsi"/>
                <w:color w:val="002060"/>
                <w:lang w:val="fr-FR"/>
              </w:rPr>
              <w:t>en vue d’i</w:t>
            </w:r>
            <w:r w:rsidRPr="001D6471">
              <w:rPr>
                <w:rFonts w:asciiTheme="minorHAnsi" w:hAnsiTheme="minorHAnsi" w:cstheme="minorHAnsi"/>
                <w:color w:val="002060"/>
                <w:lang w:val="fr-FR"/>
              </w:rPr>
              <w:t xml:space="preserve">nclure des stratégies de promotion de l'égalité des sexes. Sinon, </w:t>
            </w:r>
            <w:r w:rsidR="000D3BDA" w:rsidRPr="001D6471">
              <w:rPr>
                <w:rFonts w:asciiTheme="minorHAnsi" w:hAnsiTheme="minorHAnsi" w:cstheme="minorHAnsi"/>
                <w:color w:val="002060"/>
                <w:lang w:val="fr-FR"/>
              </w:rPr>
              <w:t>veuillez apporter d</w:t>
            </w:r>
            <w:r w:rsidRPr="001D6471">
              <w:rPr>
                <w:rFonts w:asciiTheme="minorHAnsi" w:hAnsiTheme="minorHAnsi" w:cstheme="minorHAnsi"/>
                <w:color w:val="002060"/>
                <w:lang w:val="fr-FR"/>
              </w:rPr>
              <w:t xml:space="preserve">es preuves </w:t>
            </w:r>
            <w:r w:rsidR="009843DC" w:rsidRPr="001D6471">
              <w:rPr>
                <w:rFonts w:asciiTheme="minorHAnsi" w:hAnsiTheme="minorHAnsi" w:cstheme="minorHAnsi"/>
                <w:color w:val="002060"/>
                <w:lang w:val="fr-FR"/>
              </w:rPr>
              <w:t xml:space="preserve">de </w:t>
            </w:r>
            <w:r w:rsidRPr="001D6471">
              <w:rPr>
                <w:rFonts w:asciiTheme="minorHAnsi" w:hAnsiTheme="minorHAnsi" w:cstheme="minorHAnsi"/>
                <w:color w:val="002060"/>
                <w:lang w:val="fr-FR"/>
              </w:rPr>
              <w:t>l</w:t>
            </w:r>
            <w:r w:rsidR="000D3BDA" w:rsidRPr="001D6471">
              <w:rPr>
                <w:rFonts w:asciiTheme="minorHAnsi" w:hAnsiTheme="minorHAnsi" w:cstheme="minorHAnsi"/>
                <w:color w:val="002060"/>
                <w:lang w:val="fr-FR"/>
              </w:rPr>
              <w:t xml:space="preserve">’élaboration </w:t>
            </w:r>
            <w:r w:rsidR="009843DC" w:rsidRPr="001D6471">
              <w:rPr>
                <w:rFonts w:asciiTheme="minorHAnsi" w:hAnsiTheme="minorHAnsi" w:cstheme="minorHAnsi"/>
                <w:color w:val="002060"/>
                <w:lang w:val="fr-FR"/>
              </w:rPr>
              <w:t xml:space="preserve">en cours de planification </w:t>
            </w:r>
            <w:r w:rsidRPr="001D6471">
              <w:rPr>
                <w:rFonts w:asciiTheme="minorHAnsi" w:hAnsiTheme="minorHAnsi" w:cstheme="minorHAnsi"/>
                <w:color w:val="002060"/>
                <w:lang w:val="fr-FR"/>
              </w:rPr>
              <w:t xml:space="preserve">d'une </w:t>
            </w:r>
            <w:r w:rsidR="000D3BDA" w:rsidRPr="001D6471">
              <w:rPr>
                <w:rFonts w:asciiTheme="minorHAnsi" w:hAnsiTheme="minorHAnsi" w:cstheme="minorHAnsi"/>
                <w:color w:val="002060"/>
                <w:lang w:val="fr-FR"/>
              </w:rPr>
              <w:lastRenderedPageBreak/>
              <w:t xml:space="preserve">telle </w:t>
            </w:r>
            <w:r w:rsidRPr="001D6471">
              <w:rPr>
                <w:rFonts w:asciiTheme="minorHAnsi" w:hAnsiTheme="minorHAnsi" w:cstheme="minorHAnsi"/>
                <w:color w:val="002060"/>
                <w:lang w:val="fr-FR"/>
              </w:rPr>
              <w:t>stratégie ou</w:t>
            </w:r>
            <w:r w:rsidR="000D3BDA" w:rsidRPr="001D6471">
              <w:rPr>
                <w:rFonts w:asciiTheme="minorHAnsi" w:hAnsiTheme="minorHAnsi" w:cstheme="minorHAnsi"/>
                <w:color w:val="002060"/>
                <w:lang w:val="fr-FR"/>
              </w:rPr>
              <w:t xml:space="preserve"> </w:t>
            </w:r>
            <w:r w:rsidR="009843DC" w:rsidRPr="001D6471">
              <w:rPr>
                <w:rFonts w:asciiTheme="minorHAnsi" w:hAnsiTheme="minorHAnsi" w:cstheme="minorHAnsi"/>
                <w:color w:val="002060"/>
                <w:lang w:val="fr-FR"/>
              </w:rPr>
              <w:t>en faveur de</w:t>
            </w:r>
            <w:r w:rsidRPr="001D6471">
              <w:rPr>
                <w:rFonts w:asciiTheme="minorHAnsi" w:hAnsiTheme="minorHAnsi" w:cstheme="minorHAnsi"/>
                <w:color w:val="002060"/>
                <w:lang w:val="fr-FR"/>
              </w:rPr>
              <w:t xml:space="preserve"> l'éducation des filles - si disponible.</w:t>
            </w:r>
            <w:r w:rsidR="00FB3B13" w:rsidRPr="001D6471">
              <w:rPr>
                <w:rFonts w:asciiTheme="minorHAnsi" w:hAnsiTheme="minorHAnsi" w:cstheme="minorHAnsi"/>
                <w:color w:val="002060"/>
                <w:lang w:val="fr-FR"/>
              </w:rPr>
              <w:t xml:space="preserve"> </w:t>
            </w:r>
          </w:p>
        </w:tc>
      </w:tr>
      <w:tr w:rsidR="00EB742E" w:rsidRPr="00423A72" w14:paraId="036C2DA9" w14:textId="77777777" w:rsidTr="00B312F7">
        <w:trPr>
          <w:trHeight w:val="2353"/>
        </w:trPr>
        <w:tc>
          <w:tcPr>
            <w:tcW w:w="9182" w:type="dxa"/>
            <w:gridSpan w:val="2"/>
            <w:shd w:val="clear" w:color="auto" w:fill="auto"/>
            <w:vAlign w:val="center"/>
          </w:tcPr>
          <w:p w14:paraId="04DF0C56" w14:textId="4BF302E6" w:rsidR="00D1117F" w:rsidRPr="001D6471" w:rsidRDefault="00B84F19">
            <w:pPr>
              <w:pStyle w:val="ListParagraph"/>
              <w:numPr>
                <w:ilvl w:val="0"/>
                <w:numId w:val="100"/>
              </w:numPr>
              <w:spacing w:after="0" w:line="240" w:lineRule="auto"/>
              <w:ind w:left="346"/>
              <w:rPr>
                <w:rFonts w:asciiTheme="minorHAnsi" w:eastAsia="Poppins" w:hAnsiTheme="minorHAnsi" w:cstheme="minorHAnsi"/>
                <w:b/>
                <w:color w:val="062172" w:themeColor="accent1"/>
                <w:lang w:val="fr-FR"/>
              </w:rPr>
            </w:pPr>
            <w:r w:rsidRPr="001D6471">
              <w:rPr>
                <w:rFonts w:asciiTheme="minorHAnsi" w:eastAsia="Poppins" w:hAnsiTheme="minorHAnsi" w:cstheme="minorHAnsi"/>
                <w:b/>
                <w:color w:val="062172" w:themeColor="accent1"/>
                <w:lang w:val="fr-FR"/>
              </w:rPr>
              <w:lastRenderedPageBreak/>
              <w:t xml:space="preserve">c. </w:t>
            </w:r>
            <w:r w:rsidR="0075684F" w:rsidRPr="001D6471">
              <w:rPr>
                <w:rFonts w:asciiTheme="minorHAnsi" w:eastAsia="Poppins" w:hAnsiTheme="minorHAnsi" w:cstheme="minorHAnsi"/>
                <w:b/>
                <w:color w:val="062172" w:themeColor="accent1"/>
                <w:lang w:val="fr-FR"/>
              </w:rPr>
              <w:t xml:space="preserve">Le pays dispose-t-il de </w:t>
            </w:r>
            <w:r w:rsidR="23A9EF78" w:rsidRPr="001D6471">
              <w:rPr>
                <w:rFonts w:asciiTheme="minorHAnsi" w:eastAsia="Poppins" w:hAnsiTheme="minorHAnsi" w:cstheme="minorHAnsi"/>
                <w:b/>
                <w:color w:val="062172" w:themeColor="accent1"/>
                <w:lang w:val="fr-FR"/>
              </w:rPr>
              <w:t xml:space="preserve">plans de </w:t>
            </w:r>
            <w:r w:rsidR="74C99272" w:rsidRPr="001D6471">
              <w:rPr>
                <w:rFonts w:asciiTheme="minorHAnsi" w:eastAsia="Poppins" w:hAnsiTheme="minorHAnsi" w:cstheme="minorHAnsi"/>
                <w:b/>
                <w:color w:val="062172" w:themeColor="accent1"/>
                <w:lang w:val="fr-FR"/>
              </w:rPr>
              <w:t xml:space="preserve">préparation </w:t>
            </w:r>
            <w:r w:rsidR="23A9EF78" w:rsidRPr="001D6471">
              <w:rPr>
                <w:rFonts w:asciiTheme="minorHAnsi" w:eastAsia="Poppins" w:hAnsiTheme="minorHAnsi" w:cstheme="minorHAnsi"/>
                <w:b/>
                <w:color w:val="062172" w:themeColor="accent1"/>
                <w:lang w:val="fr-FR"/>
              </w:rPr>
              <w:t xml:space="preserve">pour </w:t>
            </w:r>
            <w:r w:rsidR="08EC8BDF" w:rsidRPr="001D6471">
              <w:rPr>
                <w:rFonts w:asciiTheme="minorHAnsi" w:eastAsia="Poppins" w:hAnsiTheme="minorHAnsi" w:cstheme="minorHAnsi"/>
                <w:b/>
                <w:color w:val="062172" w:themeColor="accent1"/>
                <w:lang w:val="fr-FR"/>
              </w:rPr>
              <w:t>i</w:t>
            </w:r>
            <w:r w:rsidR="23A9EF78" w:rsidRPr="001D6471">
              <w:rPr>
                <w:rFonts w:asciiTheme="minorHAnsi" w:eastAsia="Poppins" w:hAnsiTheme="minorHAnsi" w:cstheme="minorHAnsi"/>
                <w:b/>
                <w:color w:val="062172" w:themeColor="accent1"/>
                <w:lang w:val="fr-FR"/>
              </w:rPr>
              <w:t xml:space="preserve">) </w:t>
            </w:r>
            <w:r w:rsidR="7A00FC50" w:rsidRPr="001D6471">
              <w:rPr>
                <w:rFonts w:asciiTheme="minorHAnsi" w:eastAsia="Poppins" w:hAnsiTheme="minorHAnsi" w:cstheme="minorHAnsi"/>
                <w:b/>
                <w:color w:val="062172" w:themeColor="accent1"/>
                <w:lang w:val="fr-FR"/>
              </w:rPr>
              <w:t xml:space="preserve">maintenir </w:t>
            </w:r>
            <w:r w:rsidR="008F0492" w:rsidRPr="001D6471">
              <w:rPr>
                <w:rFonts w:asciiTheme="minorHAnsi" w:eastAsia="Poppins" w:hAnsiTheme="minorHAnsi" w:cstheme="minorHAnsi"/>
                <w:b/>
                <w:color w:val="062172" w:themeColor="accent1"/>
                <w:lang w:val="fr-FR"/>
              </w:rPr>
              <w:t xml:space="preserve">la </w:t>
            </w:r>
            <w:r w:rsidR="0075684F" w:rsidRPr="001D6471">
              <w:rPr>
                <w:rFonts w:asciiTheme="minorHAnsi" w:eastAsia="Poppins" w:hAnsiTheme="minorHAnsi" w:cstheme="minorHAnsi"/>
                <w:b/>
                <w:color w:val="062172" w:themeColor="accent1"/>
                <w:lang w:val="fr-FR"/>
              </w:rPr>
              <w:t xml:space="preserve">prestation des services éducatifs de base </w:t>
            </w:r>
            <w:r w:rsidR="00B66BAD" w:rsidRPr="001D6471">
              <w:rPr>
                <w:rFonts w:asciiTheme="minorHAnsi" w:eastAsia="Poppins" w:hAnsiTheme="minorHAnsi" w:cstheme="minorHAnsi"/>
                <w:b/>
                <w:color w:val="062172" w:themeColor="accent1"/>
                <w:lang w:val="fr-FR"/>
              </w:rPr>
              <w:t>en cas de</w:t>
            </w:r>
            <w:r w:rsidR="0075684F" w:rsidRPr="001D6471">
              <w:rPr>
                <w:rFonts w:asciiTheme="minorHAnsi" w:eastAsia="Poppins" w:hAnsiTheme="minorHAnsi" w:cstheme="minorHAnsi"/>
                <w:b/>
                <w:color w:val="062172" w:themeColor="accent1"/>
                <w:lang w:val="fr-FR"/>
              </w:rPr>
              <w:t xml:space="preserve"> crises, telles que les catastrophes </w:t>
            </w:r>
            <w:r w:rsidR="00AE0EBB" w:rsidRPr="001D6471">
              <w:rPr>
                <w:rFonts w:asciiTheme="minorHAnsi" w:eastAsia="Poppins" w:hAnsiTheme="minorHAnsi" w:cstheme="minorHAnsi"/>
                <w:b/>
                <w:color w:val="062172" w:themeColor="accent1"/>
                <w:lang w:val="fr-FR"/>
              </w:rPr>
              <w:t xml:space="preserve">naturelles </w:t>
            </w:r>
            <w:r w:rsidR="0075684F" w:rsidRPr="001D6471">
              <w:rPr>
                <w:rFonts w:asciiTheme="minorHAnsi" w:eastAsia="Poppins" w:hAnsiTheme="minorHAnsi" w:cstheme="minorHAnsi"/>
                <w:b/>
                <w:color w:val="062172" w:themeColor="accent1"/>
                <w:lang w:val="fr-FR"/>
              </w:rPr>
              <w:t xml:space="preserve">ou les urgences sanitaires </w:t>
            </w:r>
            <w:r w:rsidR="26AD3216" w:rsidRPr="001D6471">
              <w:rPr>
                <w:rFonts w:asciiTheme="minorHAnsi" w:eastAsia="Poppins" w:hAnsiTheme="minorHAnsi" w:cstheme="minorHAnsi"/>
                <w:b/>
                <w:color w:val="062172" w:themeColor="accent1"/>
                <w:lang w:val="fr-FR"/>
              </w:rPr>
              <w:t xml:space="preserve">; et ii) </w:t>
            </w:r>
            <w:r w:rsidR="0EE12B52" w:rsidRPr="001D6471">
              <w:rPr>
                <w:rFonts w:asciiTheme="minorHAnsi" w:eastAsia="Poppins" w:hAnsiTheme="minorHAnsi" w:cstheme="minorHAnsi"/>
                <w:b/>
                <w:color w:val="062172" w:themeColor="accent1"/>
                <w:lang w:val="fr-FR"/>
              </w:rPr>
              <w:t xml:space="preserve">adapter le système éducatif aux changements à plus long terme, </w:t>
            </w:r>
            <w:r w:rsidR="6BA5630D" w:rsidRPr="001D6471">
              <w:rPr>
                <w:rFonts w:asciiTheme="minorHAnsi" w:eastAsia="Poppins" w:hAnsiTheme="minorHAnsi" w:cstheme="minorHAnsi"/>
                <w:b/>
                <w:color w:val="062172" w:themeColor="accent1"/>
                <w:lang w:val="fr-FR"/>
              </w:rPr>
              <w:t xml:space="preserve">tels que le changement climatique </w:t>
            </w:r>
            <w:r w:rsidR="429131ED" w:rsidRPr="001D6471">
              <w:rPr>
                <w:rFonts w:asciiTheme="minorHAnsi" w:eastAsia="Poppins" w:hAnsiTheme="minorHAnsi" w:cstheme="minorHAnsi"/>
                <w:b/>
                <w:color w:val="062172" w:themeColor="accent1"/>
                <w:lang w:val="fr-FR"/>
              </w:rPr>
              <w:t xml:space="preserve">? </w:t>
            </w:r>
          </w:p>
          <w:p w14:paraId="7BE8F2DD" w14:textId="77777777" w:rsidR="00AC1284" w:rsidRPr="001D6471" w:rsidRDefault="00AC1284" w:rsidP="00AC1284">
            <w:pPr>
              <w:spacing w:after="0" w:line="240" w:lineRule="auto"/>
              <w:ind w:left="346" w:hanging="3"/>
              <w:rPr>
                <w:rFonts w:asciiTheme="minorHAnsi" w:eastAsia="Poppins" w:hAnsiTheme="minorHAnsi" w:cstheme="minorHAnsi"/>
                <w:color w:val="062172" w:themeColor="accent1"/>
                <w:lang w:val="fr-FR"/>
              </w:rPr>
            </w:pPr>
          </w:p>
          <w:p w14:paraId="32BA0E42" w14:textId="7DA54930" w:rsidR="00D1117F" w:rsidRPr="001D6471" w:rsidRDefault="00E170E0">
            <w:pPr>
              <w:spacing w:after="0" w:line="240" w:lineRule="auto"/>
              <w:ind w:left="346" w:hanging="3"/>
              <w:rPr>
                <w:rFonts w:asciiTheme="minorHAnsi" w:hAnsiTheme="minorHAnsi" w:cstheme="minorHAnsi"/>
                <w:color w:val="70AD47"/>
                <w:lang w:val="fr-FR"/>
              </w:rPr>
            </w:pPr>
            <w:r w:rsidRPr="001D6471">
              <w:rPr>
                <w:rFonts w:asciiTheme="minorHAnsi" w:eastAsia="Poppins" w:hAnsiTheme="minorHAnsi" w:cstheme="minorHAnsi"/>
                <w:color w:val="062172" w:themeColor="accent1"/>
                <w:lang w:val="fr-FR"/>
              </w:rPr>
              <w:t>C</w:t>
            </w:r>
            <w:r w:rsidR="00B66BAD" w:rsidRPr="001D6471">
              <w:rPr>
                <w:rFonts w:asciiTheme="minorHAnsi" w:eastAsia="Poppins" w:hAnsiTheme="minorHAnsi" w:cstheme="minorHAnsi"/>
                <w:color w:val="062172" w:themeColor="accent1"/>
                <w:lang w:val="fr-FR"/>
              </w:rPr>
              <w:t>ette question vise à évaluer</w:t>
            </w:r>
            <w:r w:rsidR="00B84F19" w:rsidRPr="001D6471">
              <w:rPr>
                <w:rFonts w:asciiTheme="minorHAnsi" w:eastAsia="Poppins" w:hAnsiTheme="minorHAnsi" w:cstheme="minorHAnsi"/>
                <w:color w:val="062172" w:themeColor="accent1"/>
                <w:lang w:val="fr-FR"/>
              </w:rPr>
              <w:t xml:space="preserve"> si des plans sont en place dans le secteur de l'éducation pour se préparer, répondre et se remettre des </w:t>
            </w:r>
            <w:r w:rsidR="00B66BAD" w:rsidRPr="001D6471">
              <w:rPr>
                <w:rFonts w:asciiTheme="minorHAnsi" w:eastAsia="Poppins" w:hAnsiTheme="minorHAnsi" w:cstheme="minorHAnsi"/>
                <w:color w:val="062172" w:themeColor="accent1"/>
                <w:lang w:val="fr-FR"/>
              </w:rPr>
              <w:t xml:space="preserve">situations de </w:t>
            </w:r>
            <w:r w:rsidR="00B84F19" w:rsidRPr="001D6471">
              <w:rPr>
                <w:rFonts w:asciiTheme="minorHAnsi" w:eastAsia="Poppins" w:hAnsiTheme="minorHAnsi" w:cstheme="minorHAnsi"/>
                <w:color w:val="062172" w:themeColor="accent1"/>
                <w:lang w:val="fr-FR"/>
              </w:rPr>
              <w:t>crises et des contextes changeants.</w:t>
            </w:r>
          </w:p>
        </w:tc>
        <w:tc>
          <w:tcPr>
            <w:tcW w:w="1080" w:type="dxa"/>
            <w:shd w:val="clear" w:color="auto" w:fill="auto"/>
            <w:vAlign w:val="center"/>
          </w:tcPr>
          <w:p w14:paraId="26C1CB20" w14:textId="77777777" w:rsidR="00D1117F" w:rsidRPr="001D6471" w:rsidRDefault="00B84F19">
            <w:pPr>
              <w:pStyle w:val="Bullets"/>
              <w:numPr>
                <w:ilvl w:val="0"/>
                <w:numId w:val="33"/>
              </w:numPr>
              <w:rPr>
                <w:rFonts w:asciiTheme="minorHAnsi" w:hAnsiTheme="minorHAnsi" w:cstheme="minorHAnsi"/>
                <w:b/>
                <w:bCs/>
                <w:color w:val="062172" w:themeColor="accent1"/>
                <w:lang w:val="fr-FR"/>
              </w:rPr>
            </w:pPr>
            <w:r w:rsidRPr="001D6471">
              <w:rPr>
                <w:rFonts w:asciiTheme="minorHAnsi" w:hAnsiTheme="minorHAnsi" w:cstheme="minorHAnsi"/>
                <w:b/>
                <w:bCs/>
                <w:color w:val="062172" w:themeColor="accent1"/>
                <w:lang w:val="fr-FR"/>
              </w:rPr>
              <w:t>OUI</w:t>
            </w:r>
          </w:p>
          <w:p w14:paraId="739A5999" w14:textId="77777777" w:rsidR="00D1117F" w:rsidRPr="001D6471" w:rsidRDefault="00B84F19">
            <w:pPr>
              <w:pStyle w:val="Bullets"/>
              <w:numPr>
                <w:ilvl w:val="0"/>
                <w:numId w:val="33"/>
              </w:numPr>
              <w:rPr>
                <w:rFonts w:asciiTheme="minorHAnsi" w:hAnsiTheme="minorHAnsi" w:cstheme="minorHAnsi"/>
                <w:lang w:val="fr-FR"/>
              </w:rPr>
            </w:pPr>
            <w:r w:rsidRPr="001D6471">
              <w:rPr>
                <w:rFonts w:asciiTheme="minorHAnsi" w:hAnsiTheme="minorHAnsi" w:cstheme="minorHAnsi"/>
                <w:b/>
                <w:bCs/>
                <w:color w:val="062172" w:themeColor="accent1"/>
                <w:lang w:val="fr-FR"/>
              </w:rPr>
              <w:t>NON</w:t>
            </w:r>
          </w:p>
        </w:tc>
      </w:tr>
      <w:tr w:rsidR="00B312F7" w:rsidRPr="0030348E" w14:paraId="3D3A88D7" w14:textId="77777777" w:rsidTr="009A3D62">
        <w:tc>
          <w:tcPr>
            <w:tcW w:w="10262" w:type="dxa"/>
            <w:gridSpan w:val="3"/>
            <w:shd w:val="clear" w:color="auto" w:fill="F2F2F2" w:themeFill="background1" w:themeFillShade="F2"/>
          </w:tcPr>
          <w:p w14:paraId="68204F3C" w14:textId="77777777" w:rsidR="00A5770D" w:rsidRPr="001D6471" w:rsidRDefault="00A5770D" w:rsidP="009A3D62">
            <w:pPr>
              <w:spacing w:after="0" w:line="240" w:lineRule="auto"/>
              <w:rPr>
                <w:rFonts w:asciiTheme="minorHAnsi" w:hAnsiTheme="minorHAnsi" w:cstheme="minorHAnsi"/>
                <w:iCs/>
                <w:lang w:val="fr-FR"/>
              </w:rPr>
            </w:pPr>
          </w:p>
          <w:p w14:paraId="49CBF0C8" w14:textId="7058193F"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3F58A23D" w14:textId="77777777" w:rsidR="00A5770D" w:rsidRPr="001D6471" w:rsidRDefault="00A5770D" w:rsidP="009A3D62">
            <w:pPr>
              <w:spacing w:after="0" w:line="240" w:lineRule="auto"/>
              <w:rPr>
                <w:rFonts w:asciiTheme="minorHAnsi" w:hAnsiTheme="minorHAnsi" w:cstheme="minorHAnsi"/>
                <w:iCs/>
                <w:lang w:val="fr-FR"/>
              </w:rPr>
            </w:pPr>
          </w:p>
          <w:p w14:paraId="4654C5F1" w14:textId="77777777" w:rsidR="00A5770D" w:rsidRPr="001D6471" w:rsidRDefault="00A5770D" w:rsidP="009A3D62">
            <w:pPr>
              <w:spacing w:after="0" w:line="240" w:lineRule="auto"/>
              <w:rPr>
                <w:rFonts w:asciiTheme="minorHAnsi" w:hAnsiTheme="minorHAnsi" w:cstheme="minorHAnsi"/>
                <w:iCs/>
                <w:lang w:val="fr-FR"/>
              </w:rPr>
            </w:pPr>
          </w:p>
        </w:tc>
      </w:tr>
      <w:tr w:rsidR="00D713EF" w:rsidRPr="0030348E" w14:paraId="7115E6C4" w14:textId="77777777" w:rsidTr="0000092C">
        <w:tc>
          <w:tcPr>
            <w:tcW w:w="5132" w:type="dxa"/>
            <w:shd w:val="clear" w:color="auto" w:fill="auto"/>
            <w:vAlign w:val="center"/>
          </w:tcPr>
          <w:p w14:paraId="09A0753A" w14:textId="2F8CE2C8" w:rsidR="00D1117F" w:rsidRPr="001D6471" w:rsidRDefault="00B84F19">
            <w:pPr>
              <w:spacing w:before="240"/>
              <w:rPr>
                <w:rFonts w:asciiTheme="minorHAnsi" w:hAnsiTheme="minorHAnsi" w:cstheme="minorHAnsi"/>
                <w:b/>
                <w:color w:val="43D596" w:themeColor="accent2"/>
                <w:lang w:val="fr-FR"/>
              </w:rPr>
            </w:pPr>
            <w:r w:rsidRPr="001D6471">
              <w:rPr>
                <w:rFonts w:asciiTheme="minorHAnsi" w:hAnsiTheme="minorHAnsi" w:cstheme="minorHAnsi"/>
                <w:b/>
                <w:color w:val="43D596" w:themeColor="accent2"/>
                <w:lang w:val="fr-FR"/>
              </w:rPr>
              <w:t xml:space="preserve">Si OUI : </w:t>
            </w:r>
            <w:r w:rsidRPr="001D6471">
              <w:rPr>
                <w:rFonts w:asciiTheme="minorHAnsi" w:hAnsiTheme="minorHAnsi" w:cstheme="minorHAnsi"/>
                <w:color w:val="002060"/>
                <w:lang w:val="fr-FR"/>
              </w:rPr>
              <w:t xml:space="preserve">Veuillez mettre en évidence les </w:t>
            </w:r>
            <w:r w:rsidRPr="001D6471">
              <w:rPr>
                <w:rFonts w:asciiTheme="minorHAnsi" w:hAnsiTheme="minorHAnsi" w:cstheme="minorHAnsi"/>
                <w:b/>
                <w:color w:val="002060"/>
                <w:u w:val="single"/>
                <w:lang w:val="fr-FR"/>
              </w:rPr>
              <w:t>stratégies de préparation</w:t>
            </w:r>
            <w:r w:rsidRPr="001D6471">
              <w:rPr>
                <w:rFonts w:asciiTheme="minorHAnsi" w:hAnsiTheme="minorHAnsi" w:cstheme="minorHAnsi"/>
                <w:b/>
                <w:color w:val="002060"/>
                <w:lang w:val="fr-FR"/>
              </w:rPr>
              <w:t xml:space="preserve"> </w:t>
            </w:r>
            <w:r w:rsidRPr="001D6471">
              <w:rPr>
                <w:rFonts w:asciiTheme="minorHAnsi" w:hAnsiTheme="minorHAnsi" w:cstheme="minorHAnsi"/>
                <w:color w:val="002060"/>
                <w:lang w:val="fr-FR"/>
              </w:rPr>
              <w:t>pour le secteur dans le plan sectoriel de l'éducation/le plan de transition de l'éducation</w:t>
            </w:r>
            <w:r w:rsidR="00E5050F" w:rsidRPr="001D6471">
              <w:rPr>
                <w:rFonts w:asciiTheme="minorHAnsi" w:hAnsiTheme="minorHAnsi" w:cstheme="minorHAnsi"/>
                <w:color w:val="002060"/>
                <w:lang w:val="fr-FR"/>
              </w:rPr>
              <w:t xml:space="preserve"> en vigueur</w:t>
            </w:r>
            <w:r w:rsidRPr="001D6471">
              <w:rPr>
                <w:rFonts w:asciiTheme="minorHAnsi" w:hAnsiTheme="minorHAnsi" w:cstheme="minorHAnsi"/>
                <w:color w:val="002060"/>
                <w:lang w:val="fr-FR"/>
              </w:rPr>
              <w:t>, et/ou tout autre cadre politique. Si des stratégies distinctes existent, elles peuvent être incluses.</w:t>
            </w:r>
          </w:p>
        </w:tc>
        <w:tc>
          <w:tcPr>
            <w:tcW w:w="5130" w:type="dxa"/>
            <w:gridSpan w:val="2"/>
            <w:shd w:val="clear" w:color="auto" w:fill="auto"/>
            <w:vAlign w:val="center"/>
          </w:tcPr>
          <w:p w14:paraId="6BBDF2BB" w14:textId="04D134F9" w:rsidR="00D1117F" w:rsidRPr="001D6471" w:rsidRDefault="00B84F19">
            <w:pPr>
              <w:spacing w:before="240"/>
              <w:rPr>
                <w:rFonts w:asciiTheme="minorHAnsi" w:hAnsiTheme="minorHAnsi" w:cstheme="minorHAnsi"/>
                <w:b/>
                <w:bCs/>
                <w:color w:val="43D596" w:themeColor="accent2"/>
                <w:lang w:val="fr-FR"/>
              </w:rPr>
            </w:pPr>
            <w:r w:rsidRPr="001D6471">
              <w:rPr>
                <w:rFonts w:asciiTheme="minorHAnsi" w:hAnsiTheme="minorHAnsi" w:cstheme="minorHAnsi"/>
                <w:b/>
                <w:bCs/>
                <w:color w:val="43D596" w:themeColor="accent2"/>
                <w:lang w:val="fr-FR"/>
              </w:rPr>
              <w:t xml:space="preserve">Si NON : </w:t>
            </w:r>
            <w:r w:rsidR="002625F8" w:rsidRPr="001D6471">
              <w:rPr>
                <w:rFonts w:asciiTheme="minorHAnsi" w:hAnsiTheme="minorHAnsi" w:cstheme="minorHAnsi"/>
                <w:color w:val="002060"/>
                <w:lang w:val="fr-FR"/>
              </w:rPr>
              <w:t>Veuillez fournir</w:t>
            </w:r>
            <w:r w:rsidRPr="001D6471">
              <w:rPr>
                <w:rFonts w:asciiTheme="minorHAnsi" w:hAnsiTheme="minorHAnsi" w:cstheme="minorHAnsi"/>
                <w:color w:val="002060"/>
                <w:lang w:val="fr-FR"/>
              </w:rPr>
              <w:t xml:space="preserve"> la preuve </w:t>
            </w:r>
            <w:r w:rsidR="009843DC" w:rsidRPr="001D6471">
              <w:rPr>
                <w:rFonts w:asciiTheme="minorHAnsi" w:hAnsiTheme="minorHAnsi" w:cstheme="minorHAnsi"/>
                <w:color w:val="002060"/>
                <w:lang w:val="fr-FR"/>
              </w:rPr>
              <w:t>de la planification d’une</w:t>
            </w:r>
            <w:r w:rsidRPr="001D6471">
              <w:rPr>
                <w:rFonts w:asciiTheme="minorHAnsi" w:hAnsiTheme="minorHAnsi" w:cstheme="minorHAnsi"/>
                <w:color w:val="002060"/>
                <w:lang w:val="fr-FR"/>
              </w:rPr>
              <w:t xml:space="preserve"> mise à jour du plan </w:t>
            </w:r>
            <w:r w:rsidR="00463B25" w:rsidRPr="001D6471">
              <w:rPr>
                <w:rFonts w:asciiTheme="minorHAnsi" w:hAnsiTheme="minorHAnsi" w:cstheme="minorHAnsi"/>
                <w:color w:val="002060"/>
                <w:lang w:val="fr-FR"/>
              </w:rPr>
              <w:t xml:space="preserve">sectoriel de l'éducation </w:t>
            </w:r>
            <w:r w:rsidRPr="001D6471">
              <w:rPr>
                <w:rFonts w:asciiTheme="minorHAnsi" w:hAnsiTheme="minorHAnsi" w:cstheme="minorHAnsi"/>
                <w:color w:val="002060"/>
                <w:lang w:val="fr-FR"/>
              </w:rPr>
              <w:t xml:space="preserve">et/ou de la stratégie </w:t>
            </w:r>
            <w:r w:rsidR="00463B25" w:rsidRPr="001D6471">
              <w:rPr>
                <w:rFonts w:asciiTheme="minorHAnsi" w:hAnsiTheme="minorHAnsi" w:cstheme="minorHAnsi"/>
                <w:color w:val="002060"/>
                <w:lang w:val="fr-FR"/>
              </w:rPr>
              <w:t xml:space="preserve">sectorielle </w:t>
            </w:r>
            <w:r w:rsidR="00BE54D3" w:rsidRPr="001D6471">
              <w:rPr>
                <w:rFonts w:asciiTheme="minorHAnsi" w:hAnsiTheme="minorHAnsi" w:cstheme="minorHAnsi"/>
                <w:color w:val="002060"/>
                <w:lang w:val="fr-FR"/>
              </w:rPr>
              <w:t xml:space="preserve">en </w:t>
            </w:r>
            <w:r w:rsidR="00B50C88" w:rsidRPr="001D6471">
              <w:rPr>
                <w:rFonts w:asciiTheme="minorHAnsi" w:hAnsiTheme="minorHAnsi" w:cstheme="minorHAnsi"/>
                <w:color w:val="002060"/>
                <w:lang w:val="fr-FR"/>
              </w:rPr>
              <w:t>vue d’</w:t>
            </w:r>
            <w:r w:rsidRPr="001D6471">
              <w:rPr>
                <w:rFonts w:asciiTheme="minorHAnsi" w:hAnsiTheme="minorHAnsi" w:cstheme="minorHAnsi"/>
                <w:color w:val="002060"/>
                <w:lang w:val="fr-FR"/>
              </w:rPr>
              <w:t xml:space="preserve">inclure des stratégies de préparation. Sinon, </w:t>
            </w:r>
            <w:r w:rsidR="00B50C88" w:rsidRPr="001D6471">
              <w:rPr>
                <w:rFonts w:asciiTheme="minorHAnsi" w:hAnsiTheme="minorHAnsi" w:cstheme="minorHAnsi"/>
                <w:color w:val="002060"/>
                <w:lang w:val="fr-FR"/>
              </w:rPr>
              <w:t>veuillez fournir</w:t>
            </w:r>
            <w:r w:rsidRPr="001D6471">
              <w:rPr>
                <w:rFonts w:asciiTheme="minorHAnsi" w:hAnsiTheme="minorHAnsi" w:cstheme="minorHAnsi"/>
                <w:color w:val="002060"/>
                <w:lang w:val="fr-FR"/>
              </w:rPr>
              <w:t xml:space="preserve"> des preuves </w:t>
            </w:r>
            <w:r w:rsidR="00767788" w:rsidRPr="001D6471">
              <w:rPr>
                <w:rFonts w:asciiTheme="minorHAnsi" w:hAnsiTheme="minorHAnsi" w:cstheme="minorHAnsi"/>
                <w:color w:val="002060"/>
                <w:lang w:val="fr-FR"/>
              </w:rPr>
              <w:t>de l’élaboration prévue</w:t>
            </w:r>
            <w:r w:rsidR="001557E5" w:rsidRPr="001D6471">
              <w:rPr>
                <w:rFonts w:asciiTheme="minorHAnsi" w:hAnsiTheme="minorHAnsi" w:cstheme="minorHAnsi"/>
                <w:color w:val="002060"/>
                <w:lang w:val="fr-FR"/>
              </w:rPr>
              <w:t xml:space="preserve"> des </w:t>
            </w:r>
            <w:r w:rsidRPr="001D6471">
              <w:rPr>
                <w:rFonts w:asciiTheme="minorHAnsi" w:hAnsiTheme="minorHAnsi" w:cstheme="minorHAnsi"/>
                <w:color w:val="002060"/>
                <w:lang w:val="fr-FR"/>
              </w:rPr>
              <w:t>plans ou de</w:t>
            </w:r>
            <w:r w:rsidR="001557E5" w:rsidRPr="001D6471">
              <w:rPr>
                <w:rFonts w:asciiTheme="minorHAnsi" w:hAnsiTheme="minorHAnsi" w:cstheme="minorHAnsi"/>
                <w:color w:val="002060"/>
                <w:lang w:val="fr-FR"/>
              </w:rPr>
              <w:t>s</w:t>
            </w:r>
            <w:r w:rsidRPr="001D6471">
              <w:rPr>
                <w:rFonts w:asciiTheme="minorHAnsi" w:hAnsiTheme="minorHAnsi" w:cstheme="minorHAnsi"/>
                <w:color w:val="002060"/>
                <w:lang w:val="fr-FR"/>
              </w:rPr>
              <w:t xml:space="preserve"> stratégies </w:t>
            </w:r>
            <w:r w:rsidR="00BE54D3" w:rsidRPr="001D6471">
              <w:rPr>
                <w:rFonts w:asciiTheme="minorHAnsi" w:hAnsiTheme="minorHAnsi" w:cstheme="minorHAnsi"/>
                <w:color w:val="002060"/>
                <w:lang w:val="fr-FR"/>
              </w:rPr>
              <w:t xml:space="preserve">distincts </w:t>
            </w:r>
            <w:r w:rsidRPr="001D6471">
              <w:rPr>
                <w:rFonts w:asciiTheme="minorHAnsi" w:hAnsiTheme="minorHAnsi" w:cstheme="minorHAnsi"/>
                <w:color w:val="002060"/>
                <w:lang w:val="fr-FR"/>
              </w:rPr>
              <w:t xml:space="preserve">de préparation </w:t>
            </w:r>
            <w:r w:rsidR="00B50C88" w:rsidRPr="001D6471">
              <w:rPr>
                <w:rFonts w:asciiTheme="minorHAnsi" w:hAnsiTheme="minorHAnsi" w:cstheme="minorHAnsi"/>
                <w:color w:val="002060"/>
                <w:lang w:val="fr-FR"/>
              </w:rPr>
              <w:t>–</w:t>
            </w:r>
            <w:r w:rsidRPr="001D6471">
              <w:rPr>
                <w:rFonts w:asciiTheme="minorHAnsi" w:hAnsiTheme="minorHAnsi" w:cstheme="minorHAnsi"/>
                <w:color w:val="002060"/>
                <w:lang w:val="fr-FR"/>
              </w:rPr>
              <w:t xml:space="preserve"> </w:t>
            </w:r>
            <w:r w:rsidR="00463B25" w:rsidRPr="001D6471">
              <w:rPr>
                <w:rFonts w:asciiTheme="minorHAnsi" w:hAnsiTheme="minorHAnsi" w:cstheme="minorHAnsi"/>
                <w:color w:val="002060"/>
                <w:lang w:val="fr-FR"/>
              </w:rPr>
              <w:t>si disponible</w:t>
            </w:r>
            <w:r w:rsidRPr="001D6471">
              <w:rPr>
                <w:rFonts w:asciiTheme="minorHAnsi" w:hAnsiTheme="minorHAnsi" w:cstheme="minorHAnsi"/>
                <w:color w:val="002060"/>
                <w:lang w:val="fr-FR"/>
              </w:rPr>
              <w:t>.</w:t>
            </w:r>
            <w:r w:rsidR="00BE54D3" w:rsidRPr="001D6471">
              <w:rPr>
                <w:rFonts w:asciiTheme="minorHAnsi" w:hAnsiTheme="minorHAnsi" w:cstheme="minorHAnsi"/>
                <w:color w:val="002060"/>
                <w:lang w:val="fr-FR"/>
              </w:rPr>
              <w:t xml:space="preserve"> </w:t>
            </w:r>
          </w:p>
        </w:tc>
      </w:tr>
      <w:tr w:rsidR="00A62A29" w:rsidRPr="00423A72" w14:paraId="6AB4B6EF" w14:textId="77777777" w:rsidTr="0000092C">
        <w:trPr>
          <w:trHeight w:val="1615"/>
        </w:trPr>
        <w:tc>
          <w:tcPr>
            <w:tcW w:w="9182" w:type="dxa"/>
            <w:gridSpan w:val="2"/>
            <w:shd w:val="clear" w:color="auto" w:fill="auto"/>
            <w:vAlign w:val="center"/>
          </w:tcPr>
          <w:p w14:paraId="7042F0B3" w14:textId="23C2C316" w:rsidR="00D1117F" w:rsidRPr="001D6471" w:rsidRDefault="00B84F19">
            <w:pPr>
              <w:pStyle w:val="ListParagraph"/>
              <w:numPr>
                <w:ilvl w:val="0"/>
                <w:numId w:val="100"/>
              </w:numPr>
              <w:spacing w:after="0" w:line="240" w:lineRule="auto"/>
              <w:ind w:left="343"/>
              <w:rPr>
                <w:rFonts w:asciiTheme="minorHAnsi" w:eastAsia="Poppins" w:hAnsiTheme="minorHAnsi" w:cstheme="minorHAnsi"/>
                <w:b/>
                <w:color w:val="052173"/>
                <w:lang w:val="fr-FR"/>
              </w:rPr>
            </w:pPr>
            <w:r w:rsidRPr="001D6471">
              <w:rPr>
                <w:rFonts w:asciiTheme="minorHAnsi" w:eastAsia="Poppins" w:hAnsiTheme="minorHAnsi" w:cstheme="minorHAnsi"/>
                <w:b/>
                <w:color w:val="052173"/>
                <w:lang w:val="fr-FR"/>
              </w:rPr>
              <w:t>Existe-t-il un instrument de planification opérationnelle en vigueur ?</w:t>
            </w:r>
          </w:p>
          <w:p w14:paraId="01C2D712" w14:textId="77777777" w:rsidR="001557E5" w:rsidRPr="001D6471" w:rsidRDefault="001557E5" w:rsidP="001557E5">
            <w:pPr>
              <w:spacing w:after="0" w:line="240" w:lineRule="auto"/>
              <w:ind w:left="-17"/>
              <w:rPr>
                <w:rFonts w:asciiTheme="minorHAnsi" w:eastAsia="Poppins" w:hAnsiTheme="minorHAnsi" w:cstheme="minorHAnsi"/>
                <w:b/>
                <w:color w:val="052173"/>
                <w:lang w:val="fr-FR"/>
              </w:rPr>
            </w:pPr>
          </w:p>
          <w:p w14:paraId="5318FAD6" w14:textId="0181DECA" w:rsidR="00D1117F" w:rsidRPr="001D6471" w:rsidRDefault="00B84F19">
            <w:pPr>
              <w:spacing w:after="0" w:line="240" w:lineRule="auto"/>
              <w:ind w:left="343"/>
              <w:rPr>
                <w:rFonts w:asciiTheme="minorHAnsi" w:eastAsia="Poppins Medium" w:hAnsiTheme="minorHAnsi" w:cstheme="minorHAnsi"/>
                <w:color w:val="052173"/>
                <w:lang w:val="fr-FR"/>
              </w:rPr>
            </w:pPr>
            <w:r w:rsidRPr="001D6471">
              <w:rPr>
                <w:rFonts w:asciiTheme="minorHAnsi" w:eastAsia="Poppins Medium" w:hAnsiTheme="minorHAnsi" w:cstheme="minorHAnsi"/>
                <w:color w:val="052173"/>
                <w:lang w:val="fr-FR"/>
              </w:rPr>
              <w:t xml:space="preserve">Cette question </w:t>
            </w:r>
            <w:r w:rsidR="001557E5" w:rsidRPr="001D6471">
              <w:rPr>
                <w:rFonts w:asciiTheme="minorHAnsi" w:eastAsia="Poppins Medium" w:hAnsiTheme="minorHAnsi" w:cstheme="minorHAnsi"/>
                <w:color w:val="052173"/>
                <w:lang w:val="fr-FR"/>
              </w:rPr>
              <w:t>permet d’</w:t>
            </w:r>
            <w:r w:rsidRPr="001D6471">
              <w:rPr>
                <w:rFonts w:asciiTheme="minorHAnsi" w:eastAsia="Poppins Medium" w:hAnsiTheme="minorHAnsi" w:cstheme="minorHAnsi"/>
                <w:color w:val="052173"/>
                <w:lang w:val="fr-FR"/>
              </w:rPr>
              <w:t xml:space="preserve">évaluer si les priorités politiques du secteur sont opérationnalisées en un ensemble cohérent d'activités pour une période spécifique, </w:t>
            </w:r>
            <w:r w:rsidR="001557E5" w:rsidRPr="001D6471">
              <w:rPr>
                <w:rFonts w:asciiTheme="minorHAnsi" w:eastAsia="Poppins Medium" w:hAnsiTheme="minorHAnsi" w:cstheme="minorHAnsi"/>
                <w:color w:val="052173"/>
                <w:lang w:val="fr-FR"/>
              </w:rPr>
              <w:t>assorti d’</w:t>
            </w:r>
            <w:r w:rsidRPr="001D6471">
              <w:rPr>
                <w:rFonts w:asciiTheme="minorHAnsi" w:eastAsia="Poppins Medium" w:hAnsiTheme="minorHAnsi" w:cstheme="minorHAnsi"/>
                <w:color w:val="052173"/>
                <w:lang w:val="fr-FR"/>
              </w:rPr>
              <w:t>informations sur le calendrier, les rôles, les responsabilités et les coûts.</w:t>
            </w:r>
          </w:p>
        </w:tc>
        <w:tc>
          <w:tcPr>
            <w:tcW w:w="1080" w:type="dxa"/>
            <w:vAlign w:val="center"/>
          </w:tcPr>
          <w:p w14:paraId="005BCEAB" w14:textId="77777777" w:rsidR="00D1117F" w:rsidRPr="001D6471" w:rsidRDefault="00B84F19">
            <w:pPr>
              <w:pStyle w:val="Bullets"/>
              <w:numPr>
                <w:ilvl w:val="0"/>
                <w:numId w:val="33"/>
              </w:numPr>
              <w:spacing w:after="0"/>
              <w:rPr>
                <w:rFonts w:asciiTheme="minorHAnsi" w:hAnsiTheme="minorHAnsi" w:cstheme="minorHAnsi"/>
                <w:b/>
                <w:bCs/>
                <w:color w:val="062172" w:themeColor="accent1"/>
                <w:lang w:val="fr-FR"/>
              </w:rPr>
            </w:pPr>
            <w:r w:rsidRPr="001D6471">
              <w:rPr>
                <w:rFonts w:asciiTheme="minorHAnsi" w:hAnsiTheme="minorHAnsi" w:cstheme="minorHAnsi"/>
                <w:b/>
                <w:bCs/>
                <w:color w:val="062172" w:themeColor="accent1"/>
                <w:lang w:val="fr-FR"/>
              </w:rPr>
              <w:t>OUI</w:t>
            </w:r>
          </w:p>
          <w:p w14:paraId="5D143150" w14:textId="77777777" w:rsidR="00D1117F" w:rsidRPr="001D6471" w:rsidRDefault="00B84F19">
            <w:pPr>
              <w:pStyle w:val="Bullets"/>
              <w:numPr>
                <w:ilvl w:val="0"/>
                <w:numId w:val="33"/>
              </w:numPr>
              <w:spacing w:after="0"/>
              <w:rPr>
                <w:rFonts w:asciiTheme="minorHAnsi" w:hAnsiTheme="minorHAnsi" w:cstheme="minorHAnsi"/>
                <w:lang w:val="fr-FR"/>
              </w:rPr>
            </w:pPr>
            <w:r w:rsidRPr="001D6471">
              <w:rPr>
                <w:rFonts w:asciiTheme="minorHAnsi" w:hAnsiTheme="minorHAnsi" w:cstheme="minorHAnsi"/>
                <w:b/>
                <w:bCs/>
                <w:color w:val="062172" w:themeColor="accent1"/>
                <w:lang w:val="fr-FR"/>
              </w:rPr>
              <w:t>NON</w:t>
            </w:r>
          </w:p>
        </w:tc>
      </w:tr>
      <w:tr w:rsidR="00B312F7" w:rsidRPr="0030348E" w14:paraId="2B0F3F05" w14:textId="77777777" w:rsidTr="009A3D62">
        <w:tc>
          <w:tcPr>
            <w:tcW w:w="10262" w:type="dxa"/>
            <w:gridSpan w:val="3"/>
            <w:shd w:val="clear" w:color="auto" w:fill="F2F2F2" w:themeFill="background1" w:themeFillShade="F2"/>
          </w:tcPr>
          <w:p w14:paraId="31DAD421" w14:textId="77777777" w:rsidR="00A5770D" w:rsidRPr="001D6471" w:rsidRDefault="00A5770D" w:rsidP="009A3D62">
            <w:pPr>
              <w:spacing w:after="0" w:line="240" w:lineRule="auto"/>
              <w:rPr>
                <w:rFonts w:asciiTheme="minorHAnsi" w:hAnsiTheme="minorHAnsi" w:cstheme="minorHAnsi"/>
                <w:iCs/>
                <w:lang w:val="fr-FR"/>
              </w:rPr>
            </w:pPr>
          </w:p>
          <w:p w14:paraId="7ECD8171"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71ACE59F" w14:textId="77777777" w:rsidR="00A5770D" w:rsidRPr="001D6471" w:rsidRDefault="00A5770D" w:rsidP="009A3D62">
            <w:pPr>
              <w:spacing w:after="0" w:line="240" w:lineRule="auto"/>
              <w:rPr>
                <w:rFonts w:asciiTheme="minorHAnsi" w:hAnsiTheme="minorHAnsi" w:cstheme="minorHAnsi"/>
                <w:iCs/>
                <w:lang w:val="fr-FR"/>
              </w:rPr>
            </w:pPr>
          </w:p>
          <w:p w14:paraId="10F1E5F2" w14:textId="77777777" w:rsidR="00A5770D" w:rsidRPr="001D6471" w:rsidRDefault="00A5770D" w:rsidP="009A3D62">
            <w:pPr>
              <w:spacing w:after="0" w:line="240" w:lineRule="auto"/>
              <w:rPr>
                <w:rFonts w:asciiTheme="minorHAnsi" w:hAnsiTheme="minorHAnsi" w:cstheme="minorHAnsi"/>
                <w:iCs/>
                <w:lang w:val="fr-FR"/>
              </w:rPr>
            </w:pPr>
          </w:p>
        </w:tc>
      </w:tr>
      <w:tr w:rsidR="00D713EF" w:rsidRPr="0030348E" w14:paraId="6379C2CA" w14:textId="77777777" w:rsidTr="00B312F7">
        <w:tc>
          <w:tcPr>
            <w:tcW w:w="5132" w:type="dxa"/>
            <w:vAlign w:val="center"/>
          </w:tcPr>
          <w:p w14:paraId="02F16EF3" w14:textId="62DDF495" w:rsidR="00D1117F" w:rsidRPr="001D6471" w:rsidRDefault="00B84F19">
            <w:pPr>
              <w:spacing w:before="240"/>
              <w:rPr>
                <w:rFonts w:asciiTheme="minorHAnsi" w:hAnsiTheme="minorHAnsi" w:cstheme="minorHAnsi"/>
                <w:lang w:val="fr-FR"/>
              </w:rPr>
            </w:pPr>
            <w:r w:rsidRPr="001D6471">
              <w:rPr>
                <w:rFonts w:asciiTheme="minorHAnsi" w:hAnsiTheme="minorHAnsi" w:cstheme="minorHAnsi"/>
                <w:b/>
                <w:bCs/>
                <w:color w:val="43D596" w:themeColor="accent2"/>
                <w:lang w:val="fr-FR"/>
              </w:rPr>
              <w:t xml:space="preserve">Si OUI </w:t>
            </w:r>
            <w:r w:rsidR="003654BA" w:rsidRPr="001D6471">
              <w:rPr>
                <w:rFonts w:asciiTheme="minorHAnsi" w:hAnsiTheme="minorHAnsi" w:cstheme="minorHAnsi"/>
                <w:b/>
                <w:bCs/>
                <w:color w:val="43D596" w:themeColor="accent2"/>
                <w:lang w:val="fr-FR"/>
              </w:rPr>
              <w:t xml:space="preserve">: </w:t>
            </w:r>
            <w:r w:rsidR="002625F8" w:rsidRPr="001D6471">
              <w:rPr>
                <w:rFonts w:asciiTheme="minorHAnsi" w:hAnsiTheme="minorHAnsi" w:cstheme="minorHAnsi"/>
                <w:color w:val="002060"/>
                <w:lang w:val="fr-FR"/>
              </w:rPr>
              <w:t>Veuillez fournir</w:t>
            </w:r>
            <w:r w:rsidRPr="001D6471">
              <w:rPr>
                <w:rFonts w:asciiTheme="minorHAnsi" w:hAnsiTheme="minorHAnsi" w:cstheme="minorHAnsi"/>
                <w:color w:val="002060"/>
                <w:lang w:val="fr-FR"/>
              </w:rPr>
              <w:t xml:space="preserve"> une copie du </w:t>
            </w:r>
            <w:r w:rsidRPr="001D6471">
              <w:rPr>
                <w:rFonts w:asciiTheme="minorHAnsi" w:hAnsiTheme="minorHAnsi" w:cstheme="minorHAnsi"/>
                <w:b/>
                <w:bCs/>
                <w:color w:val="002060"/>
                <w:u w:val="single"/>
                <w:lang w:val="fr-FR"/>
              </w:rPr>
              <w:t>plan opérationnel</w:t>
            </w:r>
            <w:r w:rsidRPr="001D6471">
              <w:rPr>
                <w:rFonts w:asciiTheme="minorHAnsi" w:hAnsiTheme="minorHAnsi" w:cstheme="minorHAnsi"/>
                <w:b/>
                <w:bCs/>
                <w:color w:val="002060"/>
                <w:lang w:val="fr-FR"/>
              </w:rPr>
              <w:t xml:space="preserve"> </w:t>
            </w:r>
            <w:r w:rsidRPr="001D6471">
              <w:rPr>
                <w:rFonts w:asciiTheme="minorHAnsi" w:hAnsiTheme="minorHAnsi" w:cstheme="minorHAnsi"/>
                <w:color w:val="002060"/>
                <w:lang w:val="fr-FR"/>
              </w:rPr>
              <w:t>pour le secteur de l'éducation</w:t>
            </w:r>
            <w:r w:rsidRPr="001D6471" w:rsidDel="001D1CF5">
              <w:rPr>
                <w:rFonts w:asciiTheme="minorHAnsi" w:hAnsiTheme="minorHAnsi" w:cstheme="minorHAnsi"/>
                <w:color w:val="002060"/>
                <w:lang w:val="fr-FR"/>
              </w:rPr>
              <w:t>.</w:t>
            </w:r>
          </w:p>
        </w:tc>
        <w:tc>
          <w:tcPr>
            <w:tcW w:w="5130" w:type="dxa"/>
            <w:gridSpan w:val="2"/>
            <w:vAlign w:val="center"/>
          </w:tcPr>
          <w:p w14:paraId="033A0260" w14:textId="0F5C0292" w:rsidR="00D1117F" w:rsidRPr="001D6471" w:rsidRDefault="00B84F19">
            <w:pPr>
              <w:spacing w:before="240"/>
              <w:rPr>
                <w:rFonts w:asciiTheme="minorHAnsi" w:hAnsiTheme="minorHAnsi" w:cstheme="minorHAnsi"/>
                <w:b/>
                <w:bCs/>
                <w:color w:val="43D596" w:themeColor="accent2"/>
                <w:lang w:val="fr-FR"/>
              </w:rPr>
            </w:pPr>
            <w:r w:rsidRPr="001D6471">
              <w:rPr>
                <w:rFonts w:asciiTheme="minorHAnsi" w:hAnsiTheme="minorHAnsi" w:cstheme="minorHAnsi"/>
                <w:b/>
                <w:bCs/>
                <w:color w:val="43D596" w:themeColor="accent2"/>
                <w:lang w:val="fr-FR"/>
              </w:rPr>
              <w:t xml:space="preserve">Si NON : </w:t>
            </w:r>
            <w:r w:rsidR="002625F8" w:rsidRPr="001D6471">
              <w:rPr>
                <w:rFonts w:asciiTheme="minorHAnsi" w:hAnsiTheme="minorHAnsi" w:cstheme="minorHAnsi"/>
                <w:color w:val="002060"/>
                <w:lang w:val="fr-FR"/>
              </w:rPr>
              <w:t>Veuillez fournir</w:t>
            </w:r>
            <w:r w:rsidRPr="001D6471">
              <w:rPr>
                <w:rFonts w:asciiTheme="minorHAnsi" w:hAnsiTheme="minorHAnsi" w:cstheme="minorHAnsi"/>
                <w:color w:val="002060"/>
                <w:lang w:val="fr-FR"/>
              </w:rPr>
              <w:t xml:space="preserve"> la preuve </w:t>
            </w:r>
            <w:r w:rsidR="00A958F2" w:rsidRPr="001D6471">
              <w:rPr>
                <w:rFonts w:asciiTheme="minorHAnsi" w:hAnsiTheme="minorHAnsi" w:cstheme="minorHAnsi"/>
                <w:color w:val="002060"/>
                <w:lang w:val="fr-FR"/>
              </w:rPr>
              <w:t>que</w:t>
            </w:r>
            <w:r w:rsidRPr="001D6471">
              <w:rPr>
                <w:rFonts w:asciiTheme="minorHAnsi" w:hAnsiTheme="minorHAnsi" w:cstheme="minorHAnsi"/>
                <w:color w:val="002060"/>
                <w:lang w:val="fr-FR"/>
              </w:rPr>
              <w:t xml:space="preserve"> </w:t>
            </w:r>
            <w:r w:rsidR="0000092C" w:rsidRPr="001D6471">
              <w:rPr>
                <w:rFonts w:asciiTheme="minorHAnsi" w:hAnsiTheme="minorHAnsi" w:cstheme="minorHAnsi"/>
                <w:color w:val="002060"/>
                <w:lang w:val="fr-FR"/>
              </w:rPr>
              <w:t>l’élaboration</w:t>
            </w:r>
            <w:r w:rsidRPr="001D6471">
              <w:rPr>
                <w:rFonts w:asciiTheme="minorHAnsi" w:hAnsiTheme="minorHAnsi" w:cstheme="minorHAnsi"/>
                <w:color w:val="002060"/>
                <w:lang w:val="fr-FR"/>
              </w:rPr>
              <w:t xml:space="preserve"> d'un instrument de </w:t>
            </w:r>
            <w:r w:rsidRPr="001D6471">
              <w:rPr>
                <w:rFonts w:asciiTheme="minorHAnsi" w:hAnsiTheme="minorHAnsi" w:cstheme="minorHAnsi"/>
                <w:color w:val="002060"/>
                <w:lang w:val="fr-FR"/>
              </w:rPr>
              <w:lastRenderedPageBreak/>
              <w:t xml:space="preserve">planification opérationnelle est </w:t>
            </w:r>
            <w:r w:rsidR="00A958F2" w:rsidRPr="001D6471">
              <w:rPr>
                <w:rFonts w:asciiTheme="minorHAnsi" w:hAnsiTheme="minorHAnsi" w:cstheme="minorHAnsi"/>
                <w:color w:val="002060"/>
                <w:lang w:val="fr-FR"/>
              </w:rPr>
              <w:t>envisagé</w:t>
            </w:r>
            <w:r w:rsidRPr="001D6471">
              <w:rPr>
                <w:rFonts w:asciiTheme="minorHAnsi" w:hAnsiTheme="minorHAnsi" w:cstheme="minorHAnsi"/>
                <w:color w:val="002060"/>
                <w:lang w:val="fr-FR"/>
              </w:rPr>
              <w:t xml:space="preserve"> </w:t>
            </w:r>
            <w:r w:rsidR="0000092C" w:rsidRPr="001D6471">
              <w:rPr>
                <w:rFonts w:asciiTheme="minorHAnsi" w:hAnsiTheme="minorHAnsi" w:cstheme="minorHAnsi"/>
                <w:color w:val="002060"/>
                <w:lang w:val="fr-FR"/>
              </w:rPr>
              <w:t>–</w:t>
            </w:r>
            <w:r w:rsidRPr="001D6471">
              <w:rPr>
                <w:rFonts w:asciiTheme="minorHAnsi" w:hAnsiTheme="minorHAnsi" w:cstheme="minorHAnsi"/>
                <w:color w:val="002060"/>
                <w:lang w:val="fr-FR"/>
              </w:rPr>
              <w:t xml:space="preserve"> </w:t>
            </w:r>
            <w:r w:rsidR="001F1AC9" w:rsidRPr="001D6471">
              <w:rPr>
                <w:rFonts w:asciiTheme="minorHAnsi" w:hAnsiTheme="minorHAnsi" w:cstheme="minorHAnsi"/>
                <w:color w:val="002060"/>
                <w:lang w:val="fr-FR"/>
              </w:rPr>
              <w:t>si disponible</w:t>
            </w:r>
            <w:r w:rsidR="0000092C" w:rsidRPr="001D6471">
              <w:rPr>
                <w:rFonts w:asciiTheme="minorHAnsi" w:hAnsiTheme="minorHAnsi" w:cstheme="minorHAnsi"/>
                <w:color w:val="002060"/>
                <w:lang w:val="fr-FR"/>
              </w:rPr>
              <w:t>.</w:t>
            </w:r>
          </w:p>
        </w:tc>
      </w:tr>
      <w:tr w:rsidR="00A62A29" w:rsidRPr="00423A72" w14:paraId="39F554CB" w14:textId="77777777" w:rsidTr="00B312F7">
        <w:trPr>
          <w:trHeight w:val="2056"/>
        </w:trPr>
        <w:tc>
          <w:tcPr>
            <w:tcW w:w="9182" w:type="dxa"/>
            <w:gridSpan w:val="2"/>
            <w:vAlign w:val="center"/>
          </w:tcPr>
          <w:p w14:paraId="5132ACC6" w14:textId="77777777" w:rsidR="00D1117F" w:rsidRPr="001D6471" w:rsidRDefault="00B84F19">
            <w:pPr>
              <w:pStyle w:val="ListParagraph"/>
              <w:numPr>
                <w:ilvl w:val="0"/>
                <w:numId w:val="100"/>
              </w:numPr>
              <w:spacing w:after="0" w:line="240" w:lineRule="auto"/>
              <w:ind w:left="343"/>
              <w:rPr>
                <w:rFonts w:asciiTheme="minorHAnsi" w:eastAsia="Poppins" w:hAnsiTheme="minorHAnsi" w:cstheme="minorHAnsi"/>
                <w:b/>
                <w:color w:val="052173"/>
                <w:lang w:val="fr-FR"/>
              </w:rPr>
            </w:pPr>
            <w:r w:rsidRPr="001D6471">
              <w:rPr>
                <w:rFonts w:asciiTheme="minorHAnsi" w:eastAsia="Poppins" w:hAnsiTheme="minorHAnsi" w:cstheme="minorHAnsi"/>
                <w:b/>
                <w:color w:val="052173"/>
                <w:lang w:val="fr-FR"/>
              </w:rPr>
              <w:lastRenderedPageBreak/>
              <w:t>Existe-t-il des projections financières sectorielles qui couvrent la durée du plan opérationnel ?</w:t>
            </w:r>
          </w:p>
          <w:p w14:paraId="201B019F" w14:textId="77777777" w:rsidR="001704A5" w:rsidRPr="001D6471" w:rsidRDefault="001704A5" w:rsidP="001704A5">
            <w:pPr>
              <w:spacing w:after="0" w:line="240" w:lineRule="auto"/>
              <w:ind w:left="343"/>
              <w:rPr>
                <w:rFonts w:asciiTheme="minorHAnsi" w:eastAsia="Poppins Medium" w:hAnsiTheme="minorHAnsi" w:cstheme="minorHAnsi"/>
                <w:color w:val="052173"/>
                <w:lang w:val="fr-FR"/>
              </w:rPr>
            </w:pPr>
          </w:p>
          <w:p w14:paraId="4719F47F" w14:textId="7D15234E" w:rsidR="00D1117F" w:rsidRPr="001D6471" w:rsidRDefault="00B84F19">
            <w:pPr>
              <w:spacing w:after="0" w:line="240" w:lineRule="auto"/>
              <w:ind w:left="343"/>
              <w:rPr>
                <w:rFonts w:asciiTheme="minorHAnsi" w:hAnsiTheme="minorHAnsi" w:cstheme="minorHAnsi"/>
                <w:color w:val="70AD47"/>
                <w:lang w:val="fr-FR"/>
              </w:rPr>
            </w:pPr>
            <w:r w:rsidRPr="001D6471">
              <w:rPr>
                <w:rFonts w:asciiTheme="minorHAnsi" w:eastAsia="Poppins Medium" w:hAnsiTheme="minorHAnsi" w:cstheme="minorHAnsi"/>
                <w:color w:val="052173"/>
                <w:lang w:val="fr-FR"/>
              </w:rPr>
              <w:t xml:space="preserve">Cette question </w:t>
            </w:r>
            <w:r w:rsidR="001F1AC9" w:rsidRPr="001D6471">
              <w:rPr>
                <w:rFonts w:asciiTheme="minorHAnsi" w:eastAsia="Poppins Medium" w:hAnsiTheme="minorHAnsi" w:cstheme="minorHAnsi"/>
                <w:color w:val="052173"/>
                <w:lang w:val="fr-FR"/>
              </w:rPr>
              <w:t>permet d’</w:t>
            </w:r>
            <w:r w:rsidRPr="001D6471">
              <w:rPr>
                <w:rFonts w:asciiTheme="minorHAnsi" w:eastAsia="Poppins Medium" w:hAnsiTheme="minorHAnsi" w:cstheme="minorHAnsi"/>
                <w:color w:val="052173"/>
                <w:lang w:val="fr-FR"/>
              </w:rPr>
              <w:t>évaluer si le(s) ministère(s) de l'</w:t>
            </w:r>
            <w:r w:rsidR="005C70E2" w:rsidRPr="001D6471">
              <w:rPr>
                <w:rFonts w:asciiTheme="minorHAnsi" w:eastAsia="Poppins Medium" w:hAnsiTheme="minorHAnsi" w:cstheme="minorHAnsi"/>
                <w:color w:val="052173"/>
                <w:lang w:val="fr-FR"/>
              </w:rPr>
              <w:t>Éducation</w:t>
            </w:r>
            <w:r w:rsidRPr="001D6471">
              <w:rPr>
                <w:rFonts w:asciiTheme="minorHAnsi" w:eastAsia="Poppins Medium" w:hAnsiTheme="minorHAnsi" w:cstheme="minorHAnsi"/>
                <w:color w:val="052173"/>
                <w:lang w:val="fr-FR"/>
              </w:rPr>
              <w:t xml:space="preserve"> et ses (leurs) partenaires produisent des projections financières et de ressources pour informer la planification opérationnelle, les allocations sectorielles et la programmation budgétaire.</w:t>
            </w:r>
          </w:p>
        </w:tc>
        <w:tc>
          <w:tcPr>
            <w:tcW w:w="1080" w:type="dxa"/>
            <w:vAlign w:val="center"/>
          </w:tcPr>
          <w:p w14:paraId="49C58DC5" w14:textId="77777777" w:rsidR="00D1117F" w:rsidRPr="001D6471"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1D6471">
              <w:rPr>
                <w:rFonts w:asciiTheme="minorHAnsi" w:hAnsiTheme="minorHAnsi" w:cstheme="minorHAnsi"/>
                <w:b/>
                <w:bCs/>
                <w:color w:val="062172" w:themeColor="accent1"/>
                <w:lang w:val="fr-FR"/>
              </w:rPr>
              <w:t>OUI</w:t>
            </w:r>
          </w:p>
          <w:p w14:paraId="3ADC8C0B" w14:textId="77777777" w:rsidR="00D1117F" w:rsidRPr="001D6471" w:rsidRDefault="00B84F19">
            <w:pPr>
              <w:pStyle w:val="Bullets"/>
              <w:numPr>
                <w:ilvl w:val="0"/>
                <w:numId w:val="33"/>
              </w:numPr>
              <w:spacing w:after="0" w:line="240" w:lineRule="auto"/>
              <w:rPr>
                <w:rFonts w:asciiTheme="minorHAnsi" w:hAnsiTheme="minorHAnsi" w:cstheme="minorHAnsi"/>
                <w:lang w:val="fr-FR"/>
              </w:rPr>
            </w:pPr>
            <w:r w:rsidRPr="001D6471">
              <w:rPr>
                <w:rFonts w:asciiTheme="minorHAnsi" w:hAnsiTheme="minorHAnsi" w:cstheme="minorHAnsi"/>
                <w:b/>
                <w:bCs/>
                <w:color w:val="062172" w:themeColor="accent1"/>
                <w:lang w:val="fr-FR"/>
              </w:rPr>
              <w:t>NON</w:t>
            </w:r>
          </w:p>
        </w:tc>
      </w:tr>
      <w:tr w:rsidR="00B312F7" w:rsidRPr="0030348E" w14:paraId="60DA90EA" w14:textId="77777777" w:rsidTr="009A3D62">
        <w:tc>
          <w:tcPr>
            <w:tcW w:w="10262" w:type="dxa"/>
            <w:gridSpan w:val="3"/>
            <w:shd w:val="clear" w:color="auto" w:fill="F2F2F2" w:themeFill="background1" w:themeFillShade="F2"/>
          </w:tcPr>
          <w:p w14:paraId="13C2BE93" w14:textId="77777777" w:rsidR="00A5770D" w:rsidRPr="001D6471" w:rsidRDefault="00A5770D" w:rsidP="009A3D62">
            <w:pPr>
              <w:spacing w:after="0" w:line="240" w:lineRule="auto"/>
              <w:rPr>
                <w:rFonts w:asciiTheme="minorHAnsi" w:hAnsiTheme="minorHAnsi" w:cstheme="minorHAnsi"/>
                <w:iCs/>
                <w:lang w:val="fr-FR"/>
              </w:rPr>
            </w:pPr>
          </w:p>
          <w:p w14:paraId="2CEBBA1F"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2B13C3B9" w14:textId="77777777" w:rsidR="00A5770D" w:rsidRPr="001D6471" w:rsidRDefault="00A5770D" w:rsidP="009A3D62">
            <w:pPr>
              <w:spacing w:after="0" w:line="240" w:lineRule="auto"/>
              <w:rPr>
                <w:rFonts w:asciiTheme="minorHAnsi" w:hAnsiTheme="minorHAnsi" w:cstheme="minorHAnsi"/>
                <w:iCs/>
                <w:lang w:val="fr-FR"/>
              </w:rPr>
            </w:pPr>
          </w:p>
          <w:p w14:paraId="30484DB9" w14:textId="77777777" w:rsidR="00A5770D" w:rsidRPr="001D6471" w:rsidRDefault="00A5770D" w:rsidP="009A3D62">
            <w:pPr>
              <w:spacing w:after="0" w:line="240" w:lineRule="auto"/>
              <w:rPr>
                <w:rFonts w:asciiTheme="minorHAnsi" w:hAnsiTheme="minorHAnsi" w:cstheme="minorHAnsi"/>
                <w:iCs/>
                <w:lang w:val="fr-FR"/>
              </w:rPr>
            </w:pPr>
          </w:p>
        </w:tc>
      </w:tr>
      <w:tr w:rsidR="00D713EF" w:rsidRPr="0030348E" w14:paraId="4C1FB504" w14:textId="77777777" w:rsidTr="00B312F7">
        <w:tc>
          <w:tcPr>
            <w:tcW w:w="5132" w:type="dxa"/>
            <w:vAlign w:val="center"/>
          </w:tcPr>
          <w:p w14:paraId="3BF651A0" w14:textId="36B1E2AE" w:rsidR="00D1117F" w:rsidRPr="001D6471" w:rsidRDefault="00B84F19">
            <w:pPr>
              <w:spacing w:before="240"/>
              <w:rPr>
                <w:rFonts w:asciiTheme="minorHAnsi" w:hAnsiTheme="minorHAnsi" w:cstheme="minorHAnsi"/>
                <w:lang w:val="fr-FR"/>
              </w:rPr>
            </w:pPr>
            <w:r w:rsidRPr="001D6471">
              <w:rPr>
                <w:rFonts w:asciiTheme="minorHAnsi" w:hAnsiTheme="minorHAnsi" w:cstheme="minorHAnsi"/>
                <w:b/>
                <w:bCs/>
                <w:color w:val="43D596" w:themeColor="accent2"/>
                <w:lang w:val="fr-FR"/>
              </w:rPr>
              <w:t xml:space="preserve">Si OUI : </w:t>
            </w:r>
            <w:r w:rsidR="002625F8" w:rsidRPr="001D6471">
              <w:rPr>
                <w:rFonts w:asciiTheme="minorHAnsi" w:hAnsiTheme="minorHAnsi" w:cstheme="minorHAnsi"/>
                <w:color w:val="002060"/>
                <w:lang w:val="fr-FR"/>
              </w:rPr>
              <w:t>Veuillez fournir</w:t>
            </w:r>
            <w:r w:rsidRPr="001D6471">
              <w:rPr>
                <w:rFonts w:asciiTheme="minorHAnsi" w:eastAsia="Poppins Medium" w:hAnsiTheme="minorHAnsi" w:cstheme="minorHAnsi"/>
                <w:color w:val="052173"/>
                <w:lang w:val="fr-FR"/>
              </w:rPr>
              <w:t xml:space="preserve"> une copie du modèle de simulation financière ou de tout autre document de </w:t>
            </w:r>
            <w:r w:rsidRPr="001D6471" w:rsidDel="001D1CF5">
              <w:rPr>
                <w:rFonts w:asciiTheme="minorHAnsi" w:eastAsia="Poppins Medium" w:hAnsiTheme="minorHAnsi" w:cstheme="minorHAnsi"/>
                <w:b/>
                <w:bCs/>
                <w:color w:val="052173"/>
                <w:u w:val="single"/>
                <w:lang w:val="fr-FR"/>
              </w:rPr>
              <w:t xml:space="preserve">projection </w:t>
            </w:r>
            <w:r w:rsidRPr="001D6471">
              <w:rPr>
                <w:rFonts w:asciiTheme="minorHAnsi" w:eastAsia="Poppins Medium" w:hAnsiTheme="minorHAnsi" w:cstheme="minorHAnsi"/>
                <w:b/>
                <w:bCs/>
                <w:color w:val="052173"/>
                <w:u w:val="single"/>
                <w:lang w:val="fr-FR"/>
              </w:rPr>
              <w:t>financière</w:t>
            </w:r>
            <w:r w:rsidRPr="001D6471">
              <w:rPr>
                <w:rFonts w:asciiTheme="minorHAnsi" w:eastAsia="Poppins Medium" w:hAnsiTheme="minorHAnsi" w:cstheme="minorHAnsi"/>
                <w:b/>
                <w:bCs/>
                <w:color w:val="052173"/>
                <w:lang w:val="fr-FR"/>
              </w:rPr>
              <w:t xml:space="preserve"> </w:t>
            </w:r>
            <w:r w:rsidRPr="001D6471">
              <w:rPr>
                <w:rFonts w:asciiTheme="minorHAnsi" w:eastAsia="Poppins Medium" w:hAnsiTheme="minorHAnsi" w:cstheme="minorHAnsi"/>
                <w:color w:val="052173"/>
                <w:lang w:val="fr-FR"/>
              </w:rPr>
              <w:t xml:space="preserve">qui </w:t>
            </w:r>
            <w:r w:rsidR="002D12DF" w:rsidRPr="001D6471">
              <w:rPr>
                <w:rFonts w:asciiTheme="minorHAnsi" w:eastAsia="Poppins Medium" w:hAnsiTheme="minorHAnsi" w:cstheme="minorHAnsi"/>
                <w:color w:val="052173"/>
                <w:lang w:val="fr-FR"/>
              </w:rPr>
              <w:t xml:space="preserve">prévoit les </w:t>
            </w:r>
            <w:r w:rsidRPr="001D6471">
              <w:rPr>
                <w:rFonts w:asciiTheme="minorHAnsi" w:eastAsia="Poppins Medium" w:hAnsiTheme="minorHAnsi" w:cstheme="minorHAnsi"/>
                <w:color w:val="052173"/>
                <w:lang w:val="fr-FR"/>
              </w:rPr>
              <w:t xml:space="preserve">coûts et les besoins en ressources du secteur pour la durée du plan opérationnel </w:t>
            </w:r>
            <w:r w:rsidR="009404BB" w:rsidRPr="001D6471">
              <w:rPr>
                <w:rFonts w:asciiTheme="minorHAnsi" w:eastAsia="Poppins Medium" w:hAnsiTheme="minorHAnsi" w:cstheme="minorHAnsi"/>
                <w:color w:val="052173"/>
                <w:lang w:val="fr-FR"/>
              </w:rPr>
              <w:t xml:space="preserve">(par exemple, les </w:t>
            </w:r>
            <w:r w:rsidR="00B335E3" w:rsidRPr="001D6471">
              <w:rPr>
                <w:rFonts w:asciiTheme="minorHAnsi" w:eastAsia="Poppins Medium" w:hAnsiTheme="minorHAnsi" w:cstheme="minorHAnsi"/>
                <w:color w:val="052173"/>
                <w:lang w:val="fr-FR"/>
              </w:rPr>
              <w:t>cadres de dépenses à moyen terme</w:t>
            </w:r>
            <w:r w:rsidR="009404BB" w:rsidRPr="001D6471">
              <w:rPr>
                <w:rFonts w:asciiTheme="minorHAnsi" w:eastAsia="Poppins Medium" w:hAnsiTheme="minorHAnsi" w:cstheme="minorHAnsi"/>
                <w:color w:val="052173"/>
                <w:lang w:val="fr-FR"/>
              </w:rPr>
              <w:t>).</w:t>
            </w:r>
          </w:p>
        </w:tc>
        <w:tc>
          <w:tcPr>
            <w:tcW w:w="5130" w:type="dxa"/>
            <w:gridSpan w:val="2"/>
            <w:vAlign w:val="center"/>
          </w:tcPr>
          <w:p w14:paraId="73A64130" w14:textId="082BC2D4" w:rsidR="00D1117F" w:rsidRPr="001D6471" w:rsidRDefault="00B84F19">
            <w:pPr>
              <w:spacing w:before="240"/>
              <w:rPr>
                <w:rFonts w:asciiTheme="minorHAnsi" w:hAnsiTheme="minorHAnsi" w:cstheme="minorHAnsi"/>
                <w:b/>
                <w:bCs/>
                <w:color w:val="43D596" w:themeColor="accent2"/>
                <w:lang w:val="fr-FR"/>
              </w:rPr>
            </w:pPr>
            <w:r w:rsidRPr="001D6471">
              <w:rPr>
                <w:rFonts w:asciiTheme="minorHAnsi" w:hAnsiTheme="minorHAnsi" w:cstheme="minorHAnsi"/>
                <w:b/>
                <w:bCs/>
                <w:color w:val="43D596" w:themeColor="accent2"/>
                <w:lang w:val="fr-FR"/>
              </w:rPr>
              <w:t xml:space="preserve">Si NON : </w:t>
            </w:r>
            <w:r w:rsidR="002625F8" w:rsidRPr="001D6471">
              <w:rPr>
                <w:rFonts w:asciiTheme="minorHAnsi" w:hAnsiTheme="minorHAnsi" w:cstheme="minorHAnsi"/>
                <w:color w:val="002060"/>
                <w:lang w:val="fr-FR"/>
              </w:rPr>
              <w:t>Veuillez fournir</w:t>
            </w:r>
            <w:r w:rsidRPr="001D6471">
              <w:rPr>
                <w:rFonts w:asciiTheme="minorHAnsi" w:eastAsia="Poppins Medium" w:hAnsiTheme="minorHAnsi" w:cstheme="minorHAnsi"/>
                <w:color w:val="052173"/>
                <w:lang w:val="fr-FR"/>
              </w:rPr>
              <w:t xml:space="preserve"> la preuve </w:t>
            </w:r>
            <w:r w:rsidR="00A958F2" w:rsidRPr="001D6471">
              <w:rPr>
                <w:rFonts w:asciiTheme="minorHAnsi" w:eastAsia="Poppins Medium" w:hAnsiTheme="minorHAnsi" w:cstheme="minorHAnsi"/>
                <w:color w:val="052173"/>
                <w:lang w:val="fr-FR"/>
              </w:rPr>
              <w:t xml:space="preserve">de la planification d’un </w:t>
            </w:r>
            <w:r w:rsidRPr="001D6471">
              <w:rPr>
                <w:rFonts w:asciiTheme="minorHAnsi" w:eastAsia="Poppins Medium" w:hAnsiTheme="minorHAnsi" w:cstheme="minorHAnsi"/>
                <w:color w:val="052173"/>
                <w:lang w:val="fr-FR"/>
              </w:rPr>
              <w:t xml:space="preserve">exercice d'évaluation des coûts projetés </w:t>
            </w:r>
            <w:r w:rsidR="00A958F2" w:rsidRPr="001D6471">
              <w:rPr>
                <w:rFonts w:asciiTheme="minorHAnsi" w:eastAsia="Poppins Medium" w:hAnsiTheme="minorHAnsi" w:cstheme="minorHAnsi"/>
                <w:color w:val="052173"/>
                <w:lang w:val="fr-FR"/>
              </w:rPr>
              <w:t>pour</w:t>
            </w:r>
            <w:r w:rsidRPr="001D6471">
              <w:rPr>
                <w:rFonts w:asciiTheme="minorHAnsi" w:eastAsia="Poppins Medium" w:hAnsiTheme="minorHAnsi" w:cstheme="minorHAnsi"/>
                <w:color w:val="052173"/>
                <w:lang w:val="fr-FR"/>
              </w:rPr>
              <w:t xml:space="preserve"> informer les processus de planification sectorielle et l'allocation des ressources/programmation budgétaire</w:t>
            </w:r>
            <w:r w:rsidR="00A958F2" w:rsidRPr="001D6471">
              <w:rPr>
                <w:rFonts w:asciiTheme="minorHAnsi" w:eastAsia="Poppins Medium" w:hAnsiTheme="minorHAnsi" w:cstheme="minorHAnsi"/>
                <w:color w:val="052173"/>
                <w:lang w:val="fr-FR"/>
              </w:rPr>
              <w:t xml:space="preserve"> </w:t>
            </w:r>
            <w:r w:rsidR="00D05B02" w:rsidRPr="001D6471">
              <w:rPr>
                <w:rFonts w:asciiTheme="minorHAnsi" w:eastAsia="Poppins Medium" w:hAnsiTheme="minorHAnsi" w:cstheme="minorHAnsi"/>
                <w:color w:val="052173"/>
                <w:lang w:val="fr-FR"/>
              </w:rPr>
              <w:t>–</w:t>
            </w:r>
            <w:r w:rsidRPr="001D6471">
              <w:rPr>
                <w:rFonts w:asciiTheme="minorHAnsi" w:eastAsia="Poppins Medium" w:hAnsiTheme="minorHAnsi" w:cstheme="minorHAnsi"/>
                <w:color w:val="052173"/>
                <w:lang w:val="fr-FR"/>
              </w:rPr>
              <w:t xml:space="preserve"> </w:t>
            </w:r>
            <w:r w:rsidR="00564732" w:rsidRPr="001D6471">
              <w:rPr>
                <w:rFonts w:asciiTheme="minorHAnsi" w:eastAsia="Poppins Medium" w:hAnsiTheme="minorHAnsi" w:cstheme="minorHAnsi"/>
                <w:color w:val="052173"/>
                <w:lang w:val="fr-FR"/>
              </w:rPr>
              <w:t>si disponible</w:t>
            </w:r>
            <w:r w:rsidR="00D05B02" w:rsidRPr="001D6471">
              <w:rPr>
                <w:rFonts w:asciiTheme="minorHAnsi" w:eastAsia="Poppins Medium" w:hAnsiTheme="minorHAnsi" w:cstheme="minorHAnsi"/>
                <w:color w:val="052173"/>
                <w:lang w:val="fr-FR"/>
              </w:rPr>
              <w:t>.</w:t>
            </w:r>
          </w:p>
        </w:tc>
      </w:tr>
      <w:tr w:rsidR="00A62A29" w:rsidRPr="00423A72" w14:paraId="58B50458" w14:textId="77777777" w:rsidTr="00B312F7">
        <w:trPr>
          <w:trHeight w:val="2029"/>
        </w:trPr>
        <w:tc>
          <w:tcPr>
            <w:tcW w:w="9182" w:type="dxa"/>
            <w:gridSpan w:val="2"/>
            <w:vAlign w:val="center"/>
          </w:tcPr>
          <w:p w14:paraId="7770278D" w14:textId="7E209994" w:rsidR="00D1117F" w:rsidRPr="001D6471" w:rsidRDefault="00B84F19">
            <w:pPr>
              <w:pStyle w:val="ListParagraph"/>
              <w:numPr>
                <w:ilvl w:val="0"/>
                <w:numId w:val="100"/>
              </w:numPr>
              <w:spacing w:after="0" w:line="240" w:lineRule="auto"/>
              <w:ind w:left="343" w:hanging="343"/>
              <w:rPr>
                <w:rFonts w:asciiTheme="minorHAnsi" w:eastAsia="Poppins" w:hAnsiTheme="minorHAnsi" w:cstheme="minorHAnsi"/>
                <w:b/>
                <w:color w:val="052173"/>
                <w:lang w:val="fr-FR"/>
              </w:rPr>
            </w:pPr>
            <w:r w:rsidRPr="001D6471">
              <w:rPr>
                <w:rFonts w:asciiTheme="minorHAnsi" w:eastAsia="Poppins" w:hAnsiTheme="minorHAnsi" w:cstheme="minorHAnsi"/>
                <w:b/>
                <w:color w:val="052173"/>
                <w:lang w:val="fr-FR"/>
              </w:rPr>
              <w:t xml:space="preserve">Le rapport sur les performances </w:t>
            </w:r>
            <w:r w:rsidR="00D05B02" w:rsidRPr="001D6471">
              <w:rPr>
                <w:rFonts w:asciiTheme="minorHAnsi" w:eastAsia="Poppins" w:hAnsiTheme="minorHAnsi" w:cstheme="minorHAnsi"/>
                <w:b/>
                <w:color w:val="052173"/>
                <w:lang w:val="fr-FR"/>
              </w:rPr>
              <w:t>sectorielles</w:t>
            </w:r>
            <w:r w:rsidRPr="001D6471">
              <w:rPr>
                <w:rFonts w:asciiTheme="minorHAnsi" w:eastAsia="Poppins" w:hAnsiTheme="minorHAnsi" w:cstheme="minorHAnsi"/>
                <w:b/>
                <w:color w:val="052173"/>
                <w:lang w:val="fr-FR"/>
              </w:rPr>
              <w:t xml:space="preserve"> est-il annuel ?</w:t>
            </w:r>
          </w:p>
          <w:p w14:paraId="24AA48E8" w14:textId="77777777" w:rsidR="001704A5" w:rsidRPr="001D6471" w:rsidRDefault="001704A5" w:rsidP="001704A5">
            <w:pPr>
              <w:spacing w:after="0" w:line="240" w:lineRule="auto"/>
              <w:ind w:left="708" w:hanging="720"/>
              <w:contextualSpacing/>
              <w:rPr>
                <w:rFonts w:asciiTheme="minorHAnsi" w:eastAsia="Poppins Medium" w:hAnsiTheme="minorHAnsi" w:cstheme="minorHAnsi"/>
                <w:color w:val="052173"/>
                <w:lang w:val="fr-FR"/>
              </w:rPr>
            </w:pPr>
          </w:p>
          <w:p w14:paraId="33BBA959" w14:textId="7167D43A" w:rsidR="00D1117F" w:rsidRPr="001D6471" w:rsidRDefault="00B84F19">
            <w:pPr>
              <w:spacing w:after="0" w:line="240" w:lineRule="auto"/>
              <w:ind w:left="343"/>
              <w:contextualSpacing/>
              <w:rPr>
                <w:rFonts w:asciiTheme="minorHAnsi" w:eastAsia="Poppins Medium" w:hAnsiTheme="minorHAnsi" w:cstheme="minorHAnsi"/>
                <w:color w:val="052173"/>
                <w:lang w:val="fr-FR"/>
              </w:rPr>
            </w:pPr>
            <w:r w:rsidRPr="001D6471">
              <w:rPr>
                <w:rFonts w:asciiTheme="minorHAnsi" w:eastAsia="Poppins Medium" w:hAnsiTheme="minorHAnsi" w:cstheme="minorHAnsi"/>
                <w:color w:val="052173"/>
                <w:lang w:val="fr-FR"/>
              </w:rPr>
              <w:t xml:space="preserve">Cette question </w:t>
            </w:r>
            <w:r w:rsidR="00CB657B" w:rsidRPr="001D6471">
              <w:rPr>
                <w:rFonts w:asciiTheme="minorHAnsi" w:eastAsia="Poppins Medium" w:hAnsiTheme="minorHAnsi" w:cstheme="minorHAnsi"/>
                <w:color w:val="052173"/>
                <w:lang w:val="fr-FR"/>
              </w:rPr>
              <w:t>permet d’</w:t>
            </w:r>
            <w:r w:rsidRPr="001D6471">
              <w:rPr>
                <w:rFonts w:asciiTheme="minorHAnsi" w:eastAsia="Poppins Medium" w:hAnsiTheme="minorHAnsi" w:cstheme="minorHAnsi"/>
                <w:color w:val="052173"/>
                <w:lang w:val="fr-FR"/>
              </w:rPr>
              <w:t>évaluer si le(s) ministère(s) de l'</w:t>
            </w:r>
            <w:r w:rsidR="00D05B02" w:rsidRPr="001D6471">
              <w:rPr>
                <w:rFonts w:asciiTheme="minorHAnsi" w:eastAsia="Poppins Medium" w:hAnsiTheme="minorHAnsi" w:cstheme="minorHAnsi"/>
                <w:color w:val="052173"/>
                <w:lang w:val="fr-FR"/>
              </w:rPr>
              <w:t>Éducation</w:t>
            </w:r>
            <w:r w:rsidRPr="001D6471">
              <w:rPr>
                <w:rFonts w:asciiTheme="minorHAnsi" w:eastAsia="Poppins Medium" w:hAnsiTheme="minorHAnsi" w:cstheme="minorHAnsi"/>
                <w:color w:val="052173"/>
                <w:lang w:val="fr-FR"/>
              </w:rPr>
              <w:t xml:space="preserve"> et ses (leurs) partenaires </w:t>
            </w:r>
            <w:r w:rsidR="00CB657B" w:rsidRPr="001D6471">
              <w:rPr>
                <w:rFonts w:asciiTheme="minorHAnsi" w:eastAsia="Poppins Medium" w:hAnsiTheme="minorHAnsi" w:cstheme="minorHAnsi"/>
                <w:color w:val="052173"/>
                <w:lang w:val="fr-FR"/>
              </w:rPr>
              <w:t>mesurent</w:t>
            </w:r>
            <w:r w:rsidRPr="001D6471">
              <w:rPr>
                <w:rFonts w:asciiTheme="minorHAnsi" w:eastAsia="Poppins Medium" w:hAnsiTheme="minorHAnsi" w:cstheme="minorHAnsi"/>
                <w:color w:val="052173"/>
                <w:lang w:val="fr-FR"/>
              </w:rPr>
              <w:t xml:space="preserve"> régulièrement les progrès et les performances dans la mise en œuvre </w:t>
            </w:r>
            <w:r w:rsidR="009404BB" w:rsidRPr="001D6471">
              <w:rPr>
                <w:rFonts w:asciiTheme="minorHAnsi" w:eastAsia="Poppins Medium" w:hAnsiTheme="minorHAnsi" w:cstheme="minorHAnsi"/>
                <w:color w:val="052173"/>
                <w:lang w:val="fr-FR"/>
              </w:rPr>
              <w:t xml:space="preserve">du </w:t>
            </w:r>
            <w:r w:rsidRPr="001D6471">
              <w:rPr>
                <w:rFonts w:asciiTheme="minorHAnsi" w:eastAsia="Poppins Medium" w:hAnsiTheme="minorHAnsi" w:cstheme="minorHAnsi"/>
                <w:color w:val="052173"/>
                <w:lang w:val="fr-FR"/>
              </w:rPr>
              <w:t xml:space="preserve">plan </w:t>
            </w:r>
            <w:r w:rsidR="00D05B02" w:rsidRPr="001D6471">
              <w:rPr>
                <w:rFonts w:asciiTheme="minorHAnsi" w:eastAsia="Poppins Medium" w:hAnsiTheme="minorHAnsi" w:cstheme="minorHAnsi"/>
                <w:color w:val="052173"/>
                <w:lang w:val="fr-FR"/>
              </w:rPr>
              <w:t xml:space="preserve">sectoriel de l’éducation </w:t>
            </w:r>
            <w:r w:rsidRPr="001D6471">
              <w:rPr>
                <w:rFonts w:asciiTheme="minorHAnsi" w:eastAsia="Poppins Medium" w:hAnsiTheme="minorHAnsi" w:cstheme="minorHAnsi"/>
                <w:color w:val="052173"/>
                <w:lang w:val="fr-FR"/>
              </w:rPr>
              <w:t xml:space="preserve">ou du cadre politique et/ou des plans opérationnels en utilisant des données et des </w:t>
            </w:r>
            <w:r w:rsidR="00D05B02" w:rsidRPr="001D6471">
              <w:rPr>
                <w:rFonts w:asciiTheme="minorHAnsi" w:eastAsia="Poppins Medium" w:hAnsiTheme="minorHAnsi" w:cstheme="minorHAnsi"/>
                <w:color w:val="052173"/>
                <w:lang w:val="fr-FR"/>
              </w:rPr>
              <w:t>éléments factuels</w:t>
            </w:r>
            <w:r w:rsidRPr="001D6471">
              <w:rPr>
                <w:rFonts w:asciiTheme="minorHAnsi" w:eastAsia="Poppins Medium" w:hAnsiTheme="minorHAnsi" w:cstheme="minorHAnsi"/>
                <w:color w:val="052173"/>
                <w:lang w:val="fr-FR"/>
              </w:rPr>
              <w:t>.</w:t>
            </w:r>
          </w:p>
        </w:tc>
        <w:tc>
          <w:tcPr>
            <w:tcW w:w="1080" w:type="dxa"/>
            <w:vAlign w:val="center"/>
          </w:tcPr>
          <w:p w14:paraId="415C9698" w14:textId="77777777" w:rsidR="00D1117F" w:rsidRPr="001D6471"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1D6471">
              <w:rPr>
                <w:rFonts w:asciiTheme="minorHAnsi" w:hAnsiTheme="minorHAnsi" w:cstheme="minorHAnsi"/>
                <w:b/>
                <w:bCs/>
                <w:color w:val="062172" w:themeColor="accent1"/>
                <w:lang w:val="fr-FR"/>
              </w:rPr>
              <w:t>OUI</w:t>
            </w:r>
          </w:p>
          <w:p w14:paraId="180A2834" w14:textId="77777777" w:rsidR="00D1117F" w:rsidRPr="001D6471" w:rsidRDefault="00B84F19">
            <w:pPr>
              <w:pStyle w:val="Bullets"/>
              <w:numPr>
                <w:ilvl w:val="0"/>
                <w:numId w:val="33"/>
              </w:numPr>
              <w:spacing w:after="0" w:line="240" w:lineRule="auto"/>
              <w:rPr>
                <w:rFonts w:asciiTheme="minorHAnsi" w:hAnsiTheme="minorHAnsi" w:cstheme="minorHAnsi"/>
                <w:lang w:val="fr-FR"/>
              </w:rPr>
            </w:pPr>
            <w:r w:rsidRPr="001D6471">
              <w:rPr>
                <w:rFonts w:asciiTheme="minorHAnsi" w:hAnsiTheme="minorHAnsi" w:cstheme="minorHAnsi"/>
                <w:b/>
                <w:bCs/>
                <w:color w:val="062172" w:themeColor="accent1"/>
                <w:lang w:val="fr-FR"/>
              </w:rPr>
              <w:t>NON</w:t>
            </w:r>
          </w:p>
        </w:tc>
      </w:tr>
      <w:tr w:rsidR="00B312F7" w:rsidRPr="0030348E" w14:paraId="7CBAD38D" w14:textId="77777777" w:rsidTr="009A3D62">
        <w:tc>
          <w:tcPr>
            <w:tcW w:w="10262" w:type="dxa"/>
            <w:gridSpan w:val="3"/>
            <w:shd w:val="clear" w:color="auto" w:fill="F2F2F2" w:themeFill="background1" w:themeFillShade="F2"/>
          </w:tcPr>
          <w:p w14:paraId="33747950" w14:textId="77777777" w:rsidR="00A5770D" w:rsidRPr="001D6471" w:rsidRDefault="00A5770D" w:rsidP="009A3D62">
            <w:pPr>
              <w:spacing w:after="0" w:line="240" w:lineRule="auto"/>
              <w:rPr>
                <w:rFonts w:asciiTheme="minorHAnsi" w:hAnsiTheme="minorHAnsi" w:cstheme="minorHAnsi"/>
                <w:iCs/>
                <w:lang w:val="fr-FR"/>
              </w:rPr>
            </w:pPr>
          </w:p>
          <w:p w14:paraId="6A500AA8" w14:textId="77777777" w:rsidR="005A2C39" w:rsidRPr="001D6471" w:rsidRDefault="005A2C39" w:rsidP="005A2C39">
            <w:pPr>
              <w:spacing w:after="0" w:line="240" w:lineRule="auto"/>
              <w:rPr>
                <w:rFonts w:asciiTheme="minorHAnsi" w:hAnsiTheme="minorHAnsi" w:cstheme="minorHAnsi"/>
                <w:iCs/>
                <w:lang w:val="fr-FR"/>
              </w:rPr>
            </w:pPr>
            <w:r w:rsidRPr="001D6471">
              <w:rPr>
                <w:rFonts w:asciiTheme="minorHAnsi" w:hAnsiTheme="minorHAnsi" w:cstheme="minorHAnsi"/>
                <w:iCs/>
                <w:lang w:val="fr-FR"/>
              </w:rPr>
              <w:t>[Justifiez brièvement votre réponse - 200 mots maximum].</w:t>
            </w:r>
          </w:p>
          <w:p w14:paraId="4D1D55F6" w14:textId="77777777" w:rsidR="00A5770D" w:rsidRPr="001D6471" w:rsidRDefault="00A5770D" w:rsidP="009A3D62">
            <w:pPr>
              <w:spacing w:after="0" w:line="240" w:lineRule="auto"/>
              <w:rPr>
                <w:rFonts w:asciiTheme="minorHAnsi" w:hAnsiTheme="minorHAnsi" w:cstheme="minorHAnsi"/>
                <w:iCs/>
                <w:lang w:val="fr-FR"/>
              </w:rPr>
            </w:pPr>
          </w:p>
          <w:p w14:paraId="79779C79" w14:textId="77777777" w:rsidR="00A5770D" w:rsidRPr="001D6471" w:rsidRDefault="00A5770D" w:rsidP="009A3D62">
            <w:pPr>
              <w:spacing w:after="0" w:line="240" w:lineRule="auto"/>
              <w:rPr>
                <w:rFonts w:asciiTheme="minorHAnsi" w:hAnsiTheme="minorHAnsi" w:cstheme="minorHAnsi"/>
                <w:iCs/>
                <w:lang w:val="fr-FR"/>
              </w:rPr>
            </w:pPr>
          </w:p>
        </w:tc>
      </w:tr>
      <w:tr w:rsidR="00D713EF" w:rsidRPr="0030348E" w14:paraId="6A6E22C2" w14:textId="77777777" w:rsidTr="00B312F7">
        <w:tc>
          <w:tcPr>
            <w:tcW w:w="5132" w:type="dxa"/>
            <w:vAlign w:val="center"/>
          </w:tcPr>
          <w:p w14:paraId="2652C355" w14:textId="09FC79B4" w:rsidR="00D1117F" w:rsidRPr="001D6471" w:rsidRDefault="00B84F19">
            <w:pPr>
              <w:spacing w:before="240"/>
              <w:rPr>
                <w:rFonts w:asciiTheme="minorHAnsi" w:hAnsiTheme="minorHAnsi" w:cstheme="minorHAnsi"/>
                <w:lang w:val="fr-FR"/>
              </w:rPr>
            </w:pPr>
            <w:r w:rsidRPr="001D6471">
              <w:rPr>
                <w:rFonts w:asciiTheme="minorHAnsi" w:hAnsiTheme="minorHAnsi" w:cstheme="minorHAnsi"/>
                <w:b/>
                <w:bCs/>
                <w:color w:val="43D596" w:themeColor="accent2"/>
                <w:lang w:val="fr-FR"/>
              </w:rPr>
              <w:t xml:space="preserve">Si OUI : </w:t>
            </w:r>
            <w:r w:rsidR="002625F8" w:rsidRPr="001D6471">
              <w:rPr>
                <w:rFonts w:asciiTheme="minorHAnsi" w:hAnsiTheme="minorHAnsi" w:cstheme="minorHAnsi"/>
                <w:color w:val="002060"/>
                <w:lang w:val="fr-FR"/>
              </w:rPr>
              <w:t>Veuillez fournir</w:t>
            </w:r>
            <w:r w:rsidRPr="001D6471">
              <w:rPr>
                <w:rFonts w:asciiTheme="minorHAnsi" w:hAnsiTheme="minorHAnsi" w:cstheme="minorHAnsi"/>
                <w:color w:val="002060"/>
                <w:lang w:val="fr-FR"/>
              </w:rPr>
              <w:t xml:space="preserve"> une ou </w:t>
            </w:r>
            <w:r w:rsidR="00CB657B" w:rsidRPr="001D6471">
              <w:rPr>
                <w:rFonts w:asciiTheme="minorHAnsi" w:hAnsiTheme="minorHAnsi" w:cstheme="minorHAnsi"/>
                <w:color w:val="002060"/>
                <w:lang w:val="fr-FR"/>
              </w:rPr>
              <w:t>des</w:t>
            </w:r>
            <w:r w:rsidRPr="001D6471">
              <w:rPr>
                <w:rFonts w:asciiTheme="minorHAnsi" w:hAnsiTheme="minorHAnsi" w:cstheme="minorHAnsi"/>
                <w:color w:val="002060"/>
                <w:lang w:val="fr-FR"/>
              </w:rPr>
              <w:t xml:space="preserve"> copies des documents de revue </w:t>
            </w:r>
            <w:r w:rsidR="00D05B02" w:rsidRPr="001D6471">
              <w:rPr>
                <w:rFonts w:asciiTheme="minorHAnsi" w:hAnsiTheme="minorHAnsi" w:cstheme="minorHAnsi"/>
                <w:color w:val="002060"/>
                <w:lang w:val="fr-FR"/>
              </w:rPr>
              <w:t xml:space="preserve">sectorielle </w:t>
            </w:r>
            <w:r w:rsidRPr="001D6471">
              <w:rPr>
                <w:rFonts w:asciiTheme="minorHAnsi" w:hAnsiTheme="minorHAnsi" w:cstheme="minorHAnsi"/>
                <w:color w:val="002060"/>
                <w:lang w:val="fr-FR"/>
              </w:rPr>
              <w:t xml:space="preserve">conjointe et des rapports annuels de mise en œuvre du </w:t>
            </w:r>
            <w:r w:rsidR="00DB6712" w:rsidRPr="001D6471">
              <w:rPr>
                <w:rFonts w:asciiTheme="minorHAnsi" w:hAnsiTheme="minorHAnsi" w:cstheme="minorHAnsi"/>
                <w:color w:val="002060"/>
                <w:lang w:val="fr-FR"/>
              </w:rPr>
              <w:t xml:space="preserve">plan sectoriel de l'éducation </w:t>
            </w:r>
            <w:r w:rsidRPr="001D6471">
              <w:rPr>
                <w:rFonts w:asciiTheme="minorHAnsi" w:hAnsiTheme="minorHAnsi" w:cstheme="minorHAnsi"/>
                <w:color w:val="002060"/>
                <w:lang w:val="fr-FR"/>
              </w:rPr>
              <w:t xml:space="preserve">ou des </w:t>
            </w:r>
            <w:r w:rsidRPr="001D6471">
              <w:rPr>
                <w:rFonts w:asciiTheme="minorHAnsi" w:hAnsiTheme="minorHAnsi" w:cstheme="minorHAnsi"/>
                <w:color w:val="002060"/>
                <w:lang w:val="fr-FR"/>
              </w:rPr>
              <w:lastRenderedPageBreak/>
              <w:t xml:space="preserve">documents de </w:t>
            </w:r>
            <w:r w:rsidRPr="001D6471">
              <w:rPr>
                <w:rFonts w:asciiTheme="minorHAnsi" w:hAnsiTheme="minorHAnsi" w:cstheme="minorHAnsi"/>
                <w:b/>
                <w:bCs/>
                <w:color w:val="002060"/>
                <w:u w:val="single"/>
                <w:lang w:val="fr-FR"/>
              </w:rPr>
              <w:t>suivi</w:t>
            </w:r>
            <w:r w:rsidRPr="001D6471">
              <w:rPr>
                <w:rFonts w:asciiTheme="minorHAnsi" w:hAnsiTheme="minorHAnsi" w:cstheme="minorHAnsi"/>
                <w:b/>
                <w:bCs/>
                <w:color w:val="002060"/>
                <w:lang w:val="fr-FR"/>
              </w:rPr>
              <w:t xml:space="preserve"> </w:t>
            </w:r>
            <w:r w:rsidRPr="001D6471">
              <w:rPr>
                <w:rFonts w:asciiTheme="minorHAnsi" w:hAnsiTheme="minorHAnsi" w:cstheme="minorHAnsi"/>
                <w:color w:val="002060"/>
                <w:lang w:val="fr-FR"/>
              </w:rPr>
              <w:t>équivalents des trois dernières années.</w:t>
            </w:r>
          </w:p>
        </w:tc>
        <w:tc>
          <w:tcPr>
            <w:tcW w:w="5130" w:type="dxa"/>
            <w:gridSpan w:val="2"/>
            <w:vAlign w:val="center"/>
          </w:tcPr>
          <w:p w14:paraId="501C5823" w14:textId="28D5ED56" w:rsidR="00D1117F" w:rsidRPr="001D6471" w:rsidRDefault="00B84F19">
            <w:pPr>
              <w:spacing w:before="240"/>
              <w:rPr>
                <w:rFonts w:asciiTheme="minorHAnsi" w:hAnsiTheme="minorHAnsi" w:cstheme="minorHAnsi"/>
                <w:b/>
                <w:bCs/>
                <w:color w:val="43D596" w:themeColor="accent2"/>
                <w:lang w:val="fr-FR"/>
              </w:rPr>
            </w:pPr>
            <w:r w:rsidRPr="001D6471">
              <w:rPr>
                <w:rFonts w:asciiTheme="minorHAnsi" w:hAnsiTheme="minorHAnsi" w:cstheme="minorHAnsi"/>
                <w:b/>
                <w:bCs/>
                <w:color w:val="43D596" w:themeColor="accent2"/>
                <w:lang w:val="fr-FR"/>
              </w:rPr>
              <w:lastRenderedPageBreak/>
              <w:t xml:space="preserve">Si NON : </w:t>
            </w:r>
            <w:r w:rsidR="002625F8" w:rsidRPr="001D6471">
              <w:rPr>
                <w:rFonts w:asciiTheme="minorHAnsi" w:hAnsiTheme="minorHAnsi" w:cstheme="minorHAnsi"/>
                <w:color w:val="002060"/>
                <w:lang w:val="fr-FR"/>
              </w:rPr>
              <w:t>Veuillez fournir</w:t>
            </w:r>
            <w:r w:rsidRPr="001D6471">
              <w:rPr>
                <w:rFonts w:asciiTheme="minorHAnsi" w:hAnsiTheme="minorHAnsi" w:cstheme="minorHAnsi"/>
                <w:color w:val="002060"/>
                <w:lang w:val="fr-FR"/>
              </w:rPr>
              <w:t xml:space="preserve"> des preuves que </w:t>
            </w:r>
            <w:r w:rsidR="00D05B02" w:rsidRPr="001D6471">
              <w:rPr>
                <w:rFonts w:asciiTheme="minorHAnsi" w:hAnsiTheme="minorHAnsi" w:cstheme="minorHAnsi"/>
                <w:color w:val="002060"/>
                <w:lang w:val="fr-FR"/>
              </w:rPr>
              <w:t>des mesures</w:t>
            </w:r>
            <w:r w:rsidRPr="001D6471">
              <w:rPr>
                <w:rFonts w:asciiTheme="minorHAnsi" w:hAnsiTheme="minorHAnsi" w:cstheme="minorHAnsi"/>
                <w:color w:val="002060"/>
                <w:lang w:val="fr-FR"/>
              </w:rPr>
              <w:t xml:space="preserve"> sont prises pour mener une revue annuelle des progrès dans le secteur et/ou </w:t>
            </w:r>
            <w:r w:rsidR="00D05B02" w:rsidRPr="001D6471">
              <w:rPr>
                <w:rFonts w:asciiTheme="minorHAnsi" w:hAnsiTheme="minorHAnsi" w:cstheme="minorHAnsi"/>
                <w:color w:val="002060"/>
                <w:lang w:val="fr-FR"/>
              </w:rPr>
              <w:t xml:space="preserve">de </w:t>
            </w:r>
            <w:r w:rsidRPr="001D6471">
              <w:rPr>
                <w:rFonts w:asciiTheme="minorHAnsi" w:hAnsiTheme="minorHAnsi" w:cstheme="minorHAnsi"/>
                <w:color w:val="002060"/>
                <w:lang w:val="fr-FR"/>
              </w:rPr>
              <w:t xml:space="preserve">la mise en œuvre du plan sectoriel </w:t>
            </w:r>
            <w:r w:rsidR="00D05B02" w:rsidRPr="001D6471">
              <w:rPr>
                <w:rFonts w:asciiTheme="minorHAnsi" w:hAnsiTheme="minorHAnsi" w:cstheme="minorHAnsi"/>
                <w:color w:val="002060"/>
                <w:lang w:val="fr-FR"/>
              </w:rPr>
              <w:t>–</w:t>
            </w:r>
            <w:r w:rsidRPr="001D6471">
              <w:rPr>
                <w:rFonts w:asciiTheme="minorHAnsi" w:hAnsiTheme="minorHAnsi" w:cstheme="minorHAnsi"/>
                <w:color w:val="002060"/>
                <w:lang w:val="fr-FR"/>
              </w:rPr>
              <w:t xml:space="preserve"> </w:t>
            </w:r>
            <w:r w:rsidR="00D05B02" w:rsidRPr="001D6471">
              <w:rPr>
                <w:rFonts w:asciiTheme="minorHAnsi" w:hAnsiTheme="minorHAnsi" w:cstheme="minorHAnsi"/>
                <w:color w:val="002060"/>
                <w:lang w:val="fr-FR"/>
              </w:rPr>
              <w:t>le cas échéant.</w:t>
            </w:r>
          </w:p>
        </w:tc>
      </w:tr>
    </w:tbl>
    <w:p w14:paraId="1E3869D5" w14:textId="77777777" w:rsidR="00FD33A5" w:rsidRPr="00423A72" w:rsidRDefault="00FD33A5" w:rsidP="003C6A16">
      <w:pPr>
        <w:spacing w:after="0"/>
        <w:ind w:right="648"/>
        <w:rPr>
          <w:rFonts w:asciiTheme="majorHAnsi" w:hAnsiTheme="majorHAnsi"/>
          <w:color w:val="FFFFFF" w:themeColor="background1"/>
          <w:sz w:val="42"/>
          <w:szCs w:val="42"/>
          <w:lang w:val="fr-FR"/>
        </w:rPr>
      </w:pPr>
    </w:p>
    <w:p w14:paraId="7540E5CB" w14:textId="77777777" w:rsidR="006C2551" w:rsidRPr="00423A72" w:rsidRDefault="006C2551">
      <w:pPr>
        <w:rPr>
          <w:lang w:val="fr-FR"/>
        </w:rPr>
      </w:pPr>
      <w:r w:rsidRPr="00423A72">
        <w:rPr>
          <w:lang w:val="fr-FR"/>
        </w:rPr>
        <w:br w:type="page"/>
      </w:r>
    </w:p>
    <w:tbl>
      <w:tblPr>
        <w:tblW w:w="10262" w:type="dxa"/>
        <w:tblInd w:w="-455"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5126"/>
        <w:gridCol w:w="3963"/>
        <w:gridCol w:w="1173"/>
      </w:tblGrid>
      <w:tr w:rsidR="00746A0A" w:rsidRPr="00423A72" w14:paraId="4045635E" w14:textId="77777777" w:rsidTr="00B312F7">
        <w:trPr>
          <w:trHeight w:val="445"/>
        </w:trPr>
        <w:tc>
          <w:tcPr>
            <w:tcW w:w="10262" w:type="dxa"/>
            <w:gridSpan w:val="3"/>
            <w:tcBorders>
              <w:bottom w:val="single" w:sz="4" w:space="0" w:color="43D596" w:themeColor="accent2"/>
            </w:tcBorders>
            <w:shd w:val="clear" w:color="auto" w:fill="43D596" w:themeFill="accent2"/>
            <w:vAlign w:val="center"/>
          </w:tcPr>
          <w:p w14:paraId="55BC9FA5" w14:textId="77777777" w:rsidR="00D1117F" w:rsidRPr="00423A72" w:rsidRDefault="00414C62">
            <w:pPr>
              <w:spacing w:after="0" w:line="240" w:lineRule="auto"/>
              <w:rPr>
                <w:rFonts w:asciiTheme="minorHAnsi" w:hAnsiTheme="minorHAnsi" w:cstheme="minorHAnsi"/>
                <w:color w:val="70AD47"/>
                <w:lang w:val="fr-FR"/>
              </w:rPr>
            </w:pPr>
            <w:r w:rsidRPr="001D6471">
              <w:rPr>
                <w:rFonts w:asciiTheme="minorHAnsi" w:hAnsiTheme="minorHAnsi" w:cstheme="minorHAnsi"/>
                <w:b/>
                <w:bCs/>
                <w:color w:val="FFFFFF" w:themeColor="background1"/>
                <w:sz w:val="28"/>
                <w:szCs w:val="28"/>
              </w:rPr>
              <w:lastRenderedPageBreak/>
              <w:t>COORDINATION</w:t>
            </w:r>
            <w:r w:rsidRPr="00423A72">
              <w:rPr>
                <w:rFonts w:asciiTheme="minorHAnsi" w:hAnsiTheme="minorHAnsi" w:cstheme="minorHAnsi"/>
                <w:b/>
                <w:bCs/>
                <w:color w:val="002060"/>
                <w:lang w:val="fr-FR"/>
              </w:rPr>
              <w:t xml:space="preserve"> </w:t>
            </w:r>
            <w:r w:rsidRPr="001D6471">
              <w:rPr>
                <w:rFonts w:asciiTheme="minorHAnsi" w:hAnsiTheme="minorHAnsi" w:cstheme="minorHAnsi"/>
                <w:b/>
                <w:bCs/>
                <w:color w:val="FFFFFF" w:themeColor="background1"/>
                <w:sz w:val="28"/>
                <w:szCs w:val="28"/>
              </w:rPr>
              <w:t>SECTORIELLE</w:t>
            </w:r>
            <w:r w:rsidRPr="00423A72">
              <w:rPr>
                <w:rFonts w:asciiTheme="minorHAnsi" w:hAnsiTheme="minorHAnsi" w:cstheme="minorHAnsi"/>
                <w:b/>
                <w:bCs/>
                <w:color w:val="002060"/>
                <w:lang w:val="fr-FR"/>
              </w:rPr>
              <w:t xml:space="preserve">  </w:t>
            </w:r>
          </w:p>
        </w:tc>
      </w:tr>
      <w:tr w:rsidR="00D12A73" w:rsidRPr="0030348E" w14:paraId="02C4D58A" w14:textId="77777777" w:rsidTr="00B312F7">
        <w:trPr>
          <w:trHeight w:val="341"/>
        </w:trPr>
        <w:tc>
          <w:tcPr>
            <w:tcW w:w="10262" w:type="dxa"/>
            <w:gridSpan w:val="3"/>
            <w:tcBorders>
              <w:top w:val="single" w:sz="4" w:space="0" w:color="43D596" w:themeColor="accent2"/>
            </w:tcBorders>
            <w:shd w:val="clear" w:color="auto" w:fill="002060"/>
            <w:vAlign w:val="center"/>
          </w:tcPr>
          <w:p w14:paraId="4101F29A" w14:textId="77777777" w:rsidR="00D1117F" w:rsidRPr="00DD4E2C" w:rsidRDefault="00B84F19">
            <w:pPr>
              <w:spacing w:after="0" w:line="240" w:lineRule="auto"/>
              <w:rPr>
                <w:rFonts w:asciiTheme="minorHAnsi" w:hAnsiTheme="minorHAnsi" w:cstheme="minorHAnsi"/>
                <w:b/>
                <w:bCs/>
                <w:color w:val="FFFFFF" w:themeColor="background1"/>
                <w:lang w:val="fr-FR"/>
              </w:rPr>
            </w:pPr>
            <w:r w:rsidRPr="00DD4E2C">
              <w:rPr>
                <w:rFonts w:asciiTheme="minorHAnsi" w:hAnsiTheme="minorHAnsi" w:cstheme="minorHAnsi"/>
                <w:b/>
                <w:color w:val="FFFFFF" w:themeColor="background1"/>
                <w:lang w:val="fr-FR"/>
              </w:rPr>
              <w:t>DIALOGUE</w:t>
            </w:r>
            <w:r w:rsidRPr="00DD4E2C">
              <w:rPr>
                <w:rFonts w:asciiTheme="minorHAnsi" w:hAnsiTheme="minorHAnsi" w:cstheme="minorHAnsi"/>
                <w:b/>
                <w:bCs/>
                <w:color w:val="FFFFFF" w:themeColor="background1"/>
                <w:lang w:val="fr-FR"/>
              </w:rPr>
              <w:t xml:space="preserve"> SECTORIEL INCLUSIF </w:t>
            </w:r>
            <w:r w:rsidRPr="00DD4E2C">
              <w:rPr>
                <w:rFonts w:asciiTheme="minorHAnsi" w:hAnsiTheme="minorHAnsi" w:cstheme="minorHAnsi"/>
                <w:b/>
                <w:color w:val="FFFFFF" w:themeColor="background1"/>
                <w:lang w:val="fr-FR"/>
              </w:rPr>
              <w:t>ET ACTION COORDONNÉE</w:t>
            </w:r>
          </w:p>
        </w:tc>
      </w:tr>
      <w:tr w:rsidR="008A10A8" w:rsidRPr="00423A72" w14:paraId="2FE2147E" w14:textId="77777777" w:rsidTr="00B312F7">
        <w:trPr>
          <w:trHeight w:val="1975"/>
        </w:trPr>
        <w:tc>
          <w:tcPr>
            <w:tcW w:w="9089" w:type="dxa"/>
            <w:gridSpan w:val="2"/>
            <w:vAlign w:val="center"/>
          </w:tcPr>
          <w:p w14:paraId="5440CF92" w14:textId="13A736D8" w:rsidR="00D1117F" w:rsidRPr="00DD4E2C" w:rsidRDefault="00B84F19">
            <w:pPr>
              <w:pStyle w:val="ListParagraph"/>
              <w:numPr>
                <w:ilvl w:val="0"/>
                <w:numId w:val="100"/>
              </w:numPr>
              <w:spacing w:after="0" w:line="240" w:lineRule="auto"/>
              <w:ind w:left="343"/>
              <w:rPr>
                <w:rFonts w:asciiTheme="minorHAnsi" w:eastAsia="Poppins" w:hAnsiTheme="minorHAnsi" w:cstheme="minorHAnsi"/>
                <w:b/>
                <w:color w:val="052173"/>
                <w:lang w:val="fr-FR"/>
              </w:rPr>
            </w:pPr>
            <w:r w:rsidRPr="00DD4E2C">
              <w:rPr>
                <w:rFonts w:asciiTheme="minorHAnsi" w:eastAsia="Poppins" w:hAnsiTheme="minorHAnsi" w:cstheme="minorHAnsi"/>
                <w:b/>
                <w:color w:val="052173"/>
                <w:lang w:val="fr-FR"/>
              </w:rPr>
              <w:t xml:space="preserve">a. </w:t>
            </w:r>
            <w:r w:rsidR="00D82BAB" w:rsidRPr="00DD4E2C">
              <w:rPr>
                <w:rFonts w:asciiTheme="minorHAnsi" w:eastAsia="Poppins" w:hAnsiTheme="minorHAnsi" w:cstheme="minorHAnsi"/>
                <w:b/>
                <w:color w:val="052173"/>
                <w:lang w:val="fr-FR"/>
              </w:rPr>
              <w:t>Un</w:t>
            </w:r>
            <w:r w:rsidRPr="00DD4E2C">
              <w:rPr>
                <w:rFonts w:asciiTheme="minorHAnsi" w:eastAsia="Poppins" w:hAnsiTheme="minorHAnsi" w:cstheme="minorHAnsi"/>
                <w:b/>
                <w:color w:val="052173"/>
                <w:lang w:val="fr-FR"/>
              </w:rPr>
              <w:t xml:space="preserve"> mécanisme </w:t>
            </w:r>
            <w:r w:rsidR="00D82BAB" w:rsidRPr="00DD4E2C">
              <w:rPr>
                <w:rFonts w:asciiTheme="minorHAnsi" w:eastAsia="Poppins" w:hAnsiTheme="minorHAnsi" w:cstheme="minorHAnsi"/>
                <w:b/>
                <w:color w:val="052173"/>
                <w:lang w:val="fr-FR"/>
              </w:rPr>
              <w:t>est-il en place</w:t>
            </w:r>
            <w:r w:rsidRPr="00DD4E2C">
              <w:rPr>
                <w:rFonts w:asciiTheme="minorHAnsi" w:eastAsia="Poppins" w:hAnsiTheme="minorHAnsi" w:cstheme="minorHAnsi"/>
                <w:b/>
                <w:color w:val="052173"/>
                <w:lang w:val="fr-FR"/>
              </w:rPr>
              <w:t xml:space="preserve"> pour la coordination des parties prenantes du secteur de l'éducation ?</w:t>
            </w:r>
          </w:p>
          <w:p w14:paraId="5567F5F9" w14:textId="77777777" w:rsidR="00C05085" w:rsidRPr="00DD4E2C" w:rsidRDefault="00C05085" w:rsidP="00C05085">
            <w:pPr>
              <w:spacing w:after="0" w:line="240" w:lineRule="auto"/>
              <w:ind w:left="343"/>
              <w:rPr>
                <w:rFonts w:asciiTheme="minorHAnsi" w:eastAsia="Poppins Medium" w:hAnsiTheme="minorHAnsi" w:cstheme="minorHAnsi"/>
                <w:color w:val="052173"/>
                <w:lang w:val="fr-FR"/>
              </w:rPr>
            </w:pPr>
          </w:p>
          <w:p w14:paraId="10542B73" w14:textId="52A48974" w:rsidR="00D1117F" w:rsidRPr="00DD4E2C" w:rsidRDefault="00B84F19">
            <w:pPr>
              <w:spacing w:after="0" w:line="240" w:lineRule="auto"/>
              <w:ind w:left="343"/>
              <w:rPr>
                <w:rFonts w:asciiTheme="minorHAnsi" w:hAnsiTheme="minorHAnsi" w:cstheme="minorHAnsi"/>
                <w:color w:val="70AD47"/>
                <w:lang w:val="fr-FR"/>
              </w:rPr>
            </w:pPr>
            <w:r w:rsidRPr="00DD4E2C">
              <w:rPr>
                <w:rFonts w:asciiTheme="minorHAnsi" w:eastAsia="Poppins Medium" w:hAnsiTheme="minorHAnsi" w:cstheme="minorHAnsi"/>
                <w:color w:val="052173"/>
                <w:lang w:val="fr-FR"/>
              </w:rPr>
              <w:t xml:space="preserve">Cette question permet d'évaluer si un organe de coordination multipartite existe et </w:t>
            </w:r>
            <w:r w:rsidR="00D82BAB" w:rsidRPr="00DD4E2C">
              <w:rPr>
                <w:rFonts w:asciiTheme="minorHAnsi" w:eastAsia="Poppins Medium" w:hAnsiTheme="minorHAnsi" w:cstheme="minorHAnsi"/>
                <w:color w:val="052173"/>
                <w:lang w:val="fr-FR"/>
              </w:rPr>
              <w:t xml:space="preserve">s’il </w:t>
            </w:r>
            <w:r w:rsidRPr="00DD4E2C">
              <w:rPr>
                <w:rFonts w:asciiTheme="minorHAnsi" w:eastAsia="Poppins Medium" w:hAnsiTheme="minorHAnsi" w:cstheme="minorHAnsi"/>
                <w:color w:val="052173"/>
                <w:lang w:val="fr-FR"/>
              </w:rPr>
              <w:t xml:space="preserve">offre la possibilité aux parties prenantes de l'éducation de s'engager dans un dialogue </w:t>
            </w:r>
            <w:r w:rsidR="00D82BAB" w:rsidRPr="00DD4E2C">
              <w:rPr>
                <w:rFonts w:asciiTheme="minorHAnsi" w:eastAsia="Poppins Medium" w:hAnsiTheme="minorHAnsi" w:cstheme="minorHAnsi"/>
                <w:color w:val="052173"/>
                <w:lang w:val="fr-FR"/>
              </w:rPr>
              <w:t>sectoriel.</w:t>
            </w:r>
          </w:p>
        </w:tc>
        <w:tc>
          <w:tcPr>
            <w:tcW w:w="1173" w:type="dxa"/>
            <w:vAlign w:val="center"/>
          </w:tcPr>
          <w:p w14:paraId="08139407" w14:textId="77777777" w:rsidR="00D1117F" w:rsidRPr="00DD4E2C"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DD4E2C">
              <w:rPr>
                <w:rFonts w:asciiTheme="minorHAnsi" w:hAnsiTheme="minorHAnsi" w:cstheme="minorHAnsi"/>
                <w:b/>
                <w:bCs/>
                <w:color w:val="062172" w:themeColor="accent1"/>
                <w:lang w:val="fr-FR"/>
              </w:rPr>
              <w:t>OUI</w:t>
            </w:r>
          </w:p>
          <w:p w14:paraId="72227B53" w14:textId="77777777" w:rsidR="00D1117F" w:rsidRPr="00DD4E2C" w:rsidRDefault="00B84F19">
            <w:pPr>
              <w:pStyle w:val="Bullets"/>
              <w:numPr>
                <w:ilvl w:val="0"/>
                <w:numId w:val="33"/>
              </w:numPr>
              <w:spacing w:after="0" w:line="240" w:lineRule="auto"/>
              <w:rPr>
                <w:rFonts w:asciiTheme="minorHAnsi" w:hAnsiTheme="minorHAnsi" w:cstheme="minorHAnsi"/>
                <w:lang w:val="fr-FR"/>
              </w:rPr>
            </w:pPr>
            <w:r w:rsidRPr="00DD4E2C">
              <w:rPr>
                <w:rFonts w:asciiTheme="minorHAnsi" w:hAnsiTheme="minorHAnsi" w:cstheme="minorHAnsi"/>
                <w:b/>
                <w:bCs/>
                <w:color w:val="062172" w:themeColor="accent1"/>
                <w:lang w:val="fr-FR"/>
              </w:rPr>
              <w:t>NON</w:t>
            </w:r>
          </w:p>
        </w:tc>
      </w:tr>
      <w:tr w:rsidR="00A5770D" w:rsidRPr="0030348E" w14:paraId="36E9998E" w14:textId="77777777" w:rsidTr="00A5770D">
        <w:tc>
          <w:tcPr>
            <w:tcW w:w="10262" w:type="dxa"/>
            <w:gridSpan w:val="3"/>
            <w:shd w:val="clear" w:color="auto" w:fill="F2F2F2" w:themeFill="background1" w:themeFillShade="F2"/>
          </w:tcPr>
          <w:p w14:paraId="0F38EAA3" w14:textId="77777777" w:rsidR="00A5770D" w:rsidRPr="00DD4E2C" w:rsidRDefault="00A5770D" w:rsidP="009A3D62">
            <w:pPr>
              <w:spacing w:after="0" w:line="240" w:lineRule="auto"/>
              <w:rPr>
                <w:rFonts w:asciiTheme="minorHAnsi" w:hAnsiTheme="minorHAnsi" w:cstheme="minorHAnsi"/>
                <w:iCs/>
                <w:lang w:val="fr-FR"/>
              </w:rPr>
            </w:pPr>
          </w:p>
          <w:p w14:paraId="1BB5AF3E" w14:textId="77777777" w:rsidR="005A2C39" w:rsidRPr="00DD4E2C" w:rsidRDefault="005A2C39" w:rsidP="005A2C39">
            <w:pPr>
              <w:spacing w:after="0" w:line="240" w:lineRule="auto"/>
              <w:rPr>
                <w:rFonts w:asciiTheme="minorHAnsi" w:hAnsiTheme="minorHAnsi" w:cstheme="minorHAnsi"/>
                <w:iCs/>
                <w:lang w:val="fr-FR"/>
              </w:rPr>
            </w:pPr>
            <w:r w:rsidRPr="00DD4E2C">
              <w:rPr>
                <w:rFonts w:asciiTheme="minorHAnsi" w:hAnsiTheme="minorHAnsi" w:cstheme="minorHAnsi"/>
                <w:iCs/>
                <w:lang w:val="fr-FR"/>
              </w:rPr>
              <w:t>[Justifiez brièvement votre réponse - 200 mots maximum].</w:t>
            </w:r>
          </w:p>
          <w:p w14:paraId="086B56C3" w14:textId="77777777" w:rsidR="00A5770D" w:rsidRPr="00DD4E2C" w:rsidRDefault="00A5770D" w:rsidP="009A3D62">
            <w:pPr>
              <w:spacing w:after="0" w:line="240" w:lineRule="auto"/>
              <w:rPr>
                <w:rFonts w:asciiTheme="minorHAnsi" w:hAnsiTheme="minorHAnsi" w:cstheme="minorHAnsi"/>
                <w:iCs/>
                <w:lang w:val="fr-FR"/>
              </w:rPr>
            </w:pPr>
          </w:p>
          <w:p w14:paraId="18EC28E5" w14:textId="77777777" w:rsidR="00A5770D" w:rsidRPr="00DD4E2C" w:rsidRDefault="00A5770D" w:rsidP="009A3D62">
            <w:pPr>
              <w:spacing w:after="0" w:line="240" w:lineRule="auto"/>
              <w:rPr>
                <w:rFonts w:asciiTheme="minorHAnsi" w:hAnsiTheme="minorHAnsi" w:cstheme="minorHAnsi"/>
                <w:iCs/>
                <w:lang w:val="fr-FR"/>
              </w:rPr>
            </w:pPr>
          </w:p>
        </w:tc>
      </w:tr>
      <w:tr w:rsidR="00B959A7" w:rsidRPr="0030348E" w14:paraId="0AD975D2" w14:textId="77777777" w:rsidTr="00B312F7">
        <w:trPr>
          <w:trHeight w:val="1444"/>
        </w:trPr>
        <w:tc>
          <w:tcPr>
            <w:tcW w:w="5126" w:type="dxa"/>
            <w:vAlign w:val="center"/>
          </w:tcPr>
          <w:p w14:paraId="3AB4B78D" w14:textId="1C9694DD" w:rsidR="00D1117F" w:rsidRPr="00DD4E2C" w:rsidRDefault="00B84F19">
            <w:pPr>
              <w:spacing w:after="0" w:line="240" w:lineRule="auto"/>
              <w:rPr>
                <w:rFonts w:asciiTheme="minorHAnsi" w:hAnsiTheme="minorHAnsi" w:cstheme="minorHAnsi"/>
                <w:lang w:val="fr-FR"/>
              </w:rPr>
            </w:pPr>
            <w:r w:rsidRPr="00DD4E2C">
              <w:rPr>
                <w:rFonts w:asciiTheme="minorHAnsi" w:hAnsiTheme="minorHAnsi" w:cstheme="minorHAnsi"/>
                <w:b/>
                <w:bCs/>
                <w:color w:val="43D596" w:themeColor="accent2"/>
                <w:lang w:val="fr-FR"/>
              </w:rPr>
              <w:t xml:space="preserve">Si OUI : </w:t>
            </w:r>
            <w:r w:rsidR="002625F8" w:rsidRPr="00DD4E2C">
              <w:rPr>
                <w:rFonts w:asciiTheme="minorHAnsi" w:hAnsiTheme="minorHAnsi" w:cstheme="minorHAnsi"/>
                <w:color w:val="002060"/>
                <w:lang w:val="fr-FR"/>
              </w:rPr>
              <w:t>Veuillez fournir</w:t>
            </w:r>
            <w:r w:rsidRPr="00DD4E2C">
              <w:rPr>
                <w:rFonts w:asciiTheme="minorHAnsi" w:hAnsiTheme="minorHAnsi" w:cstheme="minorHAnsi"/>
                <w:color w:val="062172" w:themeColor="accent1"/>
                <w:lang w:val="fr-FR"/>
              </w:rPr>
              <w:t xml:space="preserve"> </w:t>
            </w:r>
            <w:r w:rsidRPr="00DD4E2C">
              <w:rPr>
                <w:rFonts w:asciiTheme="minorHAnsi" w:hAnsiTheme="minorHAnsi" w:cstheme="minorHAnsi"/>
                <w:b/>
                <w:bCs/>
                <w:color w:val="062172" w:themeColor="accent1"/>
                <w:u w:val="single"/>
                <w:lang w:val="fr-FR"/>
              </w:rPr>
              <w:t xml:space="preserve">les termes de référence du </w:t>
            </w:r>
            <w:r w:rsidR="00BA21FB" w:rsidRPr="00DD4E2C">
              <w:rPr>
                <w:rFonts w:asciiTheme="minorHAnsi" w:hAnsiTheme="minorHAnsi" w:cstheme="minorHAnsi"/>
                <w:b/>
                <w:bCs/>
                <w:color w:val="062172" w:themeColor="accent1"/>
                <w:u w:val="single"/>
                <w:lang w:val="fr-FR"/>
              </w:rPr>
              <w:t>groupe local d</w:t>
            </w:r>
            <w:r w:rsidR="00D82BAB" w:rsidRPr="00DD4E2C">
              <w:rPr>
                <w:rFonts w:asciiTheme="minorHAnsi" w:hAnsiTheme="minorHAnsi" w:cstheme="minorHAnsi"/>
                <w:b/>
                <w:bCs/>
                <w:color w:val="062172" w:themeColor="accent1"/>
                <w:u w:val="single"/>
                <w:lang w:val="fr-FR"/>
              </w:rPr>
              <w:t>es partenaires de l’</w:t>
            </w:r>
            <w:r w:rsidR="00BA21FB" w:rsidRPr="00DD4E2C">
              <w:rPr>
                <w:rFonts w:asciiTheme="minorHAnsi" w:hAnsiTheme="minorHAnsi" w:cstheme="minorHAnsi"/>
                <w:b/>
                <w:bCs/>
                <w:color w:val="062172" w:themeColor="accent1"/>
                <w:u w:val="single"/>
                <w:lang w:val="fr-FR"/>
              </w:rPr>
              <w:t xml:space="preserve">éducation </w:t>
            </w:r>
            <w:r w:rsidRPr="00DD4E2C">
              <w:rPr>
                <w:rFonts w:asciiTheme="minorHAnsi" w:hAnsiTheme="minorHAnsi" w:cstheme="minorHAnsi"/>
                <w:color w:val="062172" w:themeColor="accent1"/>
                <w:lang w:val="fr-FR"/>
              </w:rPr>
              <w:t>(ou du groupe de coordination multipartite équivalent) ou tout autre document pertinent démontr</w:t>
            </w:r>
            <w:r w:rsidR="00D82BAB" w:rsidRPr="00DD4E2C">
              <w:rPr>
                <w:rFonts w:asciiTheme="minorHAnsi" w:hAnsiTheme="minorHAnsi" w:cstheme="minorHAnsi"/>
                <w:color w:val="062172" w:themeColor="accent1"/>
                <w:lang w:val="fr-FR"/>
              </w:rPr>
              <w:t>ant</w:t>
            </w:r>
            <w:r w:rsidRPr="00DD4E2C">
              <w:rPr>
                <w:rFonts w:asciiTheme="minorHAnsi" w:hAnsiTheme="minorHAnsi" w:cstheme="minorHAnsi"/>
                <w:color w:val="062172" w:themeColor="accent1"/>
                <w:lang w:val="fr-FR"/>
              </w:rPr>
              <w:t xml:space="preserve"> l'existence d'un mécanisme de coordination sectoriel.</w:t>
            </w:r>
          </w:p>
        </w:tc>
        <w:tc>
          <w:tcPr>
            <w:tcW w:w="5136" w:type="dxa"/>
            <w:gridSpan w:val="2"/>
            <w:vAlign w:val="center"/>
          </w:tcPr>
          <w:p w14:paraId="41F26354" w14:textId="4F78F557" w:rsidR="00D1117F" w:rsidRPr="00DD4E2C" w:rsidRDefault="00B84F19">
            <w:pPr>
              <w:spacing w:after="0" w:line="240" w:lineRule="auto"/>
              <w:rPr>
                <w:rFonts w:asciiTheme="minorHAnsi" w:hAnsiTheme="minorHAnsi" w:cstheme="minorHAnsi"/>
                <w:b/>
                <w:bCs/>
                <w:color w:val="43D596" w:themeColor="accent2"/>
                <w:lang w:val="fr-FR"/>
              </w:rPr>
            </w:pPr>
            <w:r w:rsidRPr="00DD4E2C">
              <w:rPr>
                <w:rFonts w:asciiTheme="minorHAnsi" w:hAnsiTheme="minorHAnsi" w:cstheme="minorHAnsi"/>
                <w:b/>
                <w:bCs/>
                <w:color w:val="43D596" w:themeColor="accent2"/>
                <w:lang w:val="fr-FR"/>
              </w:rPr>
              <w:t xml:space="preserve">Si NON : </w:t>
            </w:r>
            <w:r w:rsidR="002625F8" w:rsidRPr="00DD4E2C">
              <w:rPr>
                <w:rFonts w:asciiTheme="minorHAnsi" w:hAnsiTheme="minorHAnsi" w:cstheme="minorHAnsi"/>
                <w:color w:val="002060"/>
                <w:lang w:val="fr-FR"/>
              </w:rPr>
              <w:t>Veuillez fournir</w:t>
            </w:r>
            <w:r w:rsidRPr="00DD4E2C">
              <w:rPr>
                <w:rFonts w:asciiTheme="minorHAnsi" w:hAnsiTheme="minorHAnsi" w:cstheme="minorHAnsi"/>
                <w:color w:val="062172" w:themeColor="accent1"/>
                <w:lang w:val="fr-FR"/>
              </w:rPr>
              <w:t xml:space="preserve"> des preuves que des </w:t>
            </w:r>
            <w:r w:rsidR="00D82BAB" w:rsidRPr="00DD4E2C">
              <w:rPr>
                <w:rFonts w:asciiTheme="minorHAnsi" w:hAnsiTheme="minorHAnsi" w:cstheme="minorHAnsi"/>
                <w:color w:val="062172" w:themeColor="accent1"/>
                <w:lang w:val="fr-FR"/>
              </w:rPr>
              <w:t>mesures</w:t>
            </w:r>
            <w:r w:rsidRPr="00DD4E2C">
              <w:rPr>
                <w:rFonts w:asciiTheme="minorHAnsi" w:hAnsiTheme="minorHAnsi" w:cstheme="minorHAnsi"/>
                <w:color w:val="062172" w:themeColor="accent1"/>
                <w:lang w:val="fr-FR"/>
              </w:rPr>
              <w:t xml:space="preserve"> sont prises pour établir un mécanisme de coordination multipartite </w:t>
            </w:r>
            <w:r w:rsidR="00D82BAB" w:rsidRPr="00DD4E2C">
              <w:rPr>
                <w:rFonts w:asciiTheme="minorHAnsi" w:hAnsiTheme="minorHAnsi" w:cstheme="minorHAnsi"/>
                <w:color w:val="062172" w:themeColor="accent1"/>
                <w:lang w:val="fr-FR"/>
              </w:rPr>
              <w:t>–</w:t>
            </w:r>
            <w:r w:rsidRPr="00DD4E2C">
              <w:rPr>
                <w:rFonts w:asciiTheme="minorHAnsi" w:hAnsiTheme="minorHAnsi" w:cstheme="minorHAnsi"/>
                <w:color w:val="062172" w:themeColor="accent1"/>
                <w:lang w:val="fr-FR"/>
              </w:rPr>
              <w:t xml:space="preserve"> </w:t>
            </w:r>
            <w:r w:rsidR="00D82BAB" w:rsidRPr="00DD4E2C">
              <w:rPr>
                <w:rFonts w:asciiTheme="minorHAnsi" w:hAnsiTheme="minorHAnsi" w:cstheme="minorHAnsi"/>
                <w:color w:val="062172" w:themeColor="accent1"/>
                <w:lang w:val="fr-FR"/>
              </w:rPr>
              <w:t>le cas échéant</w:t>
            </w:r>
            <w:r w:rsidRPr="00DD4E2C">
              <w:rPr>
                <w:rFonts w:asciiTheme="minorHAnsi" w:hAnsiTheme="minorHAnsi" w:cstheme="minorHAnsi"/>
                <w:color w:val="062172" w:themeColor="accent1"/>
                <w:lang w:val="fr-FR"/>
              </w:rPr>
              <w:t>.</w:t>
            </w:r>
          </w:p>
        </w:tc>
      </w:tr>
      <w:tr w:rsidR="008A10A8" w:rsidRPr="00423A72" w14:paraId="5FF3EDF1" w14:textId="77777777" w:rsidTr="00B312F7">
        <w:trPr>
          <w:trHeight w:val="2794"/>
        </w:trPr>
        <w:tc>
          <w:tcPr>
            <w:tcW w:w="9089" w:type="dxa"/>
            <w:gridSpan w:val="2"/>
            <w:vAlign w:val="center"/>
          </w:tcPr>
          <w:p w14:paraId="5389A6C5" w14:textId="77777777" w:rsidR="00D1117F" w:rsidRPr="00DD4E2C" w:rsidRDefault="00B84F19">
            <w:pPr>
              <w:spacing w:after="0" w:line="240" w:lineRule="auto"/>
              <w:ind w:left="343" w:hanging="343"/>
              <w:rPr>
                <w:rFonts w:asciiTheme="minorHAnsi" w:eastAsia="Poppins" w:hAnsiTheme="minorHAnsi" w:cstheme="minorHAnsi"/>
                <w:b/>
                <w:color w:val="052173"/>
                <w:lang w:val="fr-FR"/>
              </w:rPr>
            </w:pPr>
            <w:r w:rsidRPr="00DD4E2C">
              <w:rPr>
                <w:rFonts w:asciiTheme="minorHAnsi" w:eastAsia="Poppins" w:hAnsiTheme="minorHAnsi" w:cstheme="minorHAnsi"/>
                <w:b/>
                <w:color w:val="052173"/>
                <w:lang w:val="fr-FR"/>
              </w:rPr>
              <w:t>12. b</w:t>
            </w:r>
            <w:r w:rsidR="00F602EF" w:rsidRPr="00DD4E2C">
              <w:rPr>
                <w:rFonts w:asciiTheme="minorHAnsi" w:eastAsia="Poppins" w:hAnsiTheme="minorHAnsi" w:cstheme="minorHAnsi"/>
                <w:b/>
                <w:color w:val="052173"/>
                <w:lang w:val="fr-FR"/>
              </w:rPr>
              <w:t xml:space="preserve">. Si </w:t>
            </w:r>
            <w:r w:rsidR="002C189B" w:rsidRPr="00DD4E2C">
              <w:rPr>
                <w:rFonts w:asciiTheme="minorHAnsi" w:eastAsia="Poppins" w:hAnsiTheme="minorHAnsi" w:cstheme="minorHAnsi"/>
                <w:b/>
                <w:color w:val="062172" w:themeColor="accent1"/>
                <w:lang w:val="fr-FR"/>
              </w:rPr>
              <w:t>la réponse à la Q12.a est OUI</w:t>
            </w:r>
            <w:r w:rsidR="00F602EF" w:rsidRPr="00DD4E2C">
              <w:rPr>
                <w:rFonts w:asciiTheme="minorHAnsi" w:eastAsia="Poppins" w:hAnsiTheme="minorHAnsi" w:cstheme="minorHAnsi"/>
                <w:b/>
                <w:color w:val="052173"/>
                <w:lang w:val="fr-FR"/>
              </w:rPr>
              <w:t xml:space="preserve">, le mécanisme de coordination sectorielle inclut-il toutes les parties prenantes de l'éducation </w:t>
            </w:r>
            <w:r w:rsidR="00345148" w:rsidRPr="00DD4E2C">
              <w:rPr>
                <w:rFonts w:asciiTheme="minorHAnsi" w:eastAsia="Poppins" w:hAnsiTheme="minorHAnsi" w:cstheme="minorHAnsi"/>
                <w:b/>
                <w:color w:val="052173"/>
                <w:lang w:val="fr-FR"/>
              </w:rPr>
              <w:t xml:space="preserve">? Plus précisément, les </w:t>
            </w:r>
            <w:r w:rsidR="00CD0C92" w:rsidRPr="00DD4E2C">
              <w:rPr>
                <w:rFonts w:asciiTheme="minorHAnsi" w:eastAsia="Poppins" w:hAnsiTheme="minorHAnsi" w:cstheme="minorHAnsi"/>
                <w:b/>
                <w:color w:val="052173"/>
                <w:lang w:val="fr-FR"/>
              </w:rPr>
              <w:t xml:space="preserve">organisations de la société civile </w:t>
            </w:r>
            <w:r w:rsidR="00B108F1" w:rsidRPr="00DD4E2C">
              <w:rPr>
                <w:rFonts w:asciiTheme="minorHAnsi" w:eastAsia="Poppins" w:hAnsiTheme="minorHAnsi" w:cstheme="minorHAnsi"/>
                <w:b/>
                <w:color w:val="052173"/>
                <w:lang w:val="fr-FR"/>
              </w:rPr>
              <w:t xml:space="preserve">nationale </w:t>
            </w:r>
            <w:r w:rsidR="00631F59" w:rsidRPr="00DD4E2C">
              <w:rPr>
                <w:rFonts w:asciiTheme="minorHAnsi" w:eastAsia="Poppins" w:hAnsiTheme="minorHAnsi" w:cstheme="minorHAnsi"/>
                <w:b/>
                <w:color w:val="052173"/>
                <w:lang w:val="fr-FR"/>
              </w:rPr>
              <w:t xml:space="preserve">et les </w:t>
            </w:r>
            <w:r w:rsidR="00941B41" w:rsidRPr="00DD4E2C">
              <w:rPr>
                <w:rFonts w:asciiTheme="minorHAnsi" w:eastAsia="Poppins" w:hAnsiTheme="minorHAnsi" w:cstheme="minorHAnsi"/>
                <w:b/>
                <w:color w:val="052173"/>
                <w:lang w:val="fr-FR"/>
              </w:rPr>
              <w:t xml:space="preserve">organisations </w:t>
            </w:r>
            <w:r w:rsidR="00CD0C92" w:rsidRPr="00DD4E2C">
              <w:rPr>
                <w:rFonts w:asciiTheme="minorHAnsi" w:eastAsia="Poppins" w:hAnsiTheme="minorHAnsi" w:cstheme="minorHAnsi"/>
                <w:b/>
                <w:color w:val="052173"/>
                <w:lang w:val="fr-FR"/>
              </w:rPr>
              <w:t>d'</w:t>
            </w:r>
            <w:r w:rsidR="00631F59" w:rsidRPr="00DD4E2C">
              <w:rPr>
                <w:rFonts w:asciiTheme="minorHAnsi" w:eastAsia="Poppins" w:hAnsiTheme="minorHAnsi" w:cstheme="minorHAnsi"/>
                <w:b/>
                <w:color w:val="052173"/>
                <w:lang w:val="fr-FR"/>
              </w:rPr>
              <w:t xml:space="preserve">enseignants </w:t>
            </w:r>
            <w:r w:rsidR="00345148" w:rsidRPr="00DD4E2C">
              <w:rPr>
                <w:rFonts w:asciiTheme="minorHAnsi" w:eastAsia="Poppins" w:hAnsiTheme="minorHAnsi" w:cstheme="minorHAnsi"/>
                <w:b/>
                <w:color w:val="052173"/>
                <w:lang w:val="fr-FR"/>
              </w:rPr>
              <w:t xml:space="preserve">sont-elles </w:t>
            </w:r>
            <w:r w:rsidR="00631F59" w:rsidRPr="00DD4E2C">
              <w:rPr>
                <w:rFonts w:asciiTheme="minorHAnsi" w:eastAsia="Poppins" w:hAnsiTheme="minorHAnsi" w:cstheme="minorHAnsi"/>
                <w:b/>
                <w:color w:val="052173"/>
                <w:lang w:val="fr-FR"/>
              </w:rPr>
              <w:t xml:space="preserve">des </w:t>
            </w:r>
            <w:r w:rsidR="00036EAC" w:rsidRPr="00DD4E2C">
              <w:rPr>
                <w:rFonts w:asciiTheme="minorHAnsi" w:eastAsia="Poppins" w:hAnsiTheme="minorHAnsi" w:cstheme="minorHAnsi"/>
                <w:b/>
                <w:color w:val="052173"/>
                <w:lang w:val="fr-FR"/>
              </w:rPr>
              <w:t xml:space="preserve">partenaires actifs du </w:t>
            </w:r>
            <w:r w:rsidR="00631F59" w:rsidRPr="00DD4E2C">
              <w:rPr>
                <w:rFonts w:asciiTheme="minorHAnsi" w:eastAsia="Poppins" w:hAnsiTheme="minorHAnsi" w:cstheme="minorHAnsi"/>
                <w:b/>
                <w:color w:val="052173"/>
                <w:lang w:val="fr-FR"/>
              </w:rPr>
              <w:t xml:space="preserve">dialogue </w:t>
            </w:r>
            <w:r w:rsidR="00941B41" w:rsidRPr="00DD4E2C">
              <w:rPr>
                <w:rFonts w:asciiTheme="minorHAnsi" w:eastAsia="Poppins" w:hAnsiTheme="minorHAnsi" w:cstheme="minorHAnsi"/>
                <w:b/>
                <w:color w:val="052173"/>
                <w:lang w:val="fr-FR"/>
              </w:rPr>
              <w:t xml:space="preserve">sectoriel </w:t>
            </w:r>
            <w:r w:rsidR="00631F59" w:rsidRPr="00DD4E2C">
              <w:rPr>
                <w:rFonts w:asciiTheme="minorHAnsi" w:eastAsia="Poppins" w:hAnsiTheme="minorHAnsi" w:cstheme="minorHAnsi"/>
                <w:b/>
                <w:color w:val="052173"/>
                <w:lang w:val="fr-FR"/>
              </w:rPr>
              <w:t>?</w:t>
            </w:r>
          </w:p>
          <w:p w14:paraId="62CFB738" w14:textId="77777777" w:rsidR="004E5D6B" w:rsidRPr="00DD4E2C" w:rsidRDefault="004E5D6B" w:rsidP="00B312F7">
            <w:pPr>
              <w:pStyle w:val="ListParagraph"/>
              <w:numPr>
                <w:ilvl w:val="0"/>
                <w:numId w:val="100"/>
              </w:numPr>
              <w:spacing w:after="0" w:line="240" w:lineRule="auto"/>
              <w:ind w:left="346" w:hanging="720"/>
              <w:rPr>
                <w:rFonts w:asciiTheme="minorHAnsi" w:eastAsia="Poppins" w:hAnsiTheme="minorHAnsi" w:cstheme="minorHAnsi"/>
                <w:b/>
                <w:color w:val="052173"/>
                <w:lang w:val="fr-FR"/>
              </w:rPr>
            </w:pPr>
          </w:p>
          <w:p w14:paraId="55B4CF83" w14:textId="4705A102" w:rsidR="00D1117F" w:rsidRPr="00DD4E2C" w:rsidRDefault="00B84F19">
            <w:pPr>
              <w:spacing w:after="0" w:line="240" w:lineRule="auto"/>
              <w:ind w:left="346"/>
              <w:rPr>
                <w:rFonts w:asciiTheme="minorHAnsi" w:hAnsiTheme="minorHAnsi" w:cstheme="minorHAnsi"/>
                <w:color w:val="70AD47"/>
                <w:lang w:val="fr-FR"/>
              </w:rPr>
            </w:pPr>
            <w:r w:rsidRPr="00DD4E2C">
              <w:rPr>
                <w:rFonts w:asciiTheme="minorHAnsi" w:eastAsia="Poppins Medium" w:hAnsiTheme="minorHAnsi" w:cstheme="minorHAnsi"/>
                <w:color w:val="052173"/>
                <w:lang w:val="fr-FR"/>
              </w:rPr>
              <w:t xml:space="preserve">Cette question </w:t>
            </w:r>
            <w:r w:rsidR="0032056B" w:rsidRPr="00DD4E2C">
              <w:rPr>
                <w:rFonts w:asciiTheme="minorHAnsi" w:eastAsia="Poppins Medium" w:hAnsiTheme="minorHAnsi" w:cstheme="minorHAnsi"/>
                <w:color w:val="052173"/>
                <w:lang w:val="fr-FR"/>
              </w:rPr>
              <w:t>permet d’</w:t>
            </w:r>
            <w:r w:rsidRPr="00DD4E2C">
              <w:rPr>
                <w:rFonts w:asciiTheme="minorHAnsi" w:eastAsia="Poppins Medium" w:hAnsiTheme="minorHAnsi" w:cstheme="minorHAnsi"/>
                <w:color w:val="052173"/>
                <w:lang w:val="fr-FR"/>
              </w:rPr>
              <w:t xml:space="preserve">évaluer si le mécanisme de coordination </w:t>
            </w:r>
            <w:r w:rsidR="0032056B" w:rsidRPr="00DD4E2C">
              <w:rPr>
                <w:rFonts w:asciiTheme="minorHAnsi" w:eastAsia="Poppins Medium" w:hAnsiTheme="minorHAnsi" w:cstheme="minorHAnsi"/>
                <w:color w:val="052173"/>
                <w:lang w:val="fr-FR"/>
              </w:rPr>
              <w:t>sectoriel</w:t>
            </w:r>
            <w:r w:rsidRPr="00DD4E2C">
              <w:rPr>
                <w:rFonts w:asciiTheme="minorHAnsi" w:eastAsia="Poppins Medium" w:hAnsiTheme="minorHAnsi" w:cstheme="minorHAnsi"/>
                <w:color w:val="052173"/>
                <w:lang w:val="fr-FR"/>
              </w:rPr>
              <w:t xml:space="preserve"> </w:t>
            </w:r>
            <w:r w:rsidR="0032056B" w:rsidRPr="00DD4E2C">
              <w:rPr>
                <w:rFonts w:asciiTheme="minorHAnsi" w:eastAsia="Poppins Medium" w:hAnsiTheme="minorHAnsi" w:cstheme="minorHAnsi"/>
                <w:color w:val="052173"/>
                <w:lang w:val="fr-FR"/>
              </w:rPr>
              <w:t>inclut</w:t>
            </w:r>
            <w:r w:rsidRPr="00DD4E2C">
              <w:rPr>
                <w:rFonts w:asciiTheme="minorHAnsi" w:eastAsia="Poppins Medium" w:hAnsiTheme="minorHAnsi" w:cstheme="minorHAnsi"/>
                <w:color w:val="052173"/>
                <w:lang w:val="fr-FR"/>
              </w:rPr>
              <w:t xml:space="preserve"> toutes les parties prenantes de l'éducation</w:t>
            </w:r>
            <w:r w:rsidR="002C189B" w:rsidRPr="00DD4E2C">
              <w:rPr>
                <w:rFonts w:asciiTheme="minorHAnsi" w:eastAsia="Poppins Medium" w:hAnsiTheme="minorHAnsi" w:cstheme="minorHAnsi"/>
                <w:color w:val="052173"/>
                <w:lang w:val="fr-FR"/>
              </w:rPr>
              <w:t xml:space="preserve">, </w:t>
            </w:r>
            <w:r w:rsidR="0032056B" w:rsidRPr="00DD4E2C">
              <w:rPr>
                <w:rFonts w:asciiTheme="minorHAnsi" w:eastAsia="Poppins Medium" w:hAnsiTheme="minorHAnsi" w:cstheme="minorHAnsi"/>
                <w:color w:val="052173"/>
                <w:lang w:val="fr-FR"/>
              </w:rPr>
              <w:t>notamment</w:t>
            </w:r>
            <w:r w:rsidRPr="00DD4E2C">
              <w:rPr>
                <w:rFonts w:asciiTheme="minorHAnsi" w:eastAsia="Poppins Medium" w:hAnsiTheme="minorHAnsi" w:cstheme="minorHAnsi"/>
                <w:color w:val="052173"/>
                <w:lang w:val="fr-FR"/>
              </w:rPr>
              <w:t xml:space="preserve"> les gouvernements nationaux, </w:t>
            </w:r>
            <w:r w:rsidR="0032056B" w:rsidRPr="00DD4E2C">
              <w:rPr>
                <w:rFonts w:asciiTheme="minorHAnsi" w:eastAsia="Poppins Medium" w:hAnsiTheme="minorHAnsi" w:cstheme="minorHAnsi"/>
                <w:color w:val="052173"/>
                <w:lang w:val="fr-FR"/>
              </w:rPr>
              <w:t>les bailleurs de fonds</w:t>
            </w:r>
            <w:r w:rsidRPr="00DD4E2C">
              <w:rPr>
                <w:rFonts w:asciiTheme="minorHAnsi" w:eastAsia="Poppins Medium" w:hAnsiTheme="minorHAnsi" w:cstheme="minorHAnsi"/>
                <w:color w:val="052173"/>
                <w:lang w:val="fr-FR"/>
              </w:rPr>
              <w:t xml:space="preserve">, la société civile nationale, les enseignants, la philanthropie et le secteur privé. Dans les pays touchés par une crise, </w:t>
            </w:r>
            <w:r w:rsidR="006F5913" w:rsidRPr="00DD4E2C">
              <w:rPr>
                <w:rFonts w:asciiTheme="minorHAnsi" w:eastAsia="Poppins Medium" w:hAnsiTheme="minorHAnsi" w:cstheme="minorHAnsi"/>
                <w:color w:val="052173"/>
                <w:lang w:val="fr-FR"/>
              </w:rPr>
              <w:t>il convient</w:t>
            </w:r>
            <w:r w:rsidRPr="00DD4E2C">
              <w:rPr>
                <w:rFonts w:asciiTheme="minorHAnsi" w:eastAsia="Poppins Medium" w:hAnsiTheme="minorHAnsi" w:cstheme="minorHAnsi"/>
                <w:color w:val="052173"/>
                <w:lang w:val="fr-FR"/>
              </w:rPr>
              <w:t xml:space="preserve"> également </w:t>
            </w:r>
            <w:r w:rsidR="006F5913" w:rsidRPr="00DD4E2C">
              <w:rPr>
                <w:rFonts w:asciiTheme="minorHAnsi" w:eastAsia="Poppins Medium" w:hAnsiTheme="minorHAnsi" w:cstheme="minorHAnsi"/>
                <w:color w:val="052173"/>
                <w:lang w:val="fr-FR"/>
              </w:rPr>
              <w:t xml:space="preserve">d’inclure </w:t>
            </w:r>
            <w:r w:rsidRPr="00DD4E2C">
              <w:rPr>
                <w:rFonts w:asciiTheme="minorHAnsi" w:eastAsia="Poppins Medium" w:hAnsiTheme="minorHAnsi" w:cstheme="minorHAnsi"/>
                <w:color w:val="052173"/>
                <w:lang w:val="fr-FR"/>
              </w:rPr>
              <w:t>les représentants des mécanismes de coordination humanitaire de l'éducation.</w:t>
            </w:r>
          </w:p>
        </w:tc>
        <w:tc>
          <w:tcPr>
            <w:tcW w:w="1173" w:type="dxa"/>
            <w:vAlign w:val="center"/>
          </w:tcPr>
          <w:p w14:paraId="1489AB36" w14:textId="77777777" w:rsidR="00D1117F" w:rsidRPr="00DD4E2C"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DD4E2C">
              <w:rPr>
                <w:rFonts w:asciiTheme="minorHAnsi" w:hAnsiTheme="minorHAnsi" w:cstheme="minorHAnsi"/>
                <w:b/>
                <w:bCs/>
                <w:color w:val="062172" w:themeColor="accent1"/>
                <w:lang w:val="fr-FR"/>
              </w:rPr>
              <w:t>OUI</w:t>
            </w:r>
          </w:p>
          <w:p w14:paraId="0079E933" w14:textId="77777777" w:rsidR="00D1117F" w:rsidRPr="00DD4E2C" w:rsidRDefault="00B84F19">
            <w:pPr>
              <w:pStyle w:val="Bullets"/>
              <w:numPr>
                <w:ilvl w:val="0"/>
                <w:numId w:val="33"/>
              </w:numPr>
              <w:spacing w:after="0" w:line="240" w:lineRule="auto"/>
              <w:rPr>
                <w:rFonts w:asciiTheme="minorHAnsi" w:hAnsiTheme="minorHAnsi" w:cstheme="minorHAnsi"/>
                <w:lang w:val="fr-FR"/>
              </w:rPr>
            </w:pPr>
            <w:r w:rsidRPr="00DD4E2C">
              <w:rPr>
                <w:rFonts w:asciiTheme="minorHAnsi" w:hAnsiTheme="minorHAnsi" w:cstheme="minorHAnsi"/>
                <w:b/>
                <w:bCs/>
                <w:color w:val="062172" w:themeColor="accent1"/>
                <w:lang w:val="fr-FR"/>
              </w:rPr>
              <w:t>NON</w:t>
            </w:r>
          </w:p>
        </w:tc>
      </w:tr>
      <w:tr w:rsidR="00B312F7" w:rsidRPr="0030348E" w14:paraId="38095D39" w14:textId="77777777" w:rsidTr="00345148">
        <w:trPr>
          <w:trHeight w:val="796"/>
        </w:trPr>
        <w:tc>
          <w:tcPr>
            <w:tcW w:w="10262" w:type="dxa"/>
            <w:gridSpan w:val="3"/>
            <w:shd w:val="clear" w:color="auto" w:fill="F2F2F2" w:themeFill="background1" w:themeFillShade="F2"/>
          </w:tcPr>
          <w:p w14:paraId="2BFC1B08" w14:textId="77777777" w:rsidR="00A5770D" w:rsidRPr="00DD4E2C" w:rsidRDefault="00A5770D" w:rsidP="009A3D62">
            <w:pPr>
              <w:spacing w:after="0" w:line="240" w:lineRule="auto"/>
              <w:rPr>
                <w:rFonts w:asciiTheme="minorHAnsi" w:hAnsiTheme="minorHAnsi" w:cstheme="minorHAnsi"/>
                <w:iCs/>
                <w:lang w:val="fr-FR"/>
              </w:rPr>
            </w:pPr>
          </w:p>
          <w:p w14:paraId="241099B1" w14:textId="77777777" w:rsidR="005A2C39" w:rsidRPr="00DD4E2C" w:rsidRDefault="005A2C39" w:rsidP="005A2C39">
            <w:pPr>
              <w:spacing w:after="0" w:line="240" w:lineRule="auto"/>
              <w:rPr>
                <w:rFonts w:asciiTheme="minorHAnsi" w:hAnsiTheme="minorHAnsi" w:cstheme="minorHAnsi"/>
                <w:iCs/>
                <w:lang w:val="fr-FR"/>
              </w:rPr>
            </w:pPr>
            <w:r w:rsidRPr="00DD4E2C">
              <w:rPr>
                <w:rFonts w:asciiTheme="minorHAnsi" w:hAnsiTheme="minorHAnsi" w:cstheme="minorHAnsi"/>
                <w:iCs/>
                <w:lang w:val="fr-FR"/>
              </w:rPr>
              <w:t>[Justifiez brièvement votre réponse - 200 mots maximum].</w:t>
            </w:r>
          </w:p>
          <w:p w14:paraId="5239C813" w14:textId="77777777" w:rsidR="00A5770D" w:rsidRPr="00DD4E2C" w:rsidRDefault="00A5770D" w:rsidP="009A3D62">
            <w:pPr>
              <w:spacing w:after="0" w:line="240" w:lineRule="auto"/>
              <w:rPr>
                <w:rFonts w:asciiTheme="minorHAnsi" w:hAnsiTheme="minorHAnsi" w:cstheme="minorHAnsi"/>
                <w:iCs/>
                <w:lang w:val="fr-FR"/>
              </w:rPr>
            </w:pPr>
          </w:p>
          <w:p w14:paraId="0DBD739F" w14:textId="77777777" w:rsidR="000C1865" w:rsidRPr="00DD4E2C" w:rsidRDefault="000C1865" w:rsidP="009A3D62">
            <w:pPr>
              <w:spacing w:after="0" w:line="240" w:lineRule="auto"/>
              <w:rPr>
                <w:rFonts w:asciiTheme="minorHAnsi" w:hAnsiTheme="minorHAnsi" w:cstheme="minorHAnsi"/>
                <w:iCs/>
                <w:lang w:val="fr-FR"/>
              </w:rPr>
            </w:pPr>
          </w:p>
        </w:tc>
      </w:tr>
      <w:tr w:rsidR="00B959A7" w:rsidRPr="0030348E" w14:paraId="1F611359" w14:textId="77777777" w:rsidTr="00B312F7">
        <w:trPr>
          <w:trHeight w:val="1903"/>
        </w:trPr>
        <w:tc>
          <w:tcPr>
            <w:tcW w:w="5126" w:type="dxa"/>
            <w:vAlign w:val="center"/>
          </w:tcPr>
          <w:p w14:paraId="5A4A31F7" w14:textId="71BEB1B9" w:rsidR="00D1117F" w:rsidRPr="00DD4E2C" w:rsidRDefault="00B84F19">
            <w:pPr>
              <w:spacing w:after="0" w:line="240" w:lineRule="auto"/>
              <w:rPr>
                <w:rFonts w:asciiTheme="minorHAnsi" w:hAnsiTheme="minorHAnsi" w:cstheme="minorHAnsi"/>
                <w:lang w:val="fr-FR"/>
              </w:rPr>
            </w:pPr>
            <w:r w:rsidRPr="00DD4E2C">
              <w:rPr>
                <w:rFonts w:asciiTheme="minorHAnsi" w:hAnsiTheme="minorHAnsi" w:cstheme="minorHAnsi"/>
                <w:b/>
                <w:bCs/>
                <w:color w:val="43D596" w:themeColor="accent2"/>
                <w:lang w:val="fr-FR"/>
              </w:rPr>
              <w:t xml:space="preserve">Si OUI : </w:t>
            </w:r>
            <w:r w:rsidR="002625F8" w:rsidRPr="00DD4E2C">
              <w:rPr>
                <w:rFonts w:asciiTheme="minorHAnsi" w:hAnsiTheme="minorHAnsi" w:cstheme="minorHAnsi"/>
                <w:color w:val="002060"/>
                <w:lang w:val="fr-FR"/>
              </w:rPr>
              <w:t>Veuillez fournir</w:t>
            </w:r>
            <w:r w:rsidRPr="00DD4E2C">
              <w:rPr>
                <w:rFonts w:asciiTheme="minorHAnsi" w:hAnsiTheme="minorHAnsi" w:cstheme="minorHAnsi"/>
                <w:color w:val="062172" w:themeColor="accent1"/>
                <w:lang w:val="fr-FR"/>
              </w:rPr>
              <w:t xml:space="preserve"> une copie des </w:t>
            </w:r>
            <w:r w:rsidR="004B4B23" w:rsidRPr="00DD4E2C">
              <w:rPr>
                <w:rFonts w:asciiTheme="minorHAnsi" w:hAnsiTheme="minorHAnsi" w:cstheme="minorHAnsi"/>
                <w:color w:val="062172" w:themeColor="accent1"/>
                <w:lang w:val="fr-FR"/>
              </w:rPr>
              <w:t xml:space="preserve">deux </w:t>
            </w:r>
            <w:r w:rsidRPr="00DD4E2C">
              <w:rPr>
                <w:rFonts w:asciiTheme="minorHAnsi" w:hAnsiTheme="minorHAnsi" w:cstheme="minorHAnsi"/>
                <w:color w:val="062172" w:themeColor="accent1"/>
                <w:lang w:val="fr-FR"/>
              </w:rPr>
              <w:t xml:space="preserve">derniers procès-verbaux des </w:t>
            </w:r>
            <w:r w:rsidR="00124E31" w:rsidRPr="00DD4E2C">
              <w:rPr>
                <w:rFonts w:asciiTheme="minorHAnsi" w:hAnsiTheme="minorHAnsi" w:cstheme="minorHAnsi"/>
                <w:color w:val="062172" w:themeColor="accent1"/>
                <w:lang w:val="fr-FR"/>
              </w:rPr>
              <w:t xml:space="preserve">réunions de </w:t>
            </w:r>
            <w:r w:rsidRPr="00DD4E2C">
              <w:rPr>
                <w:rFonts w:asciiTheme="minorHAnsi" w:hAnsiTheme="minorHAnsi" w:cstheme="minorHAnsi"/>
                <w:color w:val="062172" w:themeColor="accent1"/>
                <w:lang w:val="fr-FR"/>
              </w:rPr>
              <w:t>coordination sectorielle (groupe local d</w:t>
            </w:r>
            <w:r w:rsidR="0032056B" w:rsidRPr="00DD4E2C">
              <w:rPr>
                <w:rFonts w:asciiTheme="minorHAnsi" w:hAnsiTheme="minorHAnsi" w:cstheme="minorHAnsi"/>
                <w:color w:val="062172" w:themeColor="accent1"/>
                <w:lang w:val="fr-FR"/>
              </w:rPr>
              <w:t>es partenaires de l’</w:t>
            </w:r>
            <w:r w:rsidRPr="00DD4E2C">
              <w:rPr>
                <w:rFonts w:asciiTheme="minorHAnsi" w:hAnsiTheme="minorHAnsi" w:cstheme="minorHAnsi"/>
                <w:color w:val="062172" w:themeColor="accent1"/>
                <w:lang w:val="fr-FR"/>
              </w:rPr>
              <w:t xml:space="preserve">éducation ou groupe de coordination multipartite équivalent) </w:t>
            </w:r>
            <w:r w:rsidR="00F30F3A" w:rsidRPr="00DD4E2C">
              <w:rPr>
                <w:rFonts w:asciiTheme="minorHAnsi" w:hAnsiTheme="minorHAnsi" w:cstheme="minorHAnsi"/>
                <w:b/>
                <w:bCs/>
                <w:color w:val="062172" w:themeColor="accent1"/>
                <w:u w:val="single"/>
                <w:lang w:val="fr-FR"/>
              </w:rPr>
              <w:lastRenderedPageBreak/>
              <w:t>indiquant</w:t>
            </w:r>
            <w:r w:rsidRPr="00DD4E2C">
              <w:rPr>
                <w:rFonts w:asciiTheme="minorHAnsi" w:hAnsiTheme="minorHAnsi" w:cstheme="minorHAnsi"/>
                <w:b/>
                <w:bCs/>
                <w:color w:val="062172" w:themeColor="accent1"/>
                <w:u w:val="single"/>
                <w:lang w:val="fr-FR"/>
              </w:rPr>
              <w:t xml:space="preserve"> l</w:t>
            </w:r>
            <w:r w:rsidR="00634D69" w:rsidRPr="00DD4E2C">
              <w:rPr>
                <w:rFonts w:asciiTheme="minorHAnsi" w:hAnsiTheme="minorHAnsi" w:cstheme="minorHAnsi"/>
                <w:b/>
                <w:bCs/>
                <w:color w:val="062172" w:themeColor="accent1"/>
                <w:u w:val="single"/>
                <w:lang w:val="fr-FR"/>
              </w:rPr>
              <w:t>es</w:t>
            </w:r>
            <w:r w:rsidRPr="00DD4E2C">
              <w:rPr>
                <w:rFonts w:asciiTheme="minorHAnsi" w:hAnsiTheme="minorHAnsi" w:cstheme="minorHAnsi"/>
                <w:b/>
                <w:bCs/>
                <w:color w:val="062172" w:themeColor="accent1"/>
                <w:u w:val="single"/>
                <w:lang w:val="fr-FR"/>
              </w:rPr>
              <w:t xml:space="preserve"> </w:t>
            </w:r>
            <w:r w:rsidR="004E0037" w:rsidRPr="00DD4E2C">
              <w:rPr>
                <w:rFonts w:asciiTheme="minorHAnsi" w:hAnsiTheme="minorHAnsi" w:cstheme="minorHAnsi"/>
                <w:b/>
                <w:bCs/>
                <w:color w:val="062172" w:themeColor="accent1"/>
                <w:u w:val="single"/>
                <w:lang w:val="fr-FR"/>
              </w:rPr>
              <w:t>particip</w:t>
            </w:r>
            <w:r w:rsidR="00634D69" w:rsidRPr="00DD4E2C">
              <w:rPr>
                <w:rFonts w:asciiTheme="minorHAnsi" w:hAnsiTheme="minorHAnsi" w:cstheme="minorHAnsi"/>
                <w:b/>
                <w:bCs/>
                <w:color w:val="062172" w:themeColor="accent1"/>
                <w:u w:val="single"/>
                <w:lang w:val="fr-FR"/>
              </w:rPr>
              <w:t>ants</w:t>
            </w:r>
            <w:r w:rsidR="004E0037" w:rsidRPr="00DD4E2C">
              <w:rPr>
                <w:rFonts w:asciiTheme="minorHAnsi" w:hAnsiTheme="minorHAnsi" w:cstheme="minorHAnsi"/>
                <w:b/>
                <w:bCs/>
                <w:color w:val="062172" w:themeColor="accent1"/>
                <w:lang w:val="fr-FR"/>
              </w:rPr>
              <w:t xml:space="preserve"> </w:t>
            </w:r>
            <w:r w:rsidR="004E0037" w:rsidRPr="00DD4E2C">
              <w:rPr>
                <w:rFonts w:asciiTheme="minorHAnsi" w:hAnsiTheme="minorHAnsi" w:cstheme="minorHAnsi"/>
                <w:color w:val="062172" w:themeColor="accent1"/>
                <w:lang w:val="fr-FR"/>
              </w:rPr>
              <w:t xml:space="preserve">au </w:t>
            </w:r>
            <w:r w:rsidR="0007491B" w:rsidRPr="00DD4E2C">
              <w:rPr>
                <w:rFonts w:asciiTheme="minorHAnsi" w:hAnsiTheme="minorHAnsi" w:cstheme="minorHAnsi"/>
                <w:color w:val="062172" w:themeColor="accent1"/>
                <w:lang w:val="fr-FR"/>
              </w:rPr>
              <w:t>groupe local d</w:t>
            </w:r>
            <w:r w:rsidR="005015DB" w:rsidRPr="00DD4E2C">
              <w:rPr>
                <w:rFonts w:asciiTheme="minorHAnsi" w:hAnsiTheme="minorHAnsi" w:cstheme="minorHAnsi"/>
                <w:color w:val="062172" w:themeColor="accent1"/>
                <w:lang w:val="fr-FR"/>
              </w:rPr>
              <w:t>es partenaires de l’</w:t>
            </w:r>
            <w:r w:rsidR="0007491B" w:rsidRPr="00DD4E2C">
              <w:rPr>
                <w:rFonts w:asciiTheme="minorHAnsi" w:hAnsiTheme="minorHAnsi" w:cstheme="minorHAnsi"/>
                <w:color w:val="062172" w:themeColor="accent1"/>
                <w:lang w:val="fr-FR"/>
              </w:rPr>
              <w:t>éducation</w:t>
            </w:r>
            <w:r w:rsidR="00D90DA5" w:rsidRPr="00DD4E2C">
              <w:rPr>
                <w:rFonts w:asciiTheme="minorHAnsi" w:hAnsiTheme="minorHAnsi" w:cstheme="minorHAnsi"/>
                <w:color w:val="062172" w:themeColor="accent1"/>
                <w:lang w:val="fr-FR"/>
              </w:rPr>
              <w:t xml:space="preserve">.  </w:t>
            </w:r>
            <w:r w:rsidR="00A75D02" w:rsidRPr="00DD4E2C">
              <w:rPr>
                <w:rFonts w:asciiTheme="minorHAnsi" w:hAnsiTheme="minorHAnsi" w:cstheme="minorHAnsi"/>
                <w:b/>
                <w:bCs/>
                <w:color w:val="062172" w:themeColor="accent1"/>
                <w:u w:val="single"/>
                <w:lang w:val="fr-FR"/>
              </w:rPr>
              <w:t xml:space="preserve"> </w:t>
            </w:r>
          </w:p>
        </w:tc>
        <w:tc>
          <w:tcPr>
            <w:tcW w:w="5136" w:type="dxa"/>
            <w:gridSpan w:val="2"/>
            <w:vAlign w:val="center"/>
          </w:tcPr>
          <w:p w14:paraId="6B6BBDE6" w14:textId="789A9BFF" w:rsidR="00D1117F" w:rsidRPr="00DD4E2C" w:rsidRDefault="00B84F19">
            <w:pPr>
              <w:spacing w:after="0" w:line="240" w:lineRule="auto"/>
              <w:rPr>
                <w:rFonts w:asciiTheme="minorHAnsi" w:hAnsiTheme="minorHAnsi" w:cstheme="minorHAnsi"/>
                <w:b/>
                <w:bCs/>
                <w:color w:val="43D596" w:themeColor="accent2"/>
                <w:lang w:val="fr-FR"/>
              </w:rPr>
            </w:pPr>
            <w:r w:rsidRPr="00DD4E2C">
              <w:rPr>
                <w:rFonts w:asciiTheme="minorHAnsi" w:hAnsiTheme="minorHAnsi" w:cstheme="minorHAnsi"/>
                <w:b/>
                <w:bCs/>
                <w:color w:val="43D596" w:themeColor="accent2"/>
                <w:lang w:val="fr-FR"/>
              </w:rPr>
              <w:lastRenderedPageBreak/>
              <w:t xml:space="preserve">Si NON : </w:t>
            </w:r>
            <w:r w:rsidR="002625F8" w:rsidRPr="00DD4E2C">
              <w:rPr>
                <w:rFonts w:asciiTheme="minorHAnsi" w:hAnsiTheme="minorHAnsi" w:cstheme="minorHAnsi"/>
                <w:color w:val="002060"/>
                <w:lang w:val="fr-FR"/>
              </w:rPr>
              <w:t>Veuillez fournir</w:t>
            </w:r>
            <w:r w:rsidRPr="00DD4E2C">
              <w:rPr>
                <w:rFonts w:asciiTheme="minorHAnsi" w:hAnsiTheme="minorHAnsi" w:cstheme="minorHAnsi"/>
                <w:color w:val="062172" w:themeColor="accent1"/>
                <w:lang w:val="fr-FR"/>
              </w:rPr>
              <w:t xml:space="preserve"> des preuves que des </w:t>
            </w:r>
            <w:r w:rsidR="00634D69" w:rsidRPr="00DD4E2C">
              <w:rPr>
                <w:rFonts w:asciiTheme="minorHAnsi" w:hAnsiTheme="minorHAnsi" w:cstheme="minorHAnsi"/>
                <w:color w:val="062172" w:themeColor="accent1"/>
                <w:lang w:val="fr-FR"/>
              </w:rPr>
              <w:t>mesures</w:t>
            </w:r>
            <w:r w:rsidRPr="00DD4E2C">
              <w:rPr>
                <w:rFonts w:asciiTheme="minorHAnsi" w:hAnsiTheme="minorHAnsi" w:cstheme="minorHAnsi"/>
                <w:color w:val="062172" w:themeColor="accent1"/>
                <w:lang w:val="fr-FR"/>
              </w:rPr>
              <w:t xml:space="preserve"> sont prises pour inclure toutes les parties prenantes de l'éducation dans </w:t>
            </w:r>
            <w:r w:rsidR="002C189B" w:rsidRPr="00DD4E2C">
              <w:rPr>
                <w:rFonts w:asciiTheme="minorHAnsi" w:hAnsiTheme="minorHAnsi" w:cstheme="minorHAnsi"/>
                <w:color w:val="062172" w:themeColor="accent1"/>
                <w:lang w:val="fr-FR"/>
              </w:rPr>
              <w:t xml:space="preserve">un </w:t>
            </w:r>
            <w:r w:rsidRPr="00DD4E2C">
              <w:rPr>
                <w:rFonts w:asciiTheme="minorHAnsi" w:hAnsiTheme="minorHAnsi" w:cstheme="minorHAnsi"/>
                <w:color w:val="062172" w:themeColor="accent1"/>
                <w:lang w:val="fr-FR"/>
              </w:rPr>
              <w:t xml:space="preserve">mécanisme de coordination multipartite </w:t>
            </w:r>
            <w:r w:rsidR="00634D69" w:rsidRPr="00DD4E2C">
              <w:rPr>
                <w:rFonts w:asciiTheme="minorHAnsi" w:hAnsiTheme="minorHAnsi" w:cstheme="minorHAnsi"/>
                <w:color w:val="062172" w:themeColor="accent1"/>
                <w:lang w:val="fr-FR"/>
              </w:rPr>
              <w:t>–</w:t>
            </w:r>
            <w:r w:rsidRPr="00DD4E2C">
              <w:rPr>
                <w:rFonts w:asciiTheme="minorHAnsi" w:hAnsiTheme="minorHAnsi" w:cstheme="minorHAnsi"/>
                <w:color w:val="062172" w:themeColor="accent1"/>
                <w:lang w:val="fr-FR"/>
              </w:rPr>
              <w:t xml:space="preserve"> </w:t>
            </w:r>
            <w:r w:rsidR="00634D69" w:rsidRPr="00DD4E2C">
              <w:rPr>
                <w:rFonts w:asciiTheme="minorHAnsi" w:hAnsiTheme="minorHAnsi" w:cstheme="minorHAnsi"/>
                <w:color w:val="062172" w:themeColor="accent1"/>
                <w:lang w:val="fr-FR"/>
              </w:rPr>
              <w:t>le cas échéant</w:t>
            </w:r>
            <w:r w:rsidRPr="00DD4E2C">
              <w:rPr>
                <w:rFonts w:asciiTheme="minorHAnsi" w:hAnsiTheme="minorHAnsi" w:cstheme="minorHAnsi"/>
                <w:color w:val="062172" w:themeColor="accent1"/>
                <w:lang w:val="fr-FR"/>
              </w:rPr>
              <w:t>.</w:t>
            </w:r>
          </w:p>
        </w:tc>
      </w:tr>
      <w:tr w:rsidR="008A10A8" w:rsidRPr="00423A72" w14:paraId="34347F8B" w14:textId="77777777" w:rsidTr="00B312F7">
        <w:trPr>
          <w:trHeight w:val="2155"/>
        </w:trPr>
        <w:tc>
          <w:tcPr>
            <w:tcW w:w="9089" w:type="dxa"/>
            <w:gridSpan w:val="2"/>
            <w:vAlign w:val="center"/>
          </w:tcPr>
          <w:p w14:paraId="6A2FFB4C" w14:textId="39D1E8F7" w:rsidR="00D1117F" w:rsidRPr="00DD4E2C" w:rsidRDefault="00B84F19">
            <w:pPr>
              <w:pStyle w:val="ListParagraph"/>
              <w:numPr>
                <w:ilvl w:val="0"/>
                <w:numId w:val="103"/>
              </w:numPr>
              <w:spacing w:after="0" w:line="240" w:lineRule="auto"/>
              <w:ind w:left="343" w:hanging="343"/>
              <w:rPr>
                <w:rFonts w:asciiTheme="minorHAnsi" w:eastAsia="Poppins" w:hAnsiTheme="minorHAnsi" w:cstheme="minorHAnsi"/>
                <w:b/>
                <w:color w:val="052173"/>
                <w:lang w:val="fr-FR"/>
              </w:rPr>
            </w:pPr>
            <w:r w:rsidRPr="00DD4E2C">
              <w:rPr>
                <w:rFonts w:asciiTheme="minorHAnsi" w:eastAsia="Poppins" w:hAnsiTheme="minorHAnsi" w:cstheme="minorHAnsi"/>
                <w:b/>
                <w:color w:val="052173"/>
                <w:lang w:val="fr-FR"/>
              </w:rPr>
              <w:t xml:space="preserve">c. Si </w:t>
            </w:r>
            <w:r w:rsidR="002C189B" w:rsidRPr="00DD4E2C">
              <w:rPr>
                <w:rFonts w:asciiTheme="minorHAnsi" w:eastAsia="Poppins" w:hAnsiTheme="minorHAnsi" w:cstheme="minorHAnsi"/>
                <w:b/>
                <w:color w:val="062172" w:themeColor="accent1"/>
                <w:lang w:val="fr-FR"/>
              </w:rPr>
              <w:t xml:space="preserve">la réponse à la Q12.a est </w:t>
            </w:r>
            <w:r w:rsidRPr="00DD4E2C">
              <w:rPr>
                <w:rFonts w:asciiTheme="minorHAnsi" w:eastAsia="Poppins" w:hAnsiTheme="minorHAnsi" w:cstheme="minorHAnsi"/>
                <w:b/>
                <w:color w:val="052173"/>
                <w:lang w:val="fr-FR"/>
              </w:rPr>
              <w:t xml:space="preserve">OUI, le mécanisme de coordination </w:t>
            </w:r>
            <w:r w:rsidR="000E54C6" w:rsidRPr="00DD4E2C">
              <w:rPr>
                <w:rFonts w:asciiTheme="minorHAnsi" w:eastAsia="Poppins" w:hAnsiTheme="minorHAnsi" w:cstheme="minorHAnsi"/>
                <w:b/>
                <w:color w:val="052173"/>
                <w:lang w:val="fr-FR"/>
              </w:rPr>
              <w:t>sectoriel</w:t>
            </w:r>
            <w:r w:rsidRPr="00DD4E2C">
              <w:rPr>
                <w:rFonts w:asciiTheme="minorHAnsi" w:eastAsia="Poppins" w:hAnsiTheme="minorHAnsi" w:cstheme="minorHAnsi"/>
                <w:b/>
                <w:color w:val="052173"/>
                <w:lang w:val="fr-FR"/>
              </w:rPr>
              <w:t xml:space="preserve"> a-t-il été évalué ou révisé au cours des </w:t>
            </w:r>
            <w:r w:rsidR="002C189B" w:rsidRPr="00DD4E2C">
              <w:rPr>
                <w:rFonts w:asciiTheme="minorHAnsi" w:eastAsia="Poppins" w:hAnsiTheme="minorHAnsi" w:cstheme="minorHAnsi"/>
                <w:b/>
                <w:color w:val="052173"/>
                <w:lang w:val="fr-FR"/>
              </w:rPr>
              <w:t xml:space="preserve">3 </w:t>
            </w:r>
            <w:r w:rsidRPr="00DD4E2C">
              <w:rPr>
                <w:rFonts w:asciiTheme="minorHAnsi" w:eastAsia="Poppins" w:hAnsiTheme="minorHAnsi" w:cstheme="minorHAnsi"/>
                <w:b/>
                <w:color w:val="052173"/>
                <w:lang w:val="fr-FR"/>
              </w:rPr>
              <w:t>dernières années ?</w:t>
            </w:r>
          </w:p>
          <w:p w14:paraId="4DC874C4" w14:textId="77777777" w:rsidR="00D54A22" w:rsidRPr="00DD4E2C" w:rsidRDefault="00D54A22" w:rsidP="00B7164C">
            <w:pPr>
              <w:spacing w:after="0" w:line="240" w:lineRule="auto"/>
              <w:ind w:left="360"/>
              <w:rPr>
                <w:rFonts w:asciiTheme="minorHAnsi" w:eastAsia="Poppins Medium" w:hAnsiTheme="minorHAnsi" w:cstheme="minorHAnsi"/>
                <w:color w:val="052173"/>
                <w:lang w:val="fr-FR"/>
              </w:rPr>
            </w:pPr>
          </w:p>
          <w:p w14:paraId="1E345B19" w14:textId="33BBB41D" w:rsidR="00D1117F" w:rsidRPr="00DD4E2C" w:rsidRDefault="00B84F19">
            <w:pPr>
              <w:spacing w:after="0" w:line="240" w:lineRule="auto"/>
              <w:ind w:left="360"/>
              <w:rPr>
                <w:rFonts w:asciiTheme="minorHAnsi" w:hAnsiTheme="minorHAnsi" w:cstheme="minorHAnsi"/>
                <w:color w:val="70AD47"/>
                <w:lang w:val="fr-FR"/>
              </w:rPr>
            </w:pPr>
            <w:r w:rsidRPr="00DD4E2C">
              <w:rPr>
                <w:rFonts w:asciiTheme="minorHAnsi" w:eastAsia="Poppins Medium" w:hAnsiTheme="minorHAnsi" w:cstheme="minorHAnsi"/>
                <w:color w:val="052173"/>
                <w:lang w:val="fr-FR"/>
              </w:rPr>
              <w:t xml:space="preserve">Cette question </w:t>
            </w:r>
            <w:r w:rsidR="000E54C6" w:rsidRPr="00DD4E2C">
              <w:rPr>
                <w:rFonts w:asciiTheme="minorHAnsi" w:eastAsia="Poppins Medium" w:hAnsiTheme="minorHAnsi" w:cstheme="minorHAnsi"/>
                <w:color w:val="052173"/>
                <w:lang w:val="fr-FR"/>
              </w:rPr>
              <w:t>permet d’</w:t>
            </w:r>
            <w:r w:rsidRPr="00DD4E2C">
              <w:rPr>
                <w:rFonts w:asciiTheme="minorHAnsi" w:eastAsia="Poppins Medium" w:hAnsiTheme="minorHAnsi" w:cstheme="minorHAnsi"/>
                <w:color w:val="052173"/>
                <w:lang w:val="fr-FR"/>
              </w:rPr>
              <w:t>évaluer si l'organe de coordination entreprend des examens périodiques pour évaluer et traiter ses principa</w:t>
            </w:r>
            <w:r w:rsidR="000E54C6" w:rsidRPr="00DD4E2C">
              <w:rPr>
                <w:rFonts w:asciiTheme="minorHAnsi" w:eastAsia="Poppins Medium" w:hAnsiTheme="minorHAnsi" w:cstheme="minorHAnsi"/>
                <w:color w:val="052173"/>
                <w:lang w:val="fr-FR"/>
              </w:rPr>
              <w:t xml:space="preserve">les difficultés en termes </w:t>
            </w:r>
            <w:r w:rsidRPr="00DD4E2C">
              <w:rPr>
                <w:rFonts w:asciiTheme="minorHAnsi" w:eastAsia="Poppins Medium" w:hAnsiTheme="minorHAnsi" w:cstheme="minorHAnsi"/>
                <w:color w:val="052173"/>
                <w:lang w:val="fr-FR"/>
              </w:rPr>
              <w:t>d'efficacité et pour améliorer et adapter les pratiques de coordination en conséquence.</w:t>
            </w:r>
          </w:p>
        </w:tc>
        <w:tc>
          <w:tcPr>
            <w:tcW w:w="1173" w:type="dxa"/>
            <w:vAlign w:val="center"/>
          </w:tcPr>
          <w:p w14:paraId="59978407" w14:textId="77777777" w:rsidR="00D1117F" w:rsidRPr="00DD4E2C"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DD4E2C">
              <w:rPr>
                <w:rFonts w:asciiTheme="minorHAnsi" w:hAnsiTheme="minorHAnsi" w:cstheme="minorHAnsi"/>
                <w:b/>
                <w:bCs/>
                <w:color w:val="062172" w:themeColor="accent1"/>
                <w:lang w:val="fr-FR"/>
              </w:rPr>
              <w:t>OUI</w:t>
            </w:r>
          </w:p>
          <w:p w14:paraId="24B0F85B" w14:textId="77777777" w:rsidR="00D1117F" w:rsidRPr="00DD4E2C" w:rsidRDefault="00B84F19">
            <w:pPr>
              <w:pStyle w:val="Bullets"/>
              <w:numPr>
                <w:ilvl w:val="0"/>
                <w:numId w:val="33"/>
              </w:numPr>
              <w:spacing w:after="0" w:line="240" w:lineRule="auto"/>
              <w:rPr>
                <w:rFonts w:asciiTheme="minorHAnsi" w:hAnsiTheme="minorHAnsi" w:cstheme="minorHAnsi"/>
                <w:lang w:val="fr-FR"/>
              </w:rPr>
            </w:pPr>
            <w:r w:rsidRPr="00DD4E2C">
              <w:rPr>
                <w:rFonts w:asciiTheme="minorHAnsi" w:hAnsiTheme="minorHAnsi" w:cstheme="minorHAnsi"/>
                <w:b/>
                <w:bCs/>
                <w:color w:val="062172" w:themeColor="accent1"/>
                <w:lang w:val="fr-FR"/>
              </w:rPr>
              <w:t>NON</w:t>
            </w:r>
          </w:p>
        </w:tc>
      </w:tr>
      <w:tr w:rsidR="00B312F7" w:rsidRPr="0030348E" w14:paraId="4FE11978" w14:textId="77777777" w:rsidTr="009A3D62">
        <w:tc>
          <w:tcPr>
            <w:tcW w:w="10262" w:type="dxa"/>
            <w:gridSpan w:val="3"/>
            <w:shd w:val="clear" w:color="auto" w:fill="F2F2F2" w:themeFill="background1" w:themeFillShade="F2"/>
          </w:tcPr>
          <w:p w14:paraId="5D0DD215" w14:textId="77777777" w:rsidR="00A5770D" w:rsidRPr="00DD4E2C" w:rsidRDefault="00A5770D" w:rsidP="009A3D62">
            <w:pPr>
              <w:spacing w:after="0" w:line="240" w:lineRule="auto"/>
              <w:rPr>
                <w:rFonts w:asciiTheme="minorHAnsi" w:hAnsiTheme="minorHAnsi" w:cstheme="minorHAnsi"/>
                <w:iCs/>
                <w:lang w:val="fr-FR"/>
              </w:rPr>
            </w:pPr>
          </w:p>
          <w:p w14:paraId="3F8B5ABA" w14:textId="5D134680" w:rsidR="005A2C39" w:rsidRPr="00DD4E2C" w:rsidRDefault="005A2C39" w:rsidP="005A2C39">
            <w:pPr>
              <w:spacing w:after="0" w:line="240" w:lineRule="auto"/>
              <w:rPr>
                <w:rFonts w:asciiTheme="minorHAnsi" w:hAnsiTheme="minorHAnsi" w:cstheme="minorHAnsi"/>
                <w:iCs/>
                <w:lang w:val="fr-FR"/>
              </w:rPr>
            </w:pPr>
            <w:r w:rsidRPr="00DD4E2C">
              <w:rPr>
                <w:rFonts w:asciiTheme="minorHAnsi" w:hAnsiTheme="minorHAnsi" w:cstheme="minorHAnsi"/>
                <w:iCs/>
                <w:lang w:val="fr-FR"/>
              </w:rPr>
              <w:t>[Justifiez brièvement votre réponse - 200 mots maximum].</w:t>
            </w:r>
          </w:p>
          <w:p w14:paraId="45248A4E" w14:textId="77777777" w:rsidR="00A5770D" w:rsidRPr="00DD4E2C" w:rsidRDefault="00A5770D" w:rsidP="009A3D62">
            <w:pPr>
              <w:spacing w:after="0" w:line="240" w:lineRule="auto"/>
              <w:rPr>
                <w:rFonts w:asciiTheme="minorHAnsi" w:hAnsiTheme="minorHAnsi" w:cstheme="minorHAnsi"/>
                <w:iCs/>
                <w:lang w:val="fr-FR"/>
              </w:rPr>
            </w:pPr>
          </w:p>
          <w:p w14:paraId="25DAA462" w14:textId="77777777" w:rsidR="00A5770D" w:rsidRPr="00DD4E2C" w:rsidRDefault="00A5770D" w:rsidP="009A3D62">
            <w:pPr>
              <w:spacing w:after="0" w:line="240" w:lineRule="auto"/>
              <w:rPr>
                <w:rFonts w:asciiTheme="minorHAnsi" w:hAnsiTheme="minorHAnsi" w:cstheme="minorHAnsi"/>
                <w:iCs/>
                <w:lang w:val="fr-FR"/>
              </w:rPr>
            </w:pPr>
          </w:p>
        </w:tc>
      </w:tr>
      <w:tr w:rsidR="00B959A7" w:rsidRPr="0030348E" w14:paraId="25E97C10" w14:textId="77777777" w:rsidTr="00B312F7">
        <w:trPr>
          <w:trHeight w:val="1426"/>
        </w:trPr>
        <w:tc>
          <w:tcPr>
            <w:tcW w:w="5126" w:type="dxa"/>
            <w:vAlign w:val="center"/>
          </w:tcPr>
          <w:p w14:paraId="099AF095" w14:textId="09C7AC1F" w:rsidR="00D1117F" w:rsidRPr="00DD4E2C" w:rsidRDefault="00B84F19">
            <w:pPr>
              <w:spacing w:after="0" w:line="240" w:lineRule="auto"/>
              <w:rPr>
                <w:rFonts w:asciiTheme="minorHAnsi" w:hAnsiTheme="minorHAnsi" w:cstheme="minorHAnsi"/>
                <w:lang w:val="fr-FR"/>
              </w:rPr>
            </w:pPr>
            <w:r w:rsidRPr="00DD4E2C">
              <w:rPr>
                <w:rFonts w:asciiTheme="minorHAnsi" w:hAnsiTheme="minorHAnsi" w:cstheme="minorHAnsi"/>
                <w:b/>
                <w:bCs/>
                <w:color w:val="43D596" w:themeColor="accent2"/>
                <w:lang w:val="fr-FR"/>
              </w:rPr>
              <w:t xml:space="preserve">Si OUI : </w:t>
            </w:r>
            <w:r w:rsidR="002625F8" w:rsidRPr="00DD4E2C">
              <w:rPr>
                <w:rFonts w:asciiTheme="minorHAnsi" w:hAnsiTheme="minorHAnsi" w:cstheme="minorHAnsi"/>
                <w:color w:val="002060"/>
                <w:lang w:val="fr-FR"/>
              </w:rPr>
              <w:t>Veuillez fournir</w:t>
            </w:r>
            <w:r w:rsidRPr="00DD4E2C">
              <w:rPr>
                <w:rFonts w:asciiTheme="minorHAnsi" w:hAnsiTheme="minorHAnsi" w:cstheme="minorHAnsi"/>
                <w:color w:val="062172" w:themeColor="accent1"/>
                <w:lang w:val="fr-FR"/>
              </w:rPr>
              <w:t xml:space="preserve"> une copie de l'évaluation ou de </w:t>
            </w:r>
            <w:r w:rsidR="00970FDB" w:rsidRPr="00DD4E2C">
              <w:rPr>
                <w:rFonts w:asciiTheme="minorHAnsi" w:hAnsiTheme="minorHAnsi" w:cstheme="minorHAnsi"/>
                <w:color w:val="062172" w:themeColor="accent1"/>
                <w:lang w:val="fr-FR"/>
              </w:rPr>
              <w:t>l’</w:t>
            </w:r>
            <w:r w:rsidR="00970FDB" w:rsidRPr="00DD4E2C">
              <w:rPr>
                <w:rFonts w:asciiTheme="minorHAnsi" w:hAnsiTheme="minorHAnsi" w:cstheme="minorHAnsi"/>
                <w:b/>
                <w:bCs/>
                <w:color w:val="062172" w:themeColor="accent1"/>
                <w:u w:val="single"/>
                <w:lang w:val="fr-FR"/>
              </w:rPr>
              <w:t>examen</w:t>
            </w:r>
            <w:r w:rsidRPr="00DD4E2C">
              <w:rPr>
                <w:rFonts w:asciiTheme="minorHAnsi" w:hAnsiTheme="minorHAnsi" w:cstheme="minorHAnsi"/>
                <w:b/>
                <w:bCs/>
                <w:color w:val="062172" w:themeColor="accent1"/>
                <w:lang w:val="fr-FR"/>
              </w:rPr>
              <w:t xml:space="preserve"> </w:t>
            </w:r>
            <w:r w:rsidR="00BF7B07" w:rsidRPr="00DD4E2C">
              <w:rPr>
                <w:rFonts w:asciiTheme="minorHAnsi" w:hAnsiTheme="minorHAnsi" w:cstheme="minorHAnsi"/>
                <w:color w:val="062172" w:themeColor="accent1"/>
                <w:lang w:val="fr-FR"/>
              </w:rPr>
              <w:t xml:space="preserve">(évaluation externe ou auto-évaluation du fonctionnement </w:t>
            </w:r>
            <w:r w:rsidR="00F955E1" w:rsidRPr="00DD4E2C">
              <w:rPr>
                <w:rFonts w:asciiTheme="minorHAnsi" w:hAnsiTheme="minorHAnsi" w:cstheme="minorHAnsi"/>
                <w:color w:val="062172" w:themeColor="accent1"/>
                <w:lang w:val="fr-FR"/>
              </w:rPr>
              <w:t xml:space="preserve">du </w:t>
            </w:r>
            <w:r w:rsidR="00BF7B07" w:rsidRPr="00DD4E2C">
              <w:rPr>
                <w:rFonts w:asciiTheme="minorHAnsi" w:hAnsiTheme="minorHAnsi" w:cstheme="minorHAnsi"/>
                <w:color w:val="062172" w:themeColor="accent1"/>
                <w:lang w:val="fr-FR"/>
              </w:rPr>
              <w:t>groupe local</w:t>
            </w:r>
            <w:r w:rsidR="00970FDB" w:rsidRPr="00DD4E2C">
              <w:rPr>
                <w:rFonts w:asciiTheme="minorHAnsi" w:hAnsiTheme="minorHAnsi" w:cstheme="minorHAnsi"/>
                <w:color w:val="062172" w:themeColor="accent1"/>
                <w:lang w:val="fr-FR"/>
              </w:rPr>
              <w:t xml:space="preserve"> des partenaires de l’éducation</w:t>
            </w:r>
            <w:r w:rsidR="00BF7B07" w:rsidRPr="00DD4E2C">
              <w:rPr>
                <w:rFonts w:asciiTheme="minorHAnsi" w:hAnsiTheme="minorHAnsi" w:cstheme="minorHAnsi"/>
                <w:color w:val="062172" w:themeColor="accent1"/>
                <w:lang w:val="fr-FR"/>
              </w:rPr>
              <w:t xml:space="preserve">) </w:t>
            </w:r>
            <w:r w:rsidRPr="00DD4E2C">
              <w:rPr>
                <w:rFonts w:asciiTheme="minorHAnsi" w:hAnsiTheme="minorHAnsi" w:cstheme="minorHAnsi"/>
                <w:color w:val="062172" w:themeColor="accent1"/>
                <w:lang w:val="fr-FR"/>
              </w:rPr>
              <w:t xml:space="preserve">ou </w:t>
            </w:r>
            <w:r w:rsidR="002C189B" w:rsidRPr="00DD4E2C">
              <w:rPr>
                <w:rFonts w:asciiTheme="minorHAnsi" w:hAnsiTheme="minorHAnsi" w:cstheme="minorHAnsi"/>
                <w:color w:val="062172" w:themeColor="accent1"/>
                <w:lang w:val="fr-FR"/>
              </w:rPr>
              <w:t>de</w:t>
            </w:r>
            <w:r w:rsidRPr="00DD4E2C">
              <w:rPr>
                <w:rFonts w:asciiTheme="minorHAnsi" w:hAnsiTheme="minorHAnsi" w:cstheme="minorHAnsi"/>
                <w:color w:val="062172" w:themeColor="accent1"/>
                <w:lang w:val="fr-FR"/>
              </w:rPr>
              <w:t xml:space="preserve"> tout document connexe produit, ou de toute preuve des décisions et mesures d'amélioration qui en résultent.</w:t>
            </w:r>
          </w:p>
        </w:tc>
        <w:tc>
          <w:tcPr>
            <w:tcW w:w="5136" w:type="dxa"/>
            <w:gridSpan w:val="2"/>
            <w:vAlign w:val="center"/>
          </w:tcPr>
          <w:p w14:paraId="180C2B65" w14:textId="762A5141" w:rsidR="00D1117F" w:rsidRPr="00DD4E2C" w:rsidRDefault="00B84F19">
            <w:pPr>
              <w:spacing w:after="0" w:line="240" w:lineRule="auto"/>
              <w:rPr>
                <w:rFonts w:asciiTheme="minorHAnsi" w:hAnsiTheme="minorHAnsi" w:cstheme="minorHAnsi"/>
                <w:b/>
                <w:bCs/>
                <w:color w:val="43D596" w:themeColor="accent2"/>
                <w:lang w:val="fr-FR"/>
              </w:rPr>
            </w:pPr>
            <w:r w:rsidRPr="00DD4E2C">
              <w:rPr>
                <w:rFonts w:asciiTheme="minorHAnsi" w:hAnsiTheme="minorHAnsi" w:cstheme="minorHAnsi"/>
                <w:b/>
                <w:bCs/>
                <w:color w:val="43D596" w:themeColor="accent2"/>
                <w:lang w:val="fr-FR"/>
              </w:rPr>
              <w:t xml:space="preserve">Si NON : </w:t>
            </w:r>
            <w:r w:rsidR="002625F8" w:rsidRPr="00DD4E2C">
              <w:rPr>
                <w:rFonts w:asciiTheme="minorHAnsi" w:hAnsiTheme="minorHAnsi" w:cstheme="minorHAnsi"/>
                <w:color w:val="002060"/>
                <w:lang w:val="fr-FR"/>
              </w:rPr>
              <w:t xml:space="preserve">Veuillez fournir </w:t>
            </w:r>
            <w:r w:rsidRPr="00DD4E2C">
              <w:rPr>
                <w:rFonts w:asciiTheme="minorHAnsi" w:hAnsiTheme="minorHAnsi" w:cstheme="minorHAnsi"/>
                <w:color w:val="062172" w:themeColor="accent1"/>
                <w:lang w:val="fr-FR"/>
              </w:rPr>
              <w:t xml:space="preserve">des preuves que des </w:t>
            </w:r>
            <w:r w:rsidR="00970FDB" w:rsidRPr="00DD4E2C">
              <w:rPr>
                <w:rFonts w:asciiTheme="minorHAnsi" w:hAnsiTheme="minorHAnsi" w:cstheme="minorHAnsi"/>
                <w:color w:val="062172" w:themeColor="accent1"/>
                <w:lang w:val="fr-FR"/>
              </w:rPr>
              <w:t>mesures</w:t>
            </w:r>
            <w:r w:rsidRPr="00DD4E2C">
              <w:rPr>
                <w:rFonts w:asciiTheme="minorHAnsi" w:hAnsiTheme="minorHAnsi" w:cstheme="minorHAnsi"/>
                <w:color w:val="062172" w:themeColor="accent1"/>
                <w:lang w:val="fr-FR"/>
              </w:rPr>
              <w:t xml:space="preserve"> sont prises pour améliorer continuellement les mécanismes de coordination </w:t>
            </w:r>
            <w:r w:rsidR="008C02C1" w:rsidRPr="00DD4E2C">
              <w:rPr>
                <w:rFonts w:asciiTheme="minorHAnsi" w:hAnsiTheme="minorHAnsi" w:cstheme="minorHAnsi"/>
                <w:color w:val="062172" w:themeColor="accent1"/>
                <w:lang w:val="fr-FR"/>
              </w:rPr>
              <w:t>–</w:t>
            </w:r>
            <w:r w:rsidRPr="00DD4E2C">
              <w:rPr>
                <w:rFonts w:asciiTheme="minorHAnsi" w:hAnsiTheme="minorHAnsi" w:cstheme="minorHAnsi"/>
                <w:color w:val="062172" w:themeColor="accent1"/>
                <w:lang w:val="fr-FR"/>
              </w:rPr>
              <w:t xml:space="preserve"> </w:t>
            </w:r>
            <w:r w:rsidR="00D66D27" w:rsidRPr="00DD4E2C">
              <w:rPr>
                <w:rFonts w:asciiTheme="minorHAnsi" w:hAnsiTheme="minorHAnsi" w:cstheme="minorHAnsi"/>
                <w:color w:val="062172" w:themeColor="accent1"/>
                <w:lang w:val="fr-FR"/>
              </w:rPr>
              <w:t>si disponible</w:t>
            </w:r>
            <w:r w:rsidRPr="00DD4E2C">
              <w:rPr>
                <w:rFonts w:asciiTheme="minorHAnsi" w:hAnsiTheme="minorHAnsi" w:cstheme="minorHAnsi"/>
                <w:color w:val="062172" w:themeColor="accent1"/>
                <w:lang w:val="fr-FR"/>
              </w:rPr>
              <w:t>.</w:t>
            </w:r>
          </w:p>
        </w:tc>
      </w:tr>
      <w:tr w:rsidR="00867C42" w:rsidRPr="0030348E" w14:paraId="59055893" w14:textId="77777777" w:rsidTr="00B312F7">
        <w:trPr>
          <w:trHeight w:val="382"/>
        </w:trPr>
        <w:tc>
          <w:tcPr>
            <w:tcW w:w="10262" w:type="dxa"/>
            <w:gridSpan w:val="3"/>
            <w:shd w:val="clear" w:color="auto" w:fill="002060"/>
            <w:vAlign w:val="center"/>
          </w:tcPr>
          <w:p w14:paraId="09493866" w14:textId="055AA022" w:rsidR="00D1117F" w:rsidRPr="00DD4E2C" w:rsidRDefault="004B2CF3">
            <w:pPr>
              <w:spacing w:after="0" w:line="240" w:lineRule="auto"/>
              <w:contextualSpacing/>
              <w:rPr>
                <w:rFonts w:asciiTheme="minorHAnsi" w:hAnsiTheme="minorHAnsi" w:cstheme="minorHAnsi"/>
                <w:color w:val="FFFFFF" w:themeColor="background1"/>
                <w:lang w:val="fr-FR"/>
              </w:rPr>
            </w:pPr>
            <w:r w:rsidRPr="00DD4E2C">
              <w:rPr>
                <w:rFonts w:asciiTheme="minorHAnsi" w:hAnsiTheme="minorHAnsi" w:cstheme="minorHAnsi"/>
                <w:b/>
                <w:bCs/>
                <w:color w:val="FFFFFF" w:themeColor="background1"/>
                <w:lang w:val="fr-FR"/>
              </w:rPr>
              <w:t xml:space="preserve">MOBILISATION ET ALLOCATION COORDONNÉES DES </w:t>
            </w:r>
            <w:r w:rsidR="00B84F19" w:rsidRPr="00DD4E2C">
              <w:rPr>
                <w:rFonts w:asciiTheme="minorHAnsi" w:hAnsiTheme="minorHAnsi" w:cstheme="minorHAnsi"/>
                <w:b/>
                <w:bCs/>
                <w:color w:val="FFFFFF" w:themeColor="background1"/>
                <w:lang w:val="fr-FR"/>
              </w:rPr>
              <w:t>FINANCEMENT</w:t>
            </w:r>
            <w:r w:rsidRPr="00DD4E2C">
              <w:rPr>
                <w:rFonts w:asciiTheme="minorHAnsi" w:hAnsiTheme="minorHAnsi" w:cstheme="minorHAnsi"/>
                <w:b/>
                <w:bCs/>
                <w:color w:val="FFFFFF" w:themeColor="background1"/>
                <w:lang w:val="fr-FR"/>
              </w:rPr>
              <w:t>S</w:t>
            </w:r>
          </w:p>
        </w:tc>
      </w:tr>
      <w:tr w:rsidR="00760D63" w:rsidRPr="00423A72" w14:paraId="731231CF" w14:textId="77777777" w:rsidTr="00B312F7">
        <w:trPr>
          <w:trHeight w:val="1435"/>
        </w:trPr>
        <w:tc>
          <w:tcPr>
            <w:tcW w:w="9089" w:type="dxa"/>
            <w:gridSpan w:val="2"/>
            <w:vAlign w:val="center"/>
          </w:tcPr>
          <w:p w14:paraId="3D23F018" w14:textId="02701F93" w:rsidR="00D1117F" w:rsidRPr="00DD4E2C" w:rsidRDefault="00B84F19">
            <w:pPr>
              <w:pStyle w:val="ListParagraph"/>
              <w:numPr>
                <w:ilvl w:val="0"/>
                <w:numId w:val="103"/>
              </w:numPr>
              <w:spacing w:after="0" w:line="240" w:lineRule="auto"/>
              <w:ind w:left="343"/>
              <w:rPr>
                <w:rFonts w:asciiTheme="minorHAnsi" w:eastAsia="Poppins" w:hAnsiTheme="minorHAnsi" w:cstheme="minorHAnsi"/>
                <w:b/>
                <w:bCs/>
                <w:color w:val="002060"/>
                <w:lang w:val="fr-FR"/>
              </w:rPr>
            </w:pPr>
            <w:r w:rsidRPr="00DD4E2C">
              <w:rPr>
                <w:rFonts w:asciiTheme="minorHAnsi" w:eastAsia="Poppins" w:hAnsiTheme="minorHAnsi" w:cstheme="minorHAnsi"/>
                <w:b/>
                <w:color w:val="052173"/>
                <w:lang w:val="fr-FR"/>
              </w:rPr>
              <w:t xml:space="preserve">a. </w:t>
            </w:r>
            <w:r w:rsidR="00142493" w:rsidRPr="00DD4E2C">
              <w:rPr>
                <w:rFonts w:asciiTheme="minorHAnsi" w:hAnsiTheme="minorHAnsi" w:cstheme="minorHAnsi"/>
                <w:b/>
                <w:bCs/>
                <w:color w:val="002060"/>
                <w:lang w:val="fr-FR"/>
              </w:rPr>
              <w:t>Le bailleur de fonds utilise-t-il actuellement une modalité de financement alignée, comme l'aide budgétaire ?</w:t>
            </w:r>
          </w:p>
          <w:p w14:paraId="26BEA9C1" w14:textId="77777777" w:rsidR="00760D63" w:rsidRPr="00DD4E2C" w:rsidRDefault="00760D63" w:rsidP="00760D63">
            <w:pPr>
              <w:spacing w:after="0" w:line="240" w:lineRule="auto"/>
              <w:ind w:left="343"/>
              <w:contextualSpacing/>
              <w:rPr>
                <w:rFonts w:asciiTheme="minorHAnsi" w:eastAsia="Poppins Medium" w:hAnsiTheme="minorHAnsi" w:cstheme="minorHAnsi"/>
                <w:color w:val="052173"/>
                <w:lang w:val="fr-FR"/>
              </w:rPr>
            </w:pPr>
          </w:p>
          <w:p w14:paraId="7B830D34" w14:textId="414A82DC" w:rsidR="00142493" w:rsidRPr="00DD4E2C" w:rsidRDefault="00142493" w:rsidP="00142493">
            <w:pPr>
              <w:spacing w:after="0" w:line="240" w:lineRule="auto"/>
              <w:ind w:left="343"/>
              <w:contextualSpacing/>
              <w:rPr>
                <w:rFonts w:asciiTheme="minorHAnsi" w:eastAsia="Poppins Medium" w:hAnsiTheme="minorHAnsi" w:cstheme="minorHAnsi"/>
                <w:i/>
                <w:iCs/>
                <w:color w:val="052173"/>
                <w:lang w:val="fr-FR"/>
              </w:rPr>
            </w:pPr>
            <w:r w:rsidRPr="00DD4E2C">
              <w:rPr>
                <w:rFonts w:asciiTheme="minorHAnsi" w:hAnsiTheme="minorHAnsi" w:cstheme="minorHAnsi"/>
                <w:color w:val="002060"/>
                <w:lang w:val="fr-FR"/>
              </w:rPr>
              <w:t xml:space="preserve">Cette question permet de déterminer la présence d'une modalité de financement susceptible de servir à la mise en œuvre de l'aide extérieure au moyen des systèmes nationaux. On entend par modalité alignée, l'aide extérieure sous forme de crédits, versée sur le compte du trésor national et sur le système comptable utilisé pour les dépenses financées par les recettes fiscales. </w:t>
            </w:r>
            <w:r w:rsidRPr="00DD4E2C">
              <w:rPr>
                <w:rFonts w:asciiTheme="minorHAnsi" w:hAnsiTheme="minorHAnsi" w:cstheme="minorHAnsi"/>
                <w:i/>
                <w:iCs/>
                <w:color w:val="002060"/>
                <w:lang w:val="fr-FR"/>
              </w:rPr>
              <w:t>[Il est fortement recommandé d'impliquer le personnel compétent du ministère des Finances pour répondre à cette question].</w:t>
            </w:r>
          </w:p>
        </w:tc>
        <w:tc>
          <w:tcPr>
            <w:tcW w:w="1173" w:type="dxa"/>
            <w:vAlign w:val="center"/>
          </w:tcPr>
          <w:p w14:paraId="6D9E77A7" w14:textId="77777777" w:rsidR="00D1117F" w:rsidRPr="00DD4E2C"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DD4E2C">
              <w:rPr>
                <w:rFonts w:asciiTheme="minorHAnsi" w:hAnsiTheme="minorHAnsi" w:cstheme="minorHAnsi"/>
                <w:b/>
                <w:bCs/>
                <w:color w:val="062172" w:themeColor="accent1"/>
                <w:lang w:val="fr-FR"/>
              </w:rPr>
              <w:t>OUI</w:t>
            </w:r>
          </w:p>
          <w:p w14:paraId="736133EE" w14:textId="77777777" w:rsidR="00D1117F" w:rsidRPr="00DD4E2C" w:rsidRDefault="00B84F19">
            <w:pPr>
              <w:pStyle w:val="Bullets"/>
              <w:numPr>
                <w:ilvl w:val="0"/>
                <w:numId w:val="33"/>
              </w:numPr>
              <w:spacing w:after="0" w:line="240" w:lineRule="auto"/>
              <w:rPr>
                <w:rFonts w:asciiTheme="minorHAnsi" w:hAnsiTheme="minorHAnsi" w:cstheme="minorHAnsi"/>
                <w:lang w:val="fr-FR"/>
              </w:rPr>
            </w:pPr>
            <w:r w:rsidRPr="00DD4E2C">
              <w:rPr>
                <w:rFonts w:asciiTheme="minorHAnsi" w:hAnsiTheme="minorHAnsi" w:cstheme="minorHAnsi"/>
                <w:b/>
                <w:bCs/>
                <w:color w:val="062172" w:themeColor="accent1"/>
                <w:lang w:val="fr-FR"/>
              </w:rPr>
              <w:t>NON</w:t>
            </w:r>
          </w:p>
        </w:tc>
      </w:tr>
      <w:tr w:rsidR="00B312F7" w:rsidRPr="0030348E" w14:paraId="47F274C6" w14:textId="77777777" w:rsidTr="009A3D62">
        <w:tc>
          <w:tcPr>
            <w:tcW w:w="10262" w:type="dxa"/>
            <w:gridSpan w:val="3"/>
            <w:shd w:val="clear" w:color="auto" w:fill="F2F2F2" w:themeFill="background1" w:themeFillShade="F2"/>
          </w:tcPr>
          <w:p w14:paraId="1C0DD840" w14:textId="77777777" w:rsidR="00A5770D" w:rsidRPr="00DD4E2C" w:rsidRDefault="00A5770D" w:rsidP="009A3D62">
            <w:pPr>
              <w:spacing w:after="0" w:line="240" w:lineRule="auto"/>
              <w:rPr>
                <w:rFonts w:asciiTheme="minorHAnsi" w:hAnsiTheme="minorHAnsi" w:cstheme="minorHAnsi"/>
                <w:iCs/>
                <w:lang w:val="fr-FR"/>
              </w:rPr>
            </w:pPr>
          </w:p>
          <w:p w14:paraId="0510FF9F" w14:textId="77777777" w:rsidR="00105405" w:rsidRPr="00DD4E2C" w:rsidRDefault="00105405" w:rsidP="00105405">
            <w:pPr>
              <w:spacing w:after="0" w:line="240" w:lineRule="auto"/>
              <w:rPr>
                <w:rFonts w:asciiTheme="minorHAnsi" w:hAnsiTheme="minorHAnsi" w:cstheme="minorHAnsi"/>
                <w:iCs/>
                <w:lang w:val="fr-FR"/>
              </w:rPr>
            </w:pPr>
            <w:r w:rsidRPr="00DD4E2C">
              <w:rPr>
                <w:rFonts w:asciiTheme="minorHAnsi" w:hAnsiTheme="minorHAnsi" w:cstheme="minorHAnsi"/>
                <w:iCs/>
                <w:lang w:val="fr-FR"/>
              </w:rPr>
              <w:t>[Justifiez brièvement votre réponse - 200 mots maximum].</w:t>
            </w:r>
          </w:p>
          <w:p w14:paraId="2854EE17" w14:textId="77777777" w:rsidR="00A5770D" w:rsidRPr="00DD4E2C" w:rsidRDefault="00A5770D" w:rsidP="009A3D62">
            <w:pPr>
              <w:spacing w:after="0" w:line="240" w:lineRule="auto"/>
              <w:rPr>
                <w:rFonts w:asciiTheme="minorHAnsi" w:hAnsiTheme="minorHAnsi" w:cstheme="minorHAnsi"/>
                <w:iCs/>
                <w:lang w:val="fr-FR"/>
              </w:rPr>
            </w:pPr>
          </w:p>
          <w:p w14:paraId="5D3EA951" w14:textId="77777777" w:rsidR="00A5770D" w:rsidRPr="00DD4E2C" w:rsidRDefault="00A5770D" w:rsidP="009A3D62">
            <w:pPr>
              <w:spacing w:after="0" w:line="240" w:lineRule="auto"/>
              <w:rPr>
                <w:rFonts w:asciiTheme="minorHAnsi" w:hAnsiTheme="minorHAnsi" w:cstheme="minorHAnsi"/>
                <w:iCs/>
                <w:lang w:val="fr-FR"/>
              </w:rPr>
            </w:pPr>
          </w:p>
        </w:tc>
      </w:tr>
      <w:tr w:rsidR="00867C42" w:rsidRPr="00423A72" w14:paraId="775BA902" w14:textId="77777777" w:rsidTr="00B312F7">
        <w:trPr>
          <w:trHeight w:val="1219"/>
        </w:trPr>
        <w:tc>
          <w:tcPr>
            <w:tcW w:w="5126" w:type="dxa"/>
            <w:vAlign w:val="center"/>
          </w:tcPr>
          <w:p w14:paraId="3B769C6F" w14:textId="56F0CAC9" w:rsidR="00D1117F" w:rsidRPr="00DD4E2C" w:rsidRDefault="00B84F19">
            <w:pPr>
              <w:spacing w:after="0" w:line="240" w:lineRule="auto"/>
              <w:contextualSpacing/>
              <w:rPr>
                <w:rFonts w:asciiTheme="minorHAnsi" w:hAnsiTheme="minorHAnsi" w:cstheme="minorHAnsi"/>
                <w:lang w:val="fr-FR"/>
              </w:rPr>
            </w:pPr>
            <w:r w:rsidRPr="00DD4E2C">
              <w:rPr>
                <w:rFonts w:asciiTheme="minorHAnsi" w:hAnsiTheme="minorHAnsi" w:cstheme="minorHAnsi"/>
                <w:b/>
                <w:bCs/>
                <w:color w:val="43D596" w:themeColor="accent2"/>
                <w:lang w:val="fr-FR"/>
              </w:rPr>
              <w:lastRenderedPageBreak/>
              <w:t xml:space="preserve">Si OUI : </w:t>
            </w:r>
            <w:r w:rsidR="00BB4901" w:rsidRPr="00DD4E2C">
              <w:rPr>
                <w:rFonts w:asciiTheme="minorHAnsi" w:hAnsiTheme="minorHAnsi" w:cstheme="minorHAnsi"/>
                <w:color w:val="062172" w:themeColor="accent1"/>
                <w:lang w:val="fr-FR"/>
              </w:rPr>
              <w:t>C</w:t>
            </w:r>
            <w:r w:rsidR="007D1FC6" w:rsidRPr="00DD4E2C">
              <w:rPr>
                <w:rFonts w:asciiTheme="minorHAnsi" w:hAnsiTheme="minorHAnsi" w:cstheme="minorHAnsi"/>
                <w:color w:val="062172" w:themeColor="accent1"/>
                <w:lang w:val="fr-FR"/>
              </w:rPr>
              <w:t xml:space="preserve">ette modalité alignée est-elle utilisée pour les financements externes qui ciblent le secteur de l'éducation ? Veuillez fournir </w:t>
            </w:r>
            <w:r w:rsidR="00BB4901" w:rsidRPr="00DD4E2C">
              <w:rPr>
                <w:rFonts w:asciiTheme="minorHAnsi" w:hAnsiTheme="minorHAnsi" w:cstheme="minorHAnsi"/>
                <w:color w:val="062172" w:themeColor="accent1"/>
                <w:lang w:val="fr-FR"/>
              </w:rPr>
              <w:t>les documents justificatifs</w:t>
            </w:r>
            <w:r w:rsidRPr="00DD4E2C">
              <w:rPr>
                <w:rFonts w:asciiTheme="minorHAnsi" w:hAnsiTheme="minorHAnsi" w:cstheme="minorHAnsi"/>
                <w:color w:val="062172" w:themeColor="accent1"/>
                <w:lang w:val="fr-FR"/>
              </w:rPr>
              <w:t>.</w:t>
            </w:r>
          </w:p>
        </w:tc>
        <w:tc>
          <w:tcPr>
            <w:tcW w:w="5136" w:type="dxa"/>
            <w:gridSpan w:val="2"/>
            <w:vAlign w:val="center"/>
          </w:tcPr>
          <w:p w14:paraId="505C1342" w14:textId="77777777" w:rsidR="00D1117F" w:rsidRPr="00DD4E2C" w:rsidRDefault="00B84F19">
            <w:pPr>
              <w:spacing w:after="0" w:line="240" w:lineRule="auto"/>
              <w:contextualSpacing/>
              <w:rPr>
                <w:rFonts w:asciiTheme="minorHAnsi" w:hAnsiTheme="minorHAnsi" w:cstheme="minorHAnsi"/>
                <w:b/>
                <w:bCs/>
                <w:color w:val="43D596" w:themeColor="accent2"/>
                <w:lang w:val="fr-FR"/>
              </w:rPr>
            </w:pPr>
            <w:r w:rsidRPr="00DD4E2C">
              <w:rPr>
                <w:rFonts w:asciiTheme="minorHAnsi" w:hAnsiTheme="minorHAnsi" w:cstheme="minorHAnsi"/>
                <w:b/>
                <w:bCs/>
                <w:color w:val="43D596" w:themeColor="accent2"/>
                <w:lang w:val="fr-FR"/>
              </w:rPr>
              <w:t xml:space="preserve">N/A </w:t>
            </w:r>
          </w:p>
        </w:tc>
      </w:tr>
      <w:tr w:rsidR="00760D63" w:rsidRPr="00423A72" w14:paraId="7010A80A" w14:textId="77777777" w:rsidTr="00B312F7">
        <w:trPr>
          <w:trHeight w:val="1318"/>
        </w:trPr>
        <w:tc>
          <w:tcPr>
            <w:tcW w:w="9089" w:type="dxa"/>
            <w:gridSpan w:val="2"/>
            <w:vAlign w:val="center"/>
          </w:tcPr>
          <w:p w14:paraId="126FB05C" w14:textId="5F25322F" w:rsidR="00D1117F" w:rsidRPr="00DD4E2C" w:rsidRDefault="00B84F19">
            <w:pPr>
              <w:pStyle w:val="ListParagraph"/>
              <w:numPr>
                <w:ilvl w:val="0"/>
                <w:numId w:val="105"/>
              </w:numPr>
              <w:spacing w:after="0" w:line="240" w:lineRule="auto"/>
              <w:ind w:left="343"/>
              <w:rPr>
                <w:rFonts w:asciiTheme="minorHAnsi" w:eastAsia="Poppins" w:hAnsiTheme="minorHAnsi" w:cstheme="minorHAnsi"/>
                <w:b/>
                <w:color w:val="052173"/>
                <w:lang w:val="fr-FR"/>
              </w:rPr>
            </w:pPr>
            <w:r w:rsidRPr="00DD4E2C">
              <w:rPr>
                <w:rFonts w:asciiTheme="minorHAnsi" w:eastAsia="Poppins" w:hAnsiTheme="minorHAnsi" w:cstheme="minorHAnsi"/>
                <w:b/>
                <w:color w:val="052173"/>
                <w:lang w:val="fr-FR"/>
              </w:rPr>
              <w:t xml:space="preserve">b. </w:t>
            </w:r>
            <w:r w:rsidR="005F2CCD" w:rsidRPr="00DD4E2C">
              <w:rPr>
                <w:rFonts w:asciiTheme="minorHAnsi" w:eastAsia="Poppins" w:hAnsiTheme="minorHAnsi" w:cstheme="minorHAnsi"/>
                <w:b/>
                <w:color w:val="052173"/>
                <w:lang w:val="fr-FR"/>
              </w:rPr>
              <w:t xml:space="preserve">Un mécanisme de financement commun (utilisé par plus de deux </w:t>
            </w:r>
            <w:r w:rsidR="00BB4901" w:rsidRPr="00DD4E2C">
              <w:rPr>
                <w:rFonts w:asciiTheme="minorHAnsi" w:eastAsia="Poppins" w:hAnsiTheme="minorHAnsi" w:cstheme="minorHAnsi"/>
                <w:b/>
                <w:color w:val="052173"/>
                <w:lang w:val="fr-FR"/>
              </w:rPr>
              <w:t>bailleurs de fonds</w:t>
            </w:r>
            <w:r w:rsidR="005F2CCD" w:rsidRPr="00DD4E2C">
              <w:rPr>
                <w:rFonts w:asciiTheme="minorHAnsi" w:eastAsia="Poppins" w:hAnsiTheme="minorHAnsi" w:cstheme="minorHAnsi"/>
                <w:b/>
                <w:color w:val="052173"/>
                <w:lang w:val="fr-FR"/>
              </w:rPr>
              <w:t xml:space="preserve">) </w:t>
            </w:r>
            <w:r w:rsidRPr="00DD4E2C">
              <w:rPr>
                <w:rFonts w:asciiTheme="minorHAnsi" w:eastAsia="Poppins" w:hAnsiTheme="minorHAnsi" w:cstheme="minorHAnsi"/>
                <w:b/>
                <w:color w:val="052173"/>
                <w:lang w:val="fr-FR"/>
              </w:rPr>
              <w:t xml:space="preserve">est-il </w:t>
            </w:r>
            <w:r w:rsidR="005F2CCD" w:rsidRPr="00DD4E2C">
              <w:rPr>
                <w:rFonts w:asciiTheme="minorHAnsi" w:eastAsia="Poppins" w:hAnsiTheme="minorHAnsi" w:cstheme="minorHAnsi"/>
                <w:b/>
                <w:color w:val="052173"/>
                <w:lang w:val="fr-FR"/>
              </w:rPr>
              <w:t xml:space="preserve">disponible dans le secteur de l'éducation </w:t>
            </w:r>
            <w:r w:rsidRPr="00DD4E2C">
              <w:rPr>
                <w:rFonts w:asciiTheme="minorHAnsi" w:eastAsia="Poppins" w:hAnsiTheme="minorHAnsi" w:cstheme="minorHAnsi"/>
                <w:b/>
                <w:color w:val="052173"/>
                <w:lang w:val="fr-FR"/>
              </w:rPr>
              <w:t>?</w:t>
            </w:r>
          </w:p>
          <w:p w14:paraId="61CD6BFF" w14:textId="77777777" w:rsidR="00760D63" w:rsidRPr="00DD4E2C" w:rsidRDefault="00760D63" w:rsidP="00790FC8">
            <w:pPr>
              <w:spacing w:after="0" w:line="240" w:lineRule="auto"/>
              <w:ind w:left="360"/>
              <w:contextualSpacing/>
              <w:rPr>
                <w:rFonts w:asciiTheme="minorHAnsi" w:eastAsia="Poppins Medium" w:hAnsiTheme="minorHAnsi" w:cstheme="minorHAnsi"/>
                <w:color w:val="0A246E"/>
                <w:lang w:val="fr-FR"/>
              </w:rPr>
            </w:pPr>
          </w:p>
          <w:p w14:paraId="20B506C8" w14:textId="6629754B" w:rsidR="00D1117F" w:rsidRPr="00DD4E2C" w:rsidRDefault="00B84F19">
            <w:pPr>
              <w:spacing w:after="0" w:line="240" w:lineRule="auto"/>
              <w:ind w:left="343"/>
              <w:contextualSpacing/>
              <w:rPr>
                <w:rFonts w:asciiTheme="minorHAnsi" w:hAnsiTheme="minorHAnsi" w:cstheme="minorHAnsi"/>
                <w:color w:val="70AD47"/>
                <w:lang w:val="fr-FR"/>
              </w:rPr>
            </w:pPr>
            <w:r w:rsidRPr="00DD4E2C">
              <w:rPr>
                <w:rFonts w:asciiTheme="minorHAnsi" w:eastAsia="Poppins Medium" w:hAnsiTheme="minorHAnsi" w:cstheme="minorHAnsi"/>
                <w:color w:val="0A246E"/>
                <w:lang w:val="fr-FR"/>
              </w:rPr>
              <w:t xml:space="preserve">Cette question </w:t>
            </w:r>
            <w:r w:rsidR="00D66D27" w:rsidRPr="00DD4E2C">
              <w:rPr>
                <w:rFonts w:asciiTheme="minorHAnsi" w:eastAsia="Poppins Medium" w:hAnsiTheme="minorHAnsi" w:cstheme="minorHAnsi"/>
                <w:color w:val="0A246E"/>
                <w:lang w:val="fr-FR"/>
              </w:rPr>
              <w:t>permet de déterminer</w:t>
            </w:r>
            <w:r w:rsidR="00F63878" w:rsidRPr="00DD4E2C">
              <w:rPr>
                <w:rFonts w:asciiTheme="minorHAnsi" w:eastAsia="Poppins Medium" w:hAnsiTheme="minorHAnsi" w:cstheme="minorHAnsi"/>
                <w:color w:val="0A246E"/>
                <w:lang w:val="fr-FR"/>
              </w:rPr>
              <w:t xml:space="preserve"> </w:t>
            </w:r>
            <w:r w:rsidR="00D66D27" w:rsidRPr="00DD4E2C">
              <w:rPr>
                <w:rFonts w:asciiTheme="minorHAnsi" w:eastAsia="Poppins Medium" w:hAnsiTheme="minorHAnsi" w:cstheme="minorHAnsi"/>
                <w:color w:val="0A246E"/>
                <w:lang w:val="fr-FR"/>
              </w:rPr>
              <w:t>la présence d’</w:t>
            </w:r>
            <w:r w:rsidR="00BB4901" w:rsidRPr="00DD4E2C">
              <w:rPr>
                <w:rFonts w:asciiTheme="minorHAnsi" w:eastAsia="Poppins Medium" w:hAnsiTheme="minorHAnsi" w:cstheme="minorHAnsi"/>
                <w:color w:val="0A246E"/>
                <w:lang w:val="fr-FR"/>
              </w:rPr>
              <w:t>un</w:t>
            </w:r>
            <w:r w:rsidR="00F63878" w:rsidRPr="00DD4E2C">
              <w:rPr>
                <w:rFonts w:asciiTheme="minorHAnsi" w:eastAsia="Poppins Medium" w:hAnsiTheme="minorHAnsi" w:cstheme="minorHAnsi"/>
                <w:color w:val="0A246E"/>
                <w:lang w:val="fr-FR"/>
              </w:rPr>
              <w:t xml:space="preserve"> mécanisme de financement commun </w:t>
            </w:r>
            <w:r w:rsidR="005E297C" w:rsidRPr="00DD4E2C">
              <w:rPr>
                <w:rFonts w:asciiTheme="minorHAnsi" w:eastAsia="Poppins Medium" w:hAnsiTheme="minorHAnsi" w:cstheme="minorHAnsi"/>
                <w:color w:val="0A246E"/>
                <w:lang w:val="fr-FR"/>
              </w:rPr>
              <w:t>pouvant</w:t>
            </w:r>
            <w:r w:rsidR="00F63878" w:rsidRPr="00DD4E2C">
              <w:rPr>
                <w:rFonts w:asciiTheme="minorHAnsi" w:eastAsia="Poppins Medium" w:hAnsiTheme="minorHAnsi" w:cstheme="minorHAnsi"/>
                <w:color w:val="0A246E"/>
                <w:lang w:val="fr-FR"/>
              </w:rPr>
              <w:t xml:space="preserve"> </w:t>
            </w:r>
            <w:r w:rsidR="00BB4901" w:rsidRPr="00DD4E2C">
              <w:rPr>
                <w:rFonts w:asciiTheme="minorHAnsi" w:eastAsia="Poppins Medium" w:hAnsiTheme="minorHAnsi" w:cstheme="minorHAnsi"/>
                <w:color w:val="0A246E"/>
                <w:lang w:val="fr-FR"/>
              </w:rPr>
              <w:t xml:space="preserve">octroyer </w:t>
            </w:r>
            <w:r w:rsidR="00F63878" w:rsidRPr="00DD4E2C">
              <w:rPr>
                <w:rFonts w:asciiTheme="minorHAnsi" w:eastAsia="Poppins Medium" w:hAnsiTheme="minorHAnsi" w:cstheme="minorHAnsi"/>
                <w:color w:val="0A246E"/>
                <w:lang w:val="fr-FR"/>
              </w:rPr>
              <w:t>un financement à l'échelle et accueillir plusieurs ressources fongibles de partenaires de développement.</w:t>
            </w:r>
          </w:p>
        </w:tc>
        <w:tc>
          <w:tcPr>
            <w:tcW w:w="1173" w:type="dxa"/>
            <w:vAlign w:val="center"/>
          </w:tcPr>
          <w:p w14:paraId="5BD1E4C5" w14:textId="77777777" w:rsidR="00D1117F" w:rsidRPr="00DD4E2C"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DD4E2C">
              <w:rPr>
                <w:rFonts w:asciiTheme="minorHAnsi" w:hAnsiTheme="minorHAnsi" w:cstheme="minorHAnsi"/>
                <w:b/>
                <w:bCs/>
                <w:color w:val="062172" w:themeColor="accent1"/>
                <w:lang w:val="fr-FR"/>
              </w:rPr>
              <w:t>OUI</w:t>
            </w:r>
          </w:p>
          <w:p w14:paraId="1E4249A9" w14:textId="77777777" w:rsidR="00D1117F" w:rsidRPr="00DD4E2C" w:rsidRDefault="00B84F19">
            <w:pPr>
              <w:pStyle w:val="Bullets"/>
              <w:numPr>
                <w:ilvl w:val="0"/>
                <w:numId w:val="33"/>
              </w:numPr>
              <w:spacing w:after="0" w:line="240" w:lineRule="auto"/>
              <w:rPr>
                <w:rFonts w:asciiTheme="minorHAnsi" w:hAnsiTheme="minorHAnsi" w:cstheme="minorHAnsi"/>
                <w:lang w:val="fr-FR"/>
              </w:rPr>
            </w:pPr>
            <w:r w:rsidRPr="00DD4E2C">
              <w:rPr>
                <w:rFonts w:asciiTheme="minorHAnsi" w:hAnsiTheme="minorHAnsi" w:cstheme="minorHAnsi"/>
                <w:b/>
                <w:bCs/>
                <w:color w:val="062172" w:themeColor="accent1"/>
                <w:lang w:val="fr-FR"/>
              </w:rPr>
              <w:t>NON</w:t>
            </w:r>
          </w:p>
        </w:tc>
      </w:tr>
      <w:tr w:rsidR="00B312F7" w:rsidRPr="0030348E" w14:paraId="50C21BAE" w14:textId="77777777" w:rsidTr="009A3D62">
        <w:tc>
          <w:tcPr>
            <w:tcW w:w="10262" w:type="dxa"/>
            <w:gridSpan w:val="3"/>
            <w:shd w:val="clear" w:color="auto" w:fill="F2F2F2" w:themeFill="background1" w:themeFillShade="F2"/>
          </w:tcPr>
          <w:p w14:paraId="4A0B8B0F" w14:textId="77777777" w:rsidR="00A5770D" w:rsidRPr="00DD4E2C" w:rsidRDefault="00A5770D" w:rsidP="009A3D62">
            <w:pPr>
              <w:spacing w:after="0" w:line="240" w:lineRule="auto"/>
              <w:rPr>
                <w:rFonts w:asciiTheme="minorHAnsi" w:hAnsiTheme="minorHAnsi" w:cstheme="minorHAnsi"/>
                <w:iCs/>
                <w:lang w:val="fr-FR"/>
              </w:rPr>
            </w:pPr>
          </w:p>
          <w:p w14:paraId="782B3B78" w14:textId="77777777" w:rsidR="00105405" w:rsidRPr="00DD4E2C" w:rsidRDefault="00105405" w:rsidP="00105405">
            <w:pPr>
              <w:spacing w:after="0" w:line="240" w:lineRule="auto"/>
              <w:rPr>
                <w:rFonts w:asciiTheme="minorHAnsi" w:hAnsiTheme="minorHAnsi" w:cstheme="minorHAnsi"/>
                <w:iCs/>
                <w:lang w:val="fr-FR"/>
              </w:rPr>
            </w:pPr>
            <w:r w:rsidRPr="00DD4E2C">
              <w:rPr>
                <w:rFonts w:asciiTheme="minorHAnsi" w:hAnsiTheme="minorHAnsi" w:cstheme="minorHAnsi"/>
                <w:iCs/>
                <w:lang w:val="fr-FR"/>
              </w:rPr>
              <w:t>[Justifiez brièvement votre réponse - 200 mots maximum].</w:t>
            </w:r>
          </w:p>
          <w:p w14:paraId="08AEBAF1" w14:textId="77777777" w:rsidR="00A5770D" w:rsidRPr="00DD4E2C" w:rsidRDefault="00A5770D" w:rsidP="009A3D62">
            <w:pPr>
              <w:spacing w:after="0" w:line="240" w:lineRule="auto"/>
              <w:rPr>
                <w:rFonts w:asciiTheme="minorHAnsi" w:hAnsiTheme="minorHAnsi" w:cstheme="minorHAnsi"/>
                <w:iCs/>
                <w:lang w:val="fr-FR"/>
              </w:rPr>
            </w:pPr>
          </w:p>
          <w:p w14:paraId="32465F48" w14:textId="77777777" w:rsidR="00A5770D" w:rsidRPr="00DD4E2C" w:rsidRDefault="00A5770D" w:rsidP="009A3D62">
            <w:pPr>
              <w:spacing w:after="0" w:line="240" w:lineRule="auto"/>
              <w:rPr>
                <w:rFonts w:asciiTheme="minorHAnsi" w:hAnsiTheme="minorHAnsi" w:cstheme="minorHAnsi"/>
                <w:iCs/>
                <w:lang w:val="fr-FR"/>
              </w:rPr>
            </w:pPr>
          </w:p>
        </w:tc>
      </w:tr>
      <w:tr w:rsidR="00867C42" w:rsidRPr="00423A72" w14:paraId="3E98E7F7" w14:textId="77777777" w:rsidTr="00B312F7">
        <w:trPr>
          <w:trHeight w:val="1615"/>
        </w:trPr>
        <w:tc>
          <w:tcPr>
            <w:tcW w:w="5126" w:type="dxa"/>
            <w:vAlign w:val="center"/>
          </w:tcPr>
          <w:p w14:paraId="41ACC9D6" w14:textId="777F2548" w:rsidR="00D1117F" w:rsidRPr="00DD4E2C" w:rsidRDefault="00B84F19">
            <w:pPr>
              <w:spacing w:after="0" w:line="240" w:lineRule="auto"/>
              <w:contextualSpacing/>
              <w:rPr>
                <w:rFonts w:asciiTheme="minorHAnsi" w:hAnsiTheme="minorHAnsi" w:cstheme="minorHAnsi"/>
                <w:lang w:val="fr-FR"/>
              </w:rPr>
            </w:pPr>
            <w:r w:rsidRPr="00DD4E2C">
              <w:rPr>
                <w:rFonts w:asciiTheme="minorHAnsi" w:hAnsiTheme="minorHAnsi" w:cstheme="minorHAnsi"/>
                <w:b/>
                <w:bCs/>
                <w:color w:val="43D596" w:themeColor="accent2"/>
                <w:lang w:val="fr-FR"/>
              </w:rPr>
              <w:t xml:space="preserve">Si OUI : </w:t>
            </w:r>
            <w:r w:rsidR="002625F8" w:rsidRPr="00DD4E2C">
              <w:rPr>
                <w:rFonts w:asciiTheme="minorHAnsi" w:hAnsiTheme="minorHAnsi" w:cstheme="minorHAnsi"/>
                <w:color w:val="002060"/>
                <w:lang w:val="fr-FR"/>
              </w:rPr>
              <w:t>Veuillez fournir</w:t>
            </w:r>
            <w:r w:rsidRPr="00DD4E2C">
              <w:rPr>
                <w:rFonts w:asciiTheme="minorHAnsi" w:hAnsiTheme="minorHAnsi" w:cstheme="minorHAnsi"/>
                <w:color w:val="062172" w:themeColor="accent1"/>
                <w:lang w:val="fr-FR"/>
              </w:rPr>
              <w:t xml:space="preserve"> les documents pertinents du programme indiquant </w:t>
            </w:r>
            <w:r w:rsidR="00BB4901" w:rsidRPr="00DD4E2C">
              <w:rPr>
                <w:rFonts w:asciiTheme="minorHAnsi" w:hAnsiTheme="minorHAnsi" w:cstheme="minorHAnsi"/>
                <w:color w:val="062172" w:themeColor="accent1"/>
                <w:lang w:val="fr-FR"/>
              </w:rPr>
              <w:t>les bailleurs de fonds</w:t>
            </w:r>
            <w:r w:rsidRPr="00DD4E2C">
              <w:rPr>
                <w:rFonts w:asciiTheme="minorHAnsi" w:hAnsiTheme="minorHAnsi" w:cstheme="minorHAnsi"/>
                <w:color w:val="062172" w:themeColor="accent1"/>
                <w:lang w:val="fr-FR"/>
              </w:rPr>
              <w:t xml:space="preserve"> actifs du fonds commun et/ou les procédures visant à faciliter la participation de nouveaux </w:t>
            </w:r>
            <w:r w:rsidR="00BB4901" w:rsidRPr="00DD4E2C">
              <w:rPr>
                <w:rFonts w:asciiTheme="minorHAnsi" w:hAnsiTheme="minorHAnsi" w:cstheme="minorHAnsi"/>
                <w:color w:val="062172" w:themeColor="accent1"/>
                <w:lang w:val="fr-FR"/>
              </w:rPr>
              <w:t>bailleurs de fonds</w:t>
            </w:r>
            <w:r w:rsidRPr="00DD4E2C">
              <w:rPr>
                <w:rFonts w:asciiTheme="minorHAnsi" w:hAnsiTheme="minorHAnsi" w:cstheme="minorHAnsi"/>
                <w:color w:val="062172" w:themeColor="accent1"/>
                <w:lang w:val="fr-FR"/>
              </w:rPr>
              <w:t xml:space="preserve"> (</w:t>
            </w:r>
            <w:r w:rsidRPr="00DD4E2C">
              <w:rPr>
                <w:rFonts w:asciiTheme="minorHAnsi" w:hAnsiTheme="minorHAnsi" w:cstheme="minorHAnsi"/>
                <w:b/>
                <w:bCs/>
                <w:color w:val="062172" w:themeColor="accent1"/>
                <w:u w:val="single"/>
                <w:lang w:val="fr-FR"/>
              </w:rPr>
              <w:t>accord de financement conjoint</w:t>
            </w:r>
            <w:r w:rsidRPr="00DD4E2C">
              <w:rPr>
                <w:rFonts w:asciiTheme="minorHAnsi" w:hAnsiTheme="minorHAnsi" w:cstheme="minorHAnsi"/>
                <w:color w:val="062172" w:themeColor="accent1"/>
                <w:lang w:val="fr-FR"/>
              </w:rPr>
              <w:t>/mémorandum d'accord/manuel d'exploitation du fonds commun).</w:t>
            </w:r>
          </w:p>
        </w:tc>
        <w:tc>
          <w:tcPr>
            <w:tcW w:w="5136" w:type="dxa"/>
            <w:gridSpan w:val="2"/>
            <w:vAlign w:val="center"/>
          </w:tcPr>
          <w:p w14:paraId="1CC7F89A" w14:textId="77777777" w:rsidR="00D1117F" w:rsidRPr="00DD4E2C" w:rsidRDefault="00B84F19">
            <w:pPr>
              <w:spacing w:after="0" w:line="240" w:lineRule="auto"/>
              <w:contextualSpacing/>
              <w:rPr>
                <w:rFonts w:asciiTheme="minorHAnsi" w:hAnsiTheme="minorHAnsi" w:cstheme="minorHAnsi"/>
                <w:b/>
                <w:bCs/>
                <w:color w:val="43D596" w:themeColor="accent2"/>
                <w:lang w:val="fr-FR"/>
              </w:rPr>
            </w:pPr>
            <w:r w:rsidRPr="00DD4E2C">
              <w:rPr>
                <w:rFonts w:asciiTheme="minorHAnsi" w:hAnsiTheme="minorHAnsi" w:cstheme="minorHAnsi"/>
                <w:b/>
                <w:bCs/>
                <w:color w:val="43D596" w:themeColor="accent2"/>
                <w:lang w:val="fr-FR"/>
              </w:rPr>
              <w:t>N/A</w:t>
            </w:r>
          </w:p>
        </w:tc>
      </w:tr>
      <w:tr w:rsidR="00760D63" w:rsidRPr="00423A72" w14:paraId="70A22B66" w14:textId="77777777" w:rsidTr="00B312F7">
        <w:trPr>
          <w:trHeight w:val="2875"/>
        </w:trPr>
        <w:tc>
          <w:tcPr>
            <w:tcW w:w="9089" w:type="dxa"/>
            <w:gridSpan w:val="2"/>
            <w:vAlign w:val="center"/>
          </w:tcPr>
          <w:p w14:paraId="0B07B52B" w14:textId="76888EE9" w:rsidR="00D1117F" w:rsidRPr="00DD4E2C" w:rsidRDefault="00B84F19">
            <w:pPr>
              <w:pStyle w:val="ListParagraph"/>
              <w:numPr>
                <w:ilvl w:val="0"/>
                <w:numId w:val="106"/>
              </w:numPr>
              <w:spacing w:after="0" w:line="240" w:lineRule="auto"/>
              <w:ind w:left="433" w:hanging="450"/>
              <w:rPr>
                <w:rFonts w:asciiTheme="minorHAnsi" w:eastAsia="Poppins" w:hAnsiTheme="minorHAnsi" w:cstheme="minorHAnsi"/>
                <w:b/>
                <w:color w:val="052173"/>
                <w:lang w:val="fr-FR"/>
              </w:rPr>
            </w:pPr>
            <w:r w:rsidRPr="00DD4E2C">
              <w:rPr>
                <w:rFonts w:asciiTheme="minorHAnsi" w:eastAsia="Poppins" w:hAnsiTheme="minorHAnsi" w:cstheme="minorHAnsi"/>
                <w:b/>
                <w:color w:val="052173"/>
                <w:lang w:val="fr-FR"/>
              </w:rPr>
              <w:t xml:space="preserve">c. Si la </w:t>
            </w:r>
            <w:r w:rsidR="002C189B" w:rsidRPr="00DD4E2C">
              <w:rPr>
                <w:rFonts w:asciiTheme="minorHAnsi" w:eastAsia="Poppins" w:hAnsiTheme="minorHAnsi" w:cstheme="minorHAnsi"/>
                <w:b/>
                <w:color w:val="062172" w:themeColor="accent1"/>
                <w:lang w:val="fr-FR"/>
              </w:rPr>
              <w:t xml:space="preserve">réponse à la Q13.a est </w:t>
            </w:r>
            <w:r w:rsidRPr="00DD4E2C">
              <w:rPr>
                <w:rFonts w:asciiTheme="minorHAnsi" w:eastAsia="Poppins" w:hAnsiTheme="minorHAnsi" w:cstheme="minorHAnsi"/>
                <w:b/>
                <w:color w:val="052173"/>
                <w:lang w:val="fr-FR"/>
              </w:rPr>
              <w:t xml:space="preserve">NON, </w:t>
            </w:r>
            <w:r w:rsidR="00142493" w:rsidRPr="00DD4E2C">
              <w:rPr>
                <w:rFonts w:asciiTheme="minorHAnsi" w:eastAsia="Poppins" w:hAnsiTheme="minorHAnsi" w:cstheme="minorHAnsi"/>
                <w:b/>
                <w:color w:val="052173"/>
                <w:lang w:val="fr-FR"/>
              </w:rPr>
              <w:t>le développement d’</w:t>
            </w:r>
            <w:r w:rsidRPr="00DD4E2C">
              <w:rPr>
                <w:rFonts w:asciiTheme="minorHAnsi" w:eastAsia="Poppins" w:hAnsiTheme="minorHAnsi" w:cstheme="minorHAnsi"/>
                <w:b/>
                <w:color w:val="052173"/>
                <w:lang w:val="fr-FR"/>
              </w:rPr>
              <w:t xml:space="preserve">une modalité de financement alignée </w:t>
            </w:r>
            <w:r w:rsidR="004B7DFB" w:rsidRPr="00DD4E2C">
              <w:rPr>
                <w:rFonts w:asciiTheme="minorHAnsi" w:eastAsia="Poppins" w:hAnsiTheme="minorHAnsi" w:cstheme="minorHAnsi"/>
                <w:b/>
                <w:color w:val="052173"/>
                <w:lang w:val="fr-FR"/>
              </w:rPr>
              <w:t xml:space="preserve">et/ou </w:t>
            </w:r>
            <w:r w:rsidR="00502BFD" w:rsidRPr="00DD4E2C">
              <w:rPr>
                <w:rFonts w:asciiTheme="minorHAnsi" w:eastAsia="Poppins" w:hAnsiTheme="minorHAnsi" w:cstheme="minorHAnsi"/>
                <w:b/>
                <w:color w:val="052173"/>
                <w:lang w:val="fr-FR"/>
              </w:rPr>
              <w:t xml:space="preserve">mise en commun </w:t>
            </w:r>
            <w:r w:rsidRPr="00DD4E2C">
              <w:rPr>
                <w:rFonts w:asciiTheme="minorHAnsi" w:eastAsia="Poppins" w:hAnsiTheme="minorHAnsi" w:cstheme="minorHAnsi"/>
                <w:b/>
                <w:color w:val="052173"/>
                <w:lang w:val="fr-FR"/>
              </w:rPr>
              <w:t xml:space="preserve">à moyen ou long terme </w:t>
            </w:r>
            <w:r w:rsidR="00142493" w:rsidRPr="00DD4E2C">
              <w:rPr>
                <w:rFonts w:asciiTheme="minorHAnsi" w:eastAsia="Poppins" w:hAnsiTheme="minorHAnsi" w:cstheme="minorHAnsi"/>
                <w:b/>
                <w:color w:val="052173"/>
                <w:lang w:val="fr-FR"/>
              </w:rPr>
              <w:t>est-il prévu ?</w:t>
            </w:r>
          </w:p>
          <w:p w14:paraId="41BDDC35" w14:textId="77777777" w:rsidR="00AE7018" w:rsidRPr="00DD4E2C" w:rsidRDefault="00AE7018" w:rsidP="00B312F7">
            <w:pPr>
              <w:pStyle w:val="ListParagraph"/>
              <w:spacing w:after="0" w:line="240" w:lineRule="auto"/>
              <w:ind w:left="433"/>
              <w:rPr>
                <w:rFonts w:asciiTheme="minorHAnsi" w:eastAsia="Poppins" w:hAnsiTheme="minorHAnsi" w:cstheme="minorHAnsi"/>
                <w:b/>
                <w:color w:val="052173"/>
                <w:lang w:val="fr-FR"/>
              </w:rPr>
            </w:pPr>
          </w:p>
          <w:p w14:paraId="2BB5AFD4" w14:textId="2EDAB161" w:rsidR="00D1117F" w:rsidRPr="00DD4E2C" w:rsidRDefault="00B84F19">
            <w:pPr>
              <w:spacing w:after="0" w:line="240" w:lineRule="auto"/>
              <w:ind w:left="433"/>
              <w:contextualSpacing/>
              <w:rPr>
                <w:rFonts w:asciiTheme="minorHAnsi" w:hAnsiTheme="minorHAnsi" w:cstheme="minorHAnsi"/>
                <w:bCs/>
                <w:color w:val="70AD47"/>
                <w:lang w:val="fr-FR"/>
              </w:rPr>
            </w:pPr>
            <w:r w:rsidRPr="00DD4E2C">
              <w:rPr>
                <w:rFonts w:asciiTheme="minorHAnsi" w:eastAsia="Poppins Medium" w:hAnsiTheme="minorHAnsi" w:cstheme="minorHAnsi"/>
                <w:color w:val="052173"/>
                <w:lang w:val="fr-FR"/>
              </w:rPr>
              <w:t xml:space="preserve">Cette question permet </w:t>
            </w:r>
            <w:r w:rsidR="008418C4" w:rsidRPr="00DD4E2C">
              <w:rPr>
                <w:rFonts w:asciiTheme="minorHAnsi" w:eastAsia="Poppins Medium" w:hAnsiTheme="minorHAnsi" w:cstheme="minorHAnsi"/>
                <w:color w:val="052173"/>
                <w:lang w:val="fr-FR"/>
              </w:rPr>
              <w:t>de déterminer</w:t>
            </w:r>
            <w:r w:rsidRPr="00DD4E2C">
              <w:rPr>
                <w:rFonts w:asciiTheme="minorHAnsi" w:eastAsia="Poppins Medium" w:hAnsiTheme="minorHAnsi" w:cstheme="minorHAnsi"/>
                <w:color w:val="052173"/>
                <w:lang w:val="fr-FR"/>
              </w:rPr>
              <w:t xml:space="preserve"> le niveau d'intérêt </w:t>
            </w:r>
            <w:r w:rsidR="00765882" w:rsidRPr="00DD4E2C">
              <w:rPr>
                <w:rFonts w:asciiTheme="minorHAnsi" w:eastAsia="Poppins Medium" w:hAnsiTheme="minorHAnsi" w:cstheme="minorHAnsi"/>
                <w:color w:val="052173"/>
                <w:lang w:val="fr-FR"/>
              </w:rPr>
              <w:t>porté à</w:t>
            </w:r>
            <w:r w:rsidRPr="00DD4E2C">
              <w:rPr>
                <w:rFonts w:asciiTheme="minorHAnsi" w:eastAsia="Poppins Medium" w:hAnsiTheme="minorHAnsi" w:cstheme="minorHAnsi"/>
                <w:color w:val="052173"/>
                <w:lang w:val="fr-FR"/>
              </w:rPr>
              <w:t xml:space="preserve"> l'amélioration de la coordination du financement </w:t>
            </w:r>
            <w:r w:rsidR="00CA37A8" w:rsidRPr="00DD4E2C">
              <w:rPr>
                <w:rFonts w:asciiTheme="minorHAnsi" w:eastAsia="Poppins Medium" w:hAnsiTheme="minorHAnsi" w:cstheme="minorHAnsi"/>
                <w:color w:val="052173"/>
                <w:lang w:val="fr-FR"/>
              </w:rPr>
              <w:t xml:space="preserve">et/ou des </w:t>
            </w:r>
            <w:r w:rsidRPr="00DD4E2C">
              <w:rPr>
                <w:rFonts w:asciiTheme="minorHAnsi" w:eastAsia="Poppins Medium" w:hAnsiTheme="minorHAnsi" w:cstheme="minorHAnsi"/>
                <w:color w:val="052173"/>
                <w:lang w:val="fr-FR"/>
              </w:rPr>
              <w:t xml:space="preserve">fonds par le biais des systèmes nationaux </w:t>
            </w:r>
            <w:r w:rsidR="008E2870" w:rsidRPr="00DD4E2C">
              <w:rPr>
                <w:rFonts w:asciiTheme="minorHAnsi" w:eastAsia="Poppins Medium" w:hAnsiTheme="minorHAnsi" w:cstheme="minorHAnsi"/>
                <w:color w:val="052173"/>
                <w:lang w:val="fr-FR"/>
              </w:rPr>
              <w:t>de gestion des finances publiques</w:t>
            </w:r>
            <w:r w:rsidRPr="00DD4E2C">
              <w:rPr>
                <w:rFonts w:asciiTheme="minorHAnsi" w:eastAsia="Poppins Medium" w:hAnsiTheme="minorHAnsi" w:cstheme="minorHAnsi"/>
                <w:color w:val="052173"/>
                <w:lang w:val="fr-FR"/>
              </w:rPr>
              <w:t xml:space="preserve">. </w:t>
            </w:r>
            <w:r w:rsidRPr="00DD4E2C">
              <w:rPr>
                <w:rFonts w:asciiTheme="minorHAnsi" w:eastAsia="Poppins SemiBold" w:hAnsiTheme="minorHAnsi" w:cstheme="minorHAnsi"/>
                <w:bCs/>
                <w:color w:val="052173"/>
                <w:lang w:val="fr-FR"/>
              </w:rPr>
              <w:t xml:space="preserve">Si vous répondez </w:t>
            </w:r>
            <w:r w:rsidR="00AE7018" w:rsidRPr="00DD4E2C">
              <w:rPr>
                <w:rFonts w:asciiTheme="minorHAnsi" w:eastAsia="Poppins SemiBold" w:hAnsiTheme="minorHAnsi" w:cstheme="minorHAnsi"/>
                <w:bCs/>
                <w:color w:val="052173"/>
                <w:lang w:val="fr-FR"/>
              </w:rPr>
              <w:t>OUI</w:t>
            </w:r>
            <w:r w:rsidRPr="00DD4E2C">
              <w:rPr>
                <w:rFonts w:asciiTheme="minorHAnsi" w:eastAsia="Poppins SemiBold" w:hAnsiTheme="minorHAnsi" w:cstheme="minorHAnsi"/>
                <w:bCs/>
                <w:color w:val="052173"/>
                <w:lang w:val="fr-FR"/>
              </w:rPr>
              <w:t xml:space="preserve">, </w:t>
            </w:r>
            <w:r w:rsidR="00765882" w:rsidRPr="00DD4E2C">
              <w:rPr>
                <w:rFonts w:asciiTheme="minorHAnsi" w:eastAsia="Poppins SemiBold" w:hAnsiTheme="minorHAnsi" w:cstheme="minorHAnsi"/>
                <w:bCs/>
                <w:color w:val="052173"/>
                <w:lang w:val="fr-FR"/>
              </w:rPr>
              <w:t>veuille</w:t>
            </w:r>
            <w:r w:rsidRPr="00DD4E2C">
              <w:rPr>
                <w:rFonts w:asciiTheme="minorHAnsi" w:eastAsia="Poppins SemiBold" w:hAnsiTheme="minorHAnsi" w:cstheme="minorHAnsi"/>
                <w:bCs/>
                <w:color w:val="052173"/>
                <w:lang w:val="fr-FR"/>
              </w:rPr>
              <w:t>z</w:t>
            </w:r>
            <w:r w:rsidR="00765882" w:rsidRPr="00DD4E2C">
              <w:rPr>
                <w:rFonts w:asciiTheme="minorHAnsi" w:eastAsia="Poppins SemiBold" w:hAnsiTheme="minorHAnsi" w:cstheme="minorHAnsi"/>
                <w:bCs/>
                <w:color w:val="052173"/>
                <w:lang w:val="fr-FR"/>
              </w:rPr>
              <w:t xml:space="preserve"> fournir de</w:t>
            </w:r>
            <w:r w:rsidRPr="00DD4E2C">
              <w:rPr>
                <w:rFonts w:asciiTheme="minorHAnsi" w:eastAsia="Poppins SemiBold" w:hAnsiTheme="minorHAnsi" w:cstheme="minorHAnsi"/>
                <w:bCs/>
                <w:color w:val="052173"/>
                <w:lang w:val="fr-FR"/>
              </w:rPr>
              <w:t xml:space="preserve"> </w:t>
            </w:r>
            <w:r w:rsidR="008E2870" w:rsidRPr="00DD4E2C">
              <w:rPr>
                <w:rFonts w:asciiTheme="minorHAnsi" w:eastAsia="Poppins SemiBold" w:hAnsiTheme="minorHAnsi" w:cstheme="minorHAnsi"/>
                <w:bCs/>
                <w:color w:val="052173"/>
                <w:lang w:val="fr-FR"/>
              </w:rPr>
              <w:t xml:space="preserve">plus </w:t>
            </w:r>
            <w:r w:rsidR="00765882" w:rsidRPr="00DD4E2C">
              <w:rPr>
                <w:rFonts w:asciiTheme="minorHAnsi" w:eastAsia="Poppins SemiBold" w:hAnsiTheme="minorHAnsi" w:cstheme="minorHAnsi"/>
                <w:bCs/>
                <w:color w:val="052173"/>
                <w:lang w:val="fr-FR"/>
              </w:rPr>
              <w:t xml:space="preserve">amples </w:t>
            </w:r>
            <w:r w:rsidR="008E2870" w:rsidRPr="00DD4E2C">
              <w:rPr>
                <w:rFonts w:asciiTheme="minorHAnsi" w:eastAsia="Poppins SemiBold" w:hAnsiTheme="minorHAnsi" w:cstheme="minorHAnsi"/>
                <w:bCs/>
                <w:color w:val="052173"/>
                <w:lang w:val="fr-FR"/>
              </w:rPr>
              <w:t xml:space="preserve">informations sur </w:t>
            </w:r>
            <w:r w:rsidRPr="00DD4E2C">
              <w:rPr>
                <w:rFonts w:asciiTheme="minorHAnsi" w:eastAsia="Poppins SemiBold" w:hAnsiTheme="minorHAnsi" w:cstheme="minorHAnsi"/>
                <w:bCs/>
                <w:color w:val="052173"/>
                <w:lang w:val="fr-FR"/>
              </w:rPr>
              <w:t xml:space="preserve">votre réponse, </w:t>
            </w:r>
            <w:r w:rsidR="00935425" w:rsidRPr="00DD4E2C">
              <w:rPr>
                <w:rFonts w:asciiTheme="minorHAnsi" w:eastAsia="Poppins SemiBold" w:hAnsiTheme="minorHAnsi" w:cstheme="minorHAnsi"/>
                <w:bCs/>
                <w:color w:val="052173"/>
                <w:lang w:val="fr-FR"/>
              </w:rPr>
              <w:t>notamment</w:t>
            </w:r>
            <w:r w:rsidRPr="00DD4E2C">
              <w:rPr>
                <w:rFonts w:asciiTheme="minorHAnsi" w:eastAsia="Poppins SemiBold" w:hAnsiTheme="minorHAnsi" w:cstheme="minorHAnsi"/>
                <w:bCs/>
                <w:color w:val="052173"/>
                <w:lang w:val="fr-FR"/>
              </w:rPr>
              <w:t xml:space="preserve"> une brève description des progrès réalisés à ce jour, le cas échéant. Si </w:t>
            </w:r>
            <w:r w:rsidR="00A5220D" w:rsidRPr="00DD4E2C">
              <w:rPr>
                <w:rFonts w:asciiTheme="minorHAnsi" w:eastAsia="Poppins SemiBold" w:hAnsiTheme="minorHAnsi" w:cstheme="minorHAnsi"/>
                <w:bCs/>
                <w:color w:val="052173"/>
                <w:lang w:val="fr-FR"/>
              </w:rPr>
              <w:t xml:space="preserve">vous répondez </w:t>
            </w:r>
            <w:r w:rsidRPr="00DD4E2C">
              <w:rPr>
                <w:rFonts w:asciiTheme="minorHAnsi" w:eastAsia="Poppins SemiBold" w:hAnsiTheme="minorHAnsi" w:cstheme="minorHAnsi"/>
                <w:bCs/>
                <w:color w:val="052173"/>
                <w:lang w:val="fr-FR"/>
              </w:rPr>
              <w:t xml:space="preserve">NON, </w:t>
            </w:r>
            <w:r w:rsidR="008418C4" w:rsidRPr="00DD4E2C">
              <w:rPr>
                <w:rFonts w:asciiTheme="minorHAnsi" w:eastAsia="Poppins SemiBold" w:hAnsiTheme="minorHAnsi" w:cstheme="minorHAnsi"/>
                <w:bCs/>
                <w:color w:val="052173"/>
                <w:lang w:val="fr-FR"/>
              </w:rPr>
              <w:t>veuillez expliquer</w:t>
            </w:r>
            <w:r w:rsidRPr="00DD4E2C">
              <w:rPr>
                <w:rFonts w:asciiTheme="minorHAnsi" w:eastAsia="Poppins SemiBold" w:hAnsiTheme="minorHAnsi" w:cstheme="minorHAnsi"/>
                <w:bCs/>
                <w:color w:val="052173"/>
                <w:lang w:val="fr-FR"/>
              </w:rPr>
              <w:t xml:space="preserve"> brièvement les raisons </w:t>
            </w:r>
            <w:r w:rsidR="008418C4" w:rsidRPr="00DD4E2C">
              <w:rPr>
                <w:rFonts w:asciiTheme="minorHAnsi" w:eastAsia="Poppins SemiBold" w:hAnsiTheme="minorHAnsi" w:cstheme="minorHAnsi"/>
                <w:bCs/>
                <w:color w:val="052173"/>
                <w:lang w:val="fr-FR"/>
              </w:rPr>
              <w:t>pour lesquelles ce</w:t>
            </w:r>
            <w:r w:rsidR="00A5220D" w:rsidRPr="00DD4E2C">
              <w:rPr>
                <w:rFonts w:asciiTheme="minorHAnsi" w:eastAsia="Poppins SemiBold" w:hAnsiTheme="minorHAnsi" w:cstheme="minorHAnsi"/>
                <w:bCs/>
                <w:color w:val="052173"/>
                <w:lang w:val="fr-FR"/>
              </w:rPr>
              <w:t>tte modalité</w:t>
            </w:r>
            <w:r w:rsidR="008418C4" w:rsidRPr="00DD4E2C">
              <w:rPr>
                <w:rFonts w:asciiTheme="minorHAnsi" w:eastAsia="Poppins SemiBold" w:hAnsiTheme="minorHAnsi" w:cstheme="minorHAnsi"/>
                <w:bCs/>
                <w:color w:val="052173"/>
                <w:lang w:val="fr-FR"/>
              </w:rPr>
              <w:t xml:space="preserve"> n’est pas prévu</w:t>
            </w:r>
            <w:r w:rsidR="00A5220D" w:rsidRPr="00DD4E2C">
              <w:rPr>
                <w:rFonts w:asciiTheme="minorHAnsi" w:eastAsia="Poppins SemiBold" w:hAnsiTheme="minorHAnsi" w:cstheme="minorHAnsi"/>
                <w:bCs/>
                <w:color w:val="052173"/>
                <w:lang w:val="fr-FR"/>
              </w:rPr>
              <w:t>e</w:t>
            </w:r>
            <w:r w:rsidRPr="00DD4E2C">
              <w:rPr>
                <w:rFonts w:asciiTheme="minorHAnsi" w:eastAsia="Poppins SemiBold" w:hAnsiTheme="minorHAnsi" w:cstheme="minorHAnsi"/>
                <w:bCs/>
                <w:color w:val="052173"/>
                <w:lang w:val="fr-FR"/>
              </w:rPr>
              <w:t>.</w:t>
            </w:r>
          </w:p>
        </w:tc>
        <w:tc>
          <w:tcPr>
            <w:tcW w:w="1173" w:type="dxa"/>
            <w:vAlign w:val="center"/>
          </w:tcPr>
          <w:p w14:paraId="742711EF" w14:textId="77777777" w:rsidR="00D1117F" w:rsidRPr="00DD4E2C"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DD4E2C">
              <w:rPr>
                <w:rFonts w:asciiTheme="minorHAnsi" w:hAnsiTheme="minorHAnsi" w:cstheme="minorHAnsi"/>
                <w:b/>
                <w:bCs/>
                <w:color w:val="062172" w:themeColor="accent1"/>
                <w:lang w:val="fr-FR"/>
              </w:rPr>
              <w:t>OUI</w:t>
            </w:r>
          </w:p>
          <w:p w14:paraId="19E7E753" w14:textId="77777777" w:rsidR="00D1117F" w:rsidRPr="00DD4E2C" w:rsidRDefault="00B84F19">
            <w:pPr>
              <w:pStyle w:val="Bullets"/>
              <w:numPr>
                <w:ilvl w:val="0"/>
                <w:numId w:val="33"/>
              </w:numPr>
              <w:spacing w:after="0" w:line="240" w:lineRule="auto"/>
              <w:rPr>
                <w:rFonts w:asciiTheme="minorHAnsi" w:hAnsiTheme="minorHAnsi" w:cstheme="minorHAnsi"/>
                <w:lang w:val="fr-FR"/>
              </w:rPr>
            </w:pPr>
            <w:r w:rsidRPr="00DD4E2C">
              <w:rPr>
                <w:rFonts w:asciiTheme="minorHAnsi" w:hAnsiTheme="minorHAnsi" w:cstheme="minorHAnsi"/>
                <w:b/>
                <w:bCs/>
                <w:color w:val="062172" w:themeColor="accent1"/>
                <w:lang w:val="fr-FR"/>
              </w:rPr>
              <w:t>NON</w:t>
            </w:r>
          </w:p>
        </w:tc>
      </w:tr>
      <w:tr w:rsidR="00B312F7" w:rsidRPr="0030348E" w14:paraId="188CB889" w14:textId="77777777" w:rsidTr="009A3D62">
        <w:tc>
          <w:tcPr>
            <w:tcW w:w="10262" w:type="dxa"/>
            <w:gridSpan w:val="3"/>
            <w:shd w:val="clear" w:color="auto" w:fill="F2F2F2" w:themeFill="background1" w:themeFillShade="F2"/>
          </w:tcPr>
          <w:p w14:paraId="1867D680" w14:textId="77777777" w:rsidR="00A5770D" w:rsidRPr="00DD4E2C" w:rsidRDefault="00A5770D" w:rsidP="009A3D62">
            <w:pPr>
              <w:spacing w:after="0" w:line="240" w:lineRule="auto"/>
              <w:rPr>
                <w:rFonts w:asciiTheme="minorHAnsi" w:hAnsiTheme="minorHAnsi" w:cstheme="minorHAnsi"/>
                <w:iCs/>
                <w:lang w:val="fr-FR"/>
              </w:rPr>
            </w:pPr>
          </w:p>
          <w:p w14:paraId="2D955A17" w14:textId="77777777" w:rsidR="00105405" w:rsidRPr="00DD4E2C" w:rsidRDefault="00105405" w:rsidP="00105405">
            <w:pPr>
              <w:spacing w:after="0" w:line="240" w:lineRule="auto"/>
              <w:rPr>
                <w:rFonts w:asciiTheme="minorHAnsi" w:hAnsiTheme="minorHAnsi" w:cstheme="minorHAnsi"/>
                <w:iCs/>
                <w:lang w:val="fr-FR"/>
              </w:rPr>
            </w:pPr>
            <w:r w:rsidRPr="00DD4E2C">
              <w:rPr>
                <w:rFonts w:asciiTheme="minorHAnsi" w:hAnsiTheme="minorHAnsi" w:cstheme="minorHAnsi"/>
                <w:iCs/>
                <w:lang w:val="fr-FR"/>
              </w:rPr>
              <w:t>[Justifiez brièvement votre réponse - 200 mots maximum].</w:t>
            </w:r>
          </w:p>
          <w:p w14:paraId="0ADBC56E" w14:textId="77777777" w:rsidR="00A5770D" w:rsidRPr="00DD4E2C" w:rsidRDefault="00A5770D" w:rsidP="009A3D62">
            <w:pPr>
              <w:spacing w:after="0" w:line="240" w:lineRule="auto"/>
              <w:rPr>
                <w:rFonts w:asciiTheme="minorHAnsi" w:hAnsiTheme="minorHAnsi" w:cstheme="minorHAnsi"/>
                <w:iCs/>
                <w:lang w:val="fr-FR"/>
              </w:rPr>
            </w:pPr>
          </w:p>
          <w:p w14:paraId="52F4E89D" w14:textId="55ADE29F" w:rsidR="00105405" w:rsidRPr="00DD4E2C" w:rsidRDefault="00105405" w:rsidP="009A3D62">
            <w:pPr>
              <w:spacing w:after="0" w:line="240" w:lineRule="auto"/>
              <w:rPr>
                <w:rFonts w:asciiTheme="minorHAnsi" w:hAnsiTheme="minorHAnsi" w:cstheme="minorHAnsi"/>
                <w:iCs/>
                <w:lang w:val="fr-FR"/>
              </w:rPr>
            </w:pPr>
          </w:p>
        </w:tc>
      </w:tr>
    </w:tbl>
    <w:p w14:paraId="69903004" w14:textId="77777777" w:rsidR="002343DA" w:rsidRPr="00423A72" w:rsidRDefault="002343DA" w:rsidP="00790FC8">
      <w:pPr>
        <w:spacing w:after="0" w:line="240" w:lineRule="auto"/>
        <w:contextualSpacing/>
        <w:rPr>
          <w:lang w:val="fr-FR"/>
        </w:rPr>
      </w:pPr>
      <w:bookmarkStart w:id="6" w:name="_Hlk81494674"/>
    </w:p>
    <w:bookmarkEnd w:id="6"/>
    <w:p w14:paraId="5B8EF7E5" w14:textId="77777777" w:rsidR="002A1CF8" w:rsidRPr="00423A72" w:rsidRDefault="002A1CF8">
      <w:pPr>
        <w:rPr>
          <w:lang w:val="fr-FR"/>
        </w:rPr>
      </w:pPr>
      <w:r w:rsidRPr="00423A72">
        <w:rPr>
          <w:lang w:val="fr-FR"/>
        </w:rPr>
        <w:br w:type="page"/>
      </w:r>
    </w:p>
    <w:tbl>
      <w:tblPr>
        <w:tblW w:w="10262" w:type="dxa"/>
        <w:tblInd w:w="-455"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9002"/>
        <w:gridCol w:w="1260"/>
      </w:tblGrid>
      <w:tr w:rsidR="00BB6E11" w:rsidRPr="0030348E" w14:paraId="386C21B2" w14:textId="77777777" w:rsidTr="00B312F7">
        <w:trPr>
          <w:trHeight w:val="445"/>
        </w:trPr>
        <w:tc>
          <w:tcPr>
            <w:tcW w:w="10262" w:type="dxa"/>
            <w:gridSpan w:val="2"/>
            <w:shd w:val="clear" w:color="auto" w:fill="43D596" w:themeFill="accent2"/>
            <w:vAlign w:val="center"/>
          </w:tcPr>
          <w:p w14:paraId="16C9025B" w14:textId="3DFF5459" w:rsidR="00D1117F" w:rsidRPr="00423A72" w:rsidRDefault="005D1E9A">
            <w:pPr>
              <w:spacing w:after="0" w:line="240" w:lineRule="auto"/>
              <w:contextualSpacing/>
              <w:rPr>
                <w:rFonts w:asciiTheme="minorHAnsi" w:hAnsiTheme="minorHAnsi" w:cstheme="minorHAnsi"/>
                <w:color w:val="70AD47"/>
                <w:lang w:val="fr-FR"/>
              </w:rPr>
            </w:pPr>
            <w:r w:rsidRPr="0030348E">
              <w:rPr>
                <w:rFonts w:asciiTheme="minorHAnsi" w:hAnsiTheme="minorHAnsi" w:cstheme="minorHAnsi"/>
                <w:b/>
                <w:bCs/>
                <w:color w:val="FFFFFF" w:themeColor="background1"/>
                <w:sz w:val="28"/>
                <w:szCs w:val="28"/>
                <w:lang w:val="fr-FR"/>
              </w:rPr>
              <w:lastRenderedPageBreak/>
              <w:t xml:space="preserve">VOLUME, ÉQUITÉ ET EFFICACITÉ DES DÉPENSES PUBLIQUES NATIONALES </w:t>
            </w:r>
            <w:r w:rsidR="00A621E9" w:rsidRPr="0030348E">
              <w:rPr>
                <w:rFonts w:asciiTheme="minorHAnsi" w:hAnsiTheme="minorHAnsi" w:cstheme="minorHAnsi"/>
                <w:b/>
                <w:bCs/>
                <w:color w:val="FFFFFF" w:themeColor="background1"/>
                <w:sz w:val="28"/>
                <w:szCs w:val="28"/>
                <w:lang w:val="fr-FR"/>
              </w:rPr>
              <w:t>D</w:t>
            </w:r>
            <w:r w:rsidRPr="0030348E">
              <w:rPr>
                <w:rFonts w:asciiTheme="minorHAnsi" w:hAnsiTheme="minorHAnsi" w:cstheme="minorHAnsi"/>
                <w:b/>
                <w:bCs/>
                <w:color w:val="FFFFFF" w:themeColor="background1"/>
                <w:sz w:val="28"/>
                <w:szCs w:val="28"/>
                <w:lang w:val="fr-FR"/>
              </w:rPr>
              <w:t>'ÉDUCATION</w:t>
            </w:r>
          </w:p>
        </w:tc>
      </w:tr>
      <w:tr w:rsidR="008A10A8" w:rsidRPr="00423A72" w14:paraId="588CD8FE" w14:textId="77777777" w:rsidTr="00B312F7">
        <w:trPr>
          <w:trHeight w:val="3109"/>
        </w:trPr>
        <w:tc>
          <w:tcPr>
            <w:tcW w:w="9002" w:type="dxa"/>
            <w:vAlign w:val="center"/>
          </w:tcPr>
          <w:p w14:paraId="27556BD4" w14:textId="3BBD440A" w:rsidR="00D1117F" w:rsidRPr="00DD4E2C" w:rsidRDefault="00B84F19">
            <w:pPr>
              <w:pStyle w:val="ListParagraph"/>
              <w:numPr>
                <w:ilvl w:val="0"/>
                <w:numId w:val="106"/>
              </w:numPr>
              <w:spacing w:after="0" w:line="240" w:lineRule="auto"/>
              <w:ind w:left="343"/>
              <w:rPr>
                <w:rFonts w:asciiTheme="minorHAnsi" w:eastAsia="Poppins" w:hAnsiTheme="minorHAnsi" w:cstheme="minorHAnsi"/>
                <w:b/>
                <w:color w:val="052173"/>
                <w:lang w:val="fr-FR"/>
              </w:rPr>
            </w:pPr>
            <w:r w:rsidRPr="00DD4E2C">
              <w:rPr>
                <w:rFonts w:asciiTheme="minorHAnsi" w:eastAsia="Poppins" w:hAnsiTheme="minorHAnsi" w:cstheme="minorHAnsi"/>
                <w:b/>
                <w:color w:val="052173"/>
                <w:lang w:val="fr-FR"/>
              </w:rPr>
              <w:t xml:space="preserve">a. Le gouvernement s'engage-t-il à </w:t>
            </w:r>
            <w:r w:rsidR="00226849" w:rsidRPr="00DD4E2C">
              <w:rPr>
                <w:rFonts w:asciiTheme="minorHAnsi" w:eastAsia="Poppins" w:hAnsiTheme="minorHAnsi" w:cstheme="minorHAnsi"/>
                <w:b/>
                <w:color w:val="052173"/>
                <w:lang w:val="fr-FR"/>
              </w:rPr>
              <w:t>augmenter</w:t>
            </w:r>
            <w:r w:rsidRPr="00DD4E2C">
              <w:rPr>
                <w:rFonts w:asciiTheme="minorHAnsi" w:eastAsia="Poppins" w:hAnsiTheme="minorHAnsi" w:cstheme="minorHAnsi"/>
                <w:b/>
                <w:color w:val="052173"/>
                <w:lang w:val="fr-FR"/>
              </w:rPr>
              <w:t xml:space="preserve"> progressivement </w:t>
            </w:r>
            <w:r w:rsidR="00226849" w:rsidRPr="00DD4E2C">
              <w:rPr>
                <w:rFonts w:asciiTheme="minorHAnsi" w:eastAsia="Poppins" w:hAnsiTheme="minorHAnsi" w:cstheme="minorHAnsi"/>
                <w:b/>
                <w:color w:val="052173"/>
                <w:lang w:val="fr-FR"/>
              </w:rPr>
              <w:t xml:space="preserve">les </w:t>
            </w:r>
            <w:r w:rsidRPr="00DD4E2C">
              <w:rPr>
                <w:rFonts w:asciiTheme="minorHAnsi" w:eastAsia="Poppins" w:hAnsiTheme="minorHAnsi" w:cstheme="minorHAnsi"/>
                <w:b/>
                <w:color w:val="052173"/>
                <w:lang w:val="fr-FR"/>
              </w:rPr>
              <w:t>dépenses d'éducation pour atteindre 20</w:t>
            </w:r>
            <w:r w:rsidR="008418C4" w:rsidRPr="00DD4E2C">
              <w:rPr>
                <w:rFonts w:asciiTheme="minorHAnsi" w:eastAsia="Poppins" w:hAnsiTheme="minorHAnsi" w:cstheme="minorHAnsi"/>
                <w:b/>
                <w:color w:val="052173"/>
                <w:lang w:val="fr-FR"/>
              </w:rPr>
              <w:t> </w:t>
            </w:r>
            <w:r w:rsidRPr="00DD4E2C">
              <w:rPr>
                <w:rFonts w:asciiTheme="minorHAnsi" w:eastAsia="Poppins" w:hAnsiTheme="minorHAnsi" w:cstheme="minorHAnsi"/>
                <w:b/>
                <w:color w:val="052173"/>
                <w:lang w:val="fr-FR"/>
              </w:rPr>
              <w:t xml:space="preserve">% du budget national ou à </w:t>
            </w:r>
            <w:r w:rsidR="006D352C" w:rsidRPr="00DD4E2C">
              <w:rPr>
                <w:rFonts w:asciiTheme="minorHAnsi" w:eastAsia="Poppins" w:hAnsiTheme="minorHAnsi" w:cstheme="minorHAnsi"/>
                <w:b/>
                <w:color w:val="052173"/>
                <w:lang w:val="fr-FR"/>
              </w:rPr>
              <w:t xml:space="preserve">maintenir des </w:t>
            </w:r>
            <w:r w:rsidRPr="00DD4E2C">
              <w:rPr>
                <w:rFonts w:asciiTheme="minorHAnsi" w:eastAsia="Poppins" w:hAnsiTheme="minorHAnsi" w:cstheme="minorHAnsi"/>
                <w:b/>
                <w:color w:val="052173"/>
                <w:lang w:val="fr-FR"/>
              </w:rPr>
              <w:t>niveaux de dépenses supérieurs à 20</w:t>
            </w:r>
            <w:r w:rsidR="008418C4" w:rsidRPr="00DD4E2C">
              <w:rPr>
                <w:rFonts w:asciiTheme="minorHAnsi" w:eastAsia="Poppins" w:hAnsiTheme="minorHAnsi" w:cstheme="minorHAnsi"/>
                <w:b/>
                <w:color w:val="052173"/>
                <w:lang w:val="fr-FR"/>
              </w:rPr>
              <w:t> </w:t>
            </w:r>
            <w:r w:rsidRPr="00DD4E2C">
              <w:rPr>
                <w:rFonts w:asciiTheme="minorHAnsi" w:eastAsia="Poppins" w:hAnsiTheme="minorHAnsi" w:cstheme="minorHAnsi"/>
                <w:b/>
                <w:color w:val="052173"/>
                <w:lang w:val="fr-FR"/>
              </w:rPr>
              <w:t xml:space="preserve">% pendant la durée du </w:t>
            </w:r>
            <w:r w:rsidR="008418C4" w:rsidRPr="00DD4E2C">
              <w:rPr>
                <w:rFonts w:asciiTheme="minorHAnsi" w:eastAsia="Poppins" w:hAnsiTheme="minorHAnsi" w:cstheme="minorHAnsi"/>
                <w:b/>
                <w:color w:val="052173"/>
                <w:lang w:val="fr-FR"/>
              </w:rPr>
              <w:t xml:space="preserve">Pacte </w:t>
            </w:r>
            <w:r w:rsidRPr="00DD4E2C">
              <w:rPr>
                <w:rFonts w:asciiTheme="minorHAnsi" w:eastAsia="Poppins" w:hAnsiTheme="minorHAnsi" w:cstheme="minorHAnsi"/>
                <w:b/>
                <w:color w:val="052173"/>
                <w:lang w:val="fr-FR"/>
              </w:rPr>
              <w:t>de partenariat ?</w:t>
            </w:r>
          </w:p>
          <w:p w14:paraId="13166668" w14:textId="77777777" w:rsidR="00BA0C7F" w:rsidRPr="00DD4E2C" w:rsidRDefault="00BA0C7F" w:rsidP="00B312F7">
            <w:pPr>
              <w:spacing w:after="0" w:line="240" w:lineRule="auto"/>
              <w:ind w:left="343"/>
              <w:rPr>
                <w:rFonts w:asciiTheme="minorHAnsi" w:eastAsia="Poppins Medium" w:hAnsiTheme="minorHAnsi" w:cstheme="minorHAnsi"/>
                <w:color w:val="052173"/>
                <w:lang w:val="fr-FR"/>
              </w:rPr>
            </w:pPr>
          </w:p>
          <w:p w14:paraId="5D6354B5" w14:textId="4BFFF341" w:rsidR="00D1117F" w:rsidRPr="00DD4E2C" w:rsidRDefault="008418C4">
            <w:pPr>
              <w:spacing w:after="0" w:line="240" w:lineRule="auto"/>
              <w:ind w:left="343"/>
              <w:rPr>
                <w:rFonts w:asciiTheme="minorHAnsi" w:eastAsia="Poppins Medium" w:hAnsiTheme="minorHAnsi" w:cstheme="minorHAnsi"/>
                <w:color w:val="052173"/>
                <w:lang w:val="fr-FR"/>
              </w:rPr>
            </w:pPr>
            <w:r w:rsidRPr="00DD4E2C">
              <w:rPr>
                <w:rFonts w:asciiTheme="minorHAnsi" w:eastAsia="Poppins Medium" w:hAnsiTheme="minorHAnsi" w:cstheme="minorHAnsi"/>
                <w:color w:val="052173"/>
                <w:lang w:val="fr-FR"/>
              </w:rPr>
              <w:t>Cette</w:t>
            </w:r>
            <w:r w:rsidR="00B84F19" w:rsidRPr="00DD4E2C">
              <w:rPr>
                <w:rFonts w:asciiTheme="minorHAnsi" w:eastAsia="Poppins Medium" w:hAnsiTheme="minorHAnsi" w:cstheme="minorHAnsi"/>
                <w:color w:val="052173"/>
                <w:lang w:val="fr-FR"/>
              </w:rPr>
              <w:t xml:space="preserve"> question </w:t>
            </w:r>
            <w:r w:rsidRPr="00DD4E2C">
              <w:rPr>
                <w:rFonts w:asciiTheme="minorHAnsi" w:eastAsia="Poppins Medium" w:hAnsiTheme="minorHAnsi" w:cstheme="minorHAnsi"/>
                <w:color w:val="052173"/>
                <w:lang w:val="fr-FR"/>
              </w:rPr>
              <w:t xml:space="preserve">vise à </w:t>
            </w:r>
            <w:r w:rsidR="00B84F19" w:rsidRPr="00DD4E2C">
              <w:rPr>
                <w:rFonts w:asciiTheme="minorHAnsi" w:eastAsia="Poppins Medium" w:hAnsiTheme="minorHAnsi" w:cstheme="minorHAnsi"/>
                <w:color w:val="052173"/>
                <w:lang w:val="fr-FR"/>
              </w:rPr>
              <w:t xml:space="preserve">évaluer </w:t>
            </w:r>
            <w:r w:rsidRPr="00DD4E2C">
              <w:rPr>
                <w:rFonts w:asciiTheme="minorHAnsi" w:eastAsia="Poppins Medium" w:hAnsiTheme="minorHAnsi" w:cstheme="minorHAnsi"/>
                <w:color w:val="052173"/>
                <w:lang w:val="fr-FR"/>
              </w:rPr>
              <w:t>l’engagement du gouvernement</w:t>
            </w:r>
            <w:r w:rsidR="00B84F19" w:rsidRPr="00DD4E2C">
              <w:rPr>
                <w:rFonts w:asciiTheme="minorHAnsi" w:eastAsia="Poppins Medium" w:hAnsiTheme="minorHAnsi" w:cstheme="minorHAnsi"/>
                <w:color w:val="052173"/>
                <w:lang w:val="fr-FR"/>
              </w:rPr>
              <w:t xml:space="preserve"> à </w:t>
            </w:r>
            <w:r w:rsidR="00D6124B" w:rsidRPr="00DD4E2C">
              <w:rPr>
                <w:rFonts w:asciiTheme="minorHAnsi" w:eastAsia="Poppins Medium" w:hAnsiTheme="minorHAnsi" w:cstheme="minorHAnsi"/>
                <w:color w:val="052173"/>
                <w:lang w:val="fr-FR"/>
              </w:rPr>
              <w:t>allouer</w:t>
            </w:r>
            <w:r w:rsidR="000957FB" w:rsidRPr="00DD4E2C">
              <w:rPr>
                <w:rFonts w:asciiTheme="minorHAnsi" w:eastAsia="Poppins Medium" w:hAnsiTheme="minorHAnsi" w:cstheme="minorHAnsi"/>
                <w:color w:val="052173"/>
                <w:lang w:val="fr-FR"/>
              </w:rPr>
              <w:t xml:space="preserve"> </w:t>
            </w:r>
            <w:r w:rsidR="00D6124B" w:rsidRPr="00DD4E2C">
              <w:rPr>
                <w:rFonts w:asciiTheme="minorHAnsi" w:eastAsia="Poppins Medium" w:hAnsiTheme="minorHAnsi" w:cstheme="minorHAnsi"/>
                <w:color w:val="052173"/>
                <w:lang w:val="fr-FR"/>
              </w:rPr>
              <w:t>l</w:t>
            </w:r>
            <w:r w:rsidR="000957FB" w:rsidRPr="00DD4E2C">
              <w:rPr>
                <w:rFonts w:asciiTheme="minorHAnsi" w:eastAsia="Poppins Medium" w:hAnsiTheme="minorHAnsi" w:cstheme="minorHAnsi"/>
                <w:color w:val="052173"/>
                <w:lang w:val="fr-FR"/>
              </w:rPr>
              <w:t xml:space="preserve">es ressources adéquates à l'éducation, conformément aux </w:t>
            </w:r>
            <w:r w:rsidR="00CA77BF" w:rsidRPr="00DD4E2C">
              <w:rPr>
                <w:rFonts w:asciiTheme="minorHAnsi" w:eastAsia="Poppins Medium" w:hAnsiTheme="minorHAnsi" w:cstheme="minorHAnsi"/>
                <w:color w:val="052173"/>
                <w:lang w:val="fr-FR"/>
              </w:rPr>
              <w:t xml:space="preserve">obligations </w:t>
            </w:r>
            <w:r w:rsidR="008F0492" w:rsidRPr="00DD4E2C">
              <w:rPr>
                <w:rFonts w:asciiTheme="minorHAnsi" w:eastAsia="Poppins Medium" w:hAnsiTheme="minorHAnsi" w:cstheme="minorHAnsi"/>
                <w:color w:val="052173"/>
                <w:lang w:val="fr-FR"/>
              </w:rPr>
              <w:t xml:space="preserve">et aux </w:t>
            </w:r>
            <w:r w:rsidR="00D6124B" w:rsidRPr="00DD4E2C">
              <w:rPr>
                <w:rFonts w:asciiTheme="minorHAnsi" w:eastAsia="Poppins Medium" w:hAnsiTheme="minorHAnsi" w:cstheme="minorHAnsi"/>
                <w:color w:val="052173"/>
                <w:lang w:val="fr-FR"/>
              </w:rPr>
              <w:t>références internationales</w:t>
            </w:r>
            <w:r w:rsidR="00CA77BF" w:rsidRPr="00DD4E2C">
              <w:rPr>
                <w:rFonts w:asciiTheme="minorHAnsi" w:eastAsia="Poppins Medium" w:hAnsiTheme="minorHAnsi" w:cstheme="minorHAnsi"/>
                <w:color w:val="052173"/>
                <w:lang w:val="fr-FR"/>
              </w:rPr>
              <w:t xml:space="preserve">, afin de </w:t>
            </w:r>
            <w:r w:rsidR="003F0031" w:rsidRPr="00DD4E2C">
              <w:rPr>
                <w:rFonts w:asciiTheme="minorHAnsi" w:eastAsia="Poppins Medium" w:hAnsiTheme="minorHAnsi" w:cstheme="minorHAnsi"/>
                <w:color w:val="052173"/>
                <w:lang w:val="fr-FR"/>
              </w:rPr>
              <w:t xml:space="preserve">mobiliser le maximum de </w:t>
            </w:r>
            <w:r w:rsidR="00271BF8" w:rsidRPr="00DD4E2C">
              <w:rPr>
                <w:rFonts w:asciiTheme="minorHAnsi" w:eastAsia="Poppins Medium" w:hAnsiTheme="minorHAnsi" w:cstheme="minorHAnsi"/>
                <w:color w:val="052173"/>
                <w:lang w:val="fr-FR"/>
              </w:rPr>
              <w:t xml:space="preserve">ressources </w:t>
            </w:r>
            <w:r w:rsidR="003F0031" w:rsidRPr="00DD4E2C">
              <w:rPr>
                <w:rFonts w:asciiTheme="minorHAnsi" w:eastAsia="Poppins Medium" w:hAnsiTheme="minorHAnsi" w:cstheme="minorHAnsi"/>
                <w:color w:val="052173"/>
                <w:lang w:val="fr-FR"/>
              </w:rPr>
              <w:t xml:space="preserve">disponibles </w:t>
            </w:r>
            <w:r w:rsidR="00BC1215" w:rsidRPr="00DD4E2C">
              <w:rPr>
                <w:rFonts w:asciiTheme="minorHAnsi" w:eastAsia="Poppins Medium" w:hAnsiTheme="minorHAnsi" w:cstheme="minorHAnsi"/>
                <w:color w:val="052173"/>
                <w:lang w:val="fr-FR"/>
              </w:rPr>
              <w:t xml:space="preserve">en </w:t>
            </w:r>
            <w:r w:rsidR="006D352C" w:rsidRPr="00DD4E2C">
              <w:rPr>
                <w:rFonts w:asciiTheme="minorHAnsi" w:eastAsia="Poppins Medium" w:hAnsiTheme="minorHAnsi" w:cstheme="minorHAnsi"/>
                <w:color w:val="052173"/>
                <w:lang w:val="fr-FR"/>
              </w:rPr>
              <w:t xml:space="preserve">augmentant </w:t>
            </w:r>
            <w:r w:rsidR="00B84F19" w:rsidRPr="00DD4E2C">
              <w:rPr>
                <w:rFonts w:asciiTheme="minorHAnsi" w:eastAsia="Poppins Medium" w:hAnsiTheme="minorHAnsi" w:cstheme="minorHAnsi"/>
                <w:color w:val="052173"/>
                <w:lang w:val="fr-FR"/>
              </w:rPr>
              <w:t xml:space="preserve">progressivement la part des ressources nationales </w:t>
            </w:r>
            <w:r w:rsidR="00D6124B" w:rsidRPr="00DD4E2C">
              <w:rPr>
                <w:rFonts w:asciiTheme="minorHAnsi" w:eastAsia="Poppins Medium" w:hAnsiTheme="minorHAnsi" w:cstheme="minorHAnsi"/>
                <w:color w:val="052173"/>
                <w:lang w:val="fr-FR"/>
              </w:rPr>
              <w:t>consacr</w:t>
            </w:r>
            <w:r w:rsidR="008F0492" w:rsidRPr="00DD4E2C">
              <w:rPr>
                <w:rFonts w:asciiTheme="minorHAnsi" w:eastAsia="Poppins Medium" w:hAnsiTheme="minorHAnsi" w:cstheme="minorHAnsi"/>
                <w:color w:val="052173"/>
                <w:lang w:val="fr-FR"/>
              </w:rPr>
              <w:t>ées</w:t>
            </w:r>
            <w:r w:rsidR="00B84F19" w:rsidRPr="00DD4E2C">
              <w:rPr>
                <w:rFonts w:asciiTheme="minorHAnsi" w:eastAsia="Poppins Medium" w:hAnsiTheme="minorHAnsi" w:cstheme="minorHAnsi"/>
                <w:color w:val="052173"/>
                <w:lang w:val="fr-FR"/>
              </w:rPr>
              <w:t xml:space="preserve"> à l'éducation pour atteindre </w:t>
            </w:r>
            <w:r w:rsidR="00C0378E" w:rsidRPr="00DD4E2C">
              <w:rPr>
                <w:rFonts w:asciiTheme="minorHAnsi" w:eastAsia="Poppins Medium" w:hAnsiTheme="minorHAnsi" w:cstheme="minorHAnsi"/>
                <w:color w:val="052173"/>
                <w:lang w:val="fr-FR"/>
              </w:rPr>
              <w:t>20</w:t>
            </w:r>
            <w:r w:rsidR="00D6124B" w:rsidRPr="00DD4E2C">
              <w:rPr>
                <w:rFonts w:asciiTheme="minorHAnsi" w:eastAsia="Poppins Medium" w:hAnsiTheme="minorHAnsi" w:cstheme="minorHAnsi"/>
                <w:color w:val="052173"/>
                <w:lang w:val="fr-FR"/>
              </w:rPr>
              <w:t> </w:t>
            </w:r>
            <w:r w:rsidR="00C0378E" w:rsidRPr="00DD4E2C">
              <w:rPr>
                <w:rFonts w:asciiTheme="minorHAnsi" w:eastAsia="Poppins Medium" w:hAnsiTheme="minorHAnsi" w:cstheme="minorHAnsi"/>
                <w:color w:val="052173"/>
                <w:lang w:val="fr-FR"/>
              </w:rPr>
              <w:t xml:space="preserve">% </w:t>
            </w:r>
            <w:r w:rsidR="00B84F19" w:rsidRPr="00DD4E2C">
              <w:rPr>
                <w:rFonts w:asciiTheme="minorHAnsi" w:eastAsia="Poppins Medium" w:hAnsiTheme="minorHAnsi" w:cstheme="minorHAnsi"/>
                <w:color w:val="052173"/>
                <w:lang w:val="fr-FR"/>
              </w:rPr>
              <w:t>du budget total.</w:t>
            </w:r>
          </w:p>
        </w:tc>
        <w:tc>
          <w:tcPr>
            <w:tcW w:w="1260" w:type="dxa"/>
            <w:vAlign w:val="center"/>
          </w:tcPr>
          <w:p w14:paraId="46B5950C" w14:textId="77777777" w:rsidR="00D1117F" w:rsidRPr="00DD4E2C"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DD4E2C">
              <w:rPr>
                <w:rFonts w:asciiTheme="minorHAnsi" w:hAnsiTheme="minorHAnsi" w:cstheme="minorHAnsi"/>
                <w:b/>
                <w:bCs/>
                <w:color w:val="062172" w:themeColor="accent1"/>
                <w:lang w:val="fr-FR"/>
              </w:rPr>
              <w:t>OUI</w:t>
            </w:r>
          </w:p>
          <w:p w14:paraId="3F23B969" w14:textId="77777777" w:rsidR="00D1117F" w:rsidRPr="00DD4E2C" w:rsidRDefault="00B84F19">
            <w:pPr>
              <w:pStyle w:val="Bullets"/>
              <w:numPr>
                <w:ilvl w:val="0"/>
                <w:numId w:val="33"/>
              </w:numPr>
              <w:spacing w:after="0" w:line="240" w:lineRule="auto"/>
              <w:rPr>
                <w:rFonts w:asciiTheme="minorHAnsi" w:hAnsiTheme="minorHAnsi" w:cstheme="minorHAnsi"/>
                <w:lang w:val="fr-FR"/>
              </w:rPr>
            </w:pPr>
            <w:r w:rsidRPr="00DD4E2C">
              <w:rPr>
                <w:rFonts w:asciiTheme="minorHAnsi" w:hAnsiTheme="minorHAnsi" w:cstheme="minorHAnsi"/>
                <w:b/>
                <w:bCs/>
                <w:color w:val="062172" w:themeColor="accent1"/>
                <w:lang w:val="fr-FR"/>
              </w:rPr>
              <w:t>NON</w:t>
            </w:r>
          </w:p>
        </w:tc>
      </w:tr>
      <w:tr w:rsidR="00BB6E11" w:rsidRPr="0030348E" w14:paraId="12BFCFCF" w14:textId="77777777" w:rsidTr="00B312F7">
        <w:tc>
          <w:tcPr>
            <w:tcW w:w="10262" w:type="dxa"/>
            <w:gridSpan w:val="2"/>
            <w:shd w:val="clear" w:color="auto" w:fill="F2F2F2" w:themeFill="background1" w:themeFillShade="F2"/>
          </w:tcPr>
          <w:p w14:paraId="2E6D7F09" w14:textId="77777777" w:rsidR="001909DE" w:rsidRPr="00DD4E2C" w:rsidRDefault="001909DE" w:rsidP="001909DE">
            <w:pPr>
              <w:spacing w:after="0" w:line="240" w:lineRule="auto"/>
              <w:rPr>
                <w:rFonts w:asciiTheme="minorHAnsi" w:hAnsiTheme="minorHAnsi" w:cstheme="minorHAnsi"/>
                <w:iCs/>
                <w:lang w:val="fr-FR"/>
              </w:rPr>
            </w:pPr>
          </w:p>
          <w:p w14:paraId="7CE6C30C" w14:textId="68A3219D" w:rsidR="005A2C39" w:rsidRPr="00DD4E2C" w:rsidRDefault="005A2C39" w:rsidP="005A2C39">
            <w:pPr>
              <w:spacing w:after="0" w:line="240" w:lineRule="auto"/>
              <w:rPr>
                <w:rFonts w:asciiTheme="minorHAnsi" w:hAnsiTheme="minorHAnsi" w:cstheme="minorHAnsi"/>
                <w:iCs/>
                <w:lang w:val="fr-FR"/>
              </w:rPr>
            </w:pPr>
            <w:r w:rsidRPr="00DD4E2C">
              <w:rPr>
                <w:rFonts w:asciiTheme="minorHAnsi" w:hAnsiTheme="minorHAnsi" w:cstheme="minorHAnsi"/>
                <w:iCs/>
                <w:lang w:val="fr-FR"/>
              </w:rPr>
              <w:t>[Justifiez brièvement votre réponse - 200 mots maximum].</w:t>
            </w:r>
          </w:p>
          <w:p w14:paraId="15F4A871" w14:textId="77777777" w:rsidR="00BB6E11" w:rsidRPr="00DD4E2C" w:rsidRDefault="00BB6E11" w:rsidP="001909DE">
            <w:pPr>
              <w:spacing w:after="0" w:line="240" w:lineRule="auto"/>
              <w:rPr>
                <w:rFonts w:asciiTheme="minorHAnsi" w:hAnsiTheme="minorHAnsi" w:cstheme="minorHAnsi"/>
                <w:iCs/>
                <w:lang w:val="fr-FR"/>
              </w:rPr>
            </w:pPr>
          </w:p>
          <w:p w14:paraId="65EEBC6F" w14:textId="77777777" w:rsidR="001909DE" w:rsidRPr="00DD4E2C" w:rsidRDefault="001909DE" w:rsidP="00B312F7">
            <w:pPr>
              <w:spacing w:after="0" w:line="240" w:lineRule="auto"/>
              <w:rPr>
                <w:rFonts w:asciiTheme="minorHAnsi" w:hAnsiTheme="minorHAnsi" w:cstheme="minorHAnsi"/>
                <w:iCs/>
                <w:lang w:val="fr-FR"/>
              </w:rPr>
            </w:pPr>
          </w:p>
        </w:tc>
      </w:tr>
      <w:tr w:rsidR="008A10A8" w:rsidRPr="00423A72" w14:paraId="5346441A" w14:textId="77777777" w:rsidTr="00B312F7">
        <w:trPr>
          <w:trHeight w:val="2263"/>
        </w:trPr>
        <w:tc>
          <w:tcPr>
            <w:tcW w:w="9002" w:type="dxa"/>
            <w:vAlign w:val="center"/>
          </w:tcPr>
          <w:p w14:paraId="6393F7BD" w14:textId="3523E5A5" w:rsidR="00D1117F" w:rsidRPr="00DD4E2C" w:rsidRDefault="00B84F19">
            <w:pPr>
              <w:pStyle w:val="ListParagraph"/>
              <w:numPr>
                <w:ilvl w:val="0"/>
                <w:numId w:val="108"/>
              </w:numPr>
              <w:spacing w:after="0" w:line="240" w:lineRule="auto"/>
              <w:ind w:left="343"/>
              <w:contextualSpacing w:val="0"/>
              <w:rPr>
                <w:rFonts w:asciiTheme="minorHAnsi" w:eastAsia="Poppins" w:hAnsiTheme="minorHAnsi" w:cstheme="minorHAnsi"/>
                <w:b/>
                <w:color w:val="052173"/>
                <w:lang w:val="fr-FR"/>
              </w:rPr>
            </w:pPr>
            <w:r w:rsidRPr="00DD4E2C">
              <w:rPr>
                <w:rFonts w:asciiTheme="minorHAnsi" w:eastAsia="Poppins" w:hAnsiTheme="minorHAnsi" w:cstheme="minorHAnsi"/>
                <w:b/>
                <w:color w:val="052173"/>
                <w:lang w:val="fr-FR"/>
              </w:rPr>
              <w:t>b</w:t>
            </w:r>
            <w:r w:rsidR="00F602EF" w:rsidRPr="00DD4E2C">
              <w:rPr>
                <w:rFonts w:asciiTheme="minorHAnsi" w:eastAsia="Poppins" w:hAnsiTheme="minorHAnsi" w:cstheme="minorHAnsi"/>
                <w:b/>
                <w:color w:val="052173"/>
                <w:lang w:val="fr-FR"/>
              </w:rPr>
              <w:t xml:space="preserve">. Si la </w:t>
            </w:r>
            <w:r w:rsidR="00C0378E" w:rsidRPr="00DD4E2C">
              <w:rPr>
                <w:rFonts w:asciiTheme="minorHAnsi" w:eastAsia="Poppins" w:hAnsiTheme="minorHAnsi" w:cstheme="minorHAnsi"/>
                <w:b/>
                <w:color w:val="062172" w:themeColor="accent1"/>
                <w:lang w:val="fr-FR"/>
              </w:rPr>
              <w:t xml:space="preserve">réponse à la Q14.a est </w:t>
            </w:r>
            <w:r w:rsidR="00F602EF" w:rsidRPr="00DD4E2C">
              <w:rPr>
                <w:rFonts w:asciiTheme="minorHAnsi" w:eastAsia="Poppins" w:hAnsiTheme="minorHAnsi" w:cstheme="minorHAnsi"/>
                <w:b/>
                <w:color w:val="052173"/>
                <w:lang w:val="fr-FR"/>
              </w:rPr>
              <w:t>NON, le gouvernement s'engage-t-il à allouer annuellement au moins 4</w:t>
            </w:r>
            <w:r w:rsidR="00D6124B" w:rsidRPr="00DD4E2C">
              <w:rPr>
                <w:rFonts w:asciiTheme="minorHAnsi" w:eastAsia="Poppins" w:hAnsiTheme="minorHAnsi" w:cstheme="minorHAnsi"/>
                <w:b/>
                <w:color w:val="052173"/>
                <w:lang w:val="fr-FR"/>
              </w:rPr>
              <w:t> </w:t>
            </w:r>
            <w:r w:rsidR="00F602EF" w:rsidRPr="00DD4E2C">
              <w:rPr>
                <w:rFonts w:asciiTheme="minorHAnsi" w:eastAsia="Poppins" w:hAnsiTheme="minorHAnsi" w:cstheme="minorHAnsi"/>
                <w:b/>
                <w:color w:val="052173"/>
                <w:lang w:val="fr-FR"/>
              </w:rPr>
              <w:t>% de la valeur de son produit intérieur brut (PIB) à l'éducation ?</w:t>
            </w:r>
          </w:p>
          <w:p w14:paraId="3E93E8B3" w14:textId="77777777" w:rsidR="00BA0C7F" w:rsidRPr="00DD4E2C" w:rsidRDefault="00BA0C7F" w:rsidP="00B312F7">
            <w:pPr>
              <w:spacing w:after="0" w:line="240" w:lineRule="auto"/>
              <w:ind w:left="343"/>
              <w:rPr>
                <w:rFonts w:asciiTheme="minorHAnsi" w:eastAsia="Poppins Medium" w:hAnsiTheme="minorHAnsi" w:cstheme="minorHAnsi"/>
                <w:color w:val="052173"/>
                <w:lang w:val="fr-FR"/>
              </w:rPr>
            </w:pPr>
          </w:p>
          <w:p w14:paraId="4B52E91A" w14:textId="2353A377" w:rsidR="00D1117F" w:rsidRPr="00DD4E2C" w:rsidRDefault="00D6124B">
            <w:pPr>
              <w:spacing w:after="0" w:line="240" w:lineRule="auto"/>
              <w:ind w:left="343"/>
              <w:rPr>
                <w:rFonts w:asciiTheme="minorHAnsi" w:hAnsiTheme="minorHAnsi" w:cstheme="minorHAnsi"/>
                <w:color w:val="70AD47"/>
                <w:lang w:val="fr-FR"/>
              </w:rPr>
            </w:pPr>
            <w:r w:rsidRPr="00DD4E2C">
              <w:rPr>
                <w:rFonts w:asciiTheme="minorHAnsi" w:eastAsia="Poppins Medium" w:hAnsiTheme="minorHAnsi" w:cstheme="minorHAnsi"/>
                <w:color w:val="052173"/>
                <w:lang w:val="fr-FR"/>
              </w:rPr>
              <w:t xml:space="preserve">Cette question vise à </w:t>
            </w:r>
            <w:r w:rsidR="00B84F19" w:rsidRPr="00DD4E2C">
              <w:rPr>
                <w:rFonts w:asciiTheme="minorHAnsi" w:eastAsia="Poppins Medium" w:hAnsiTheme="minorHAnsi" w:cstheme="minorHAnsi"/>
                <w:color w:val="052173"/>
                <w:lang w:val="fr-FR"/>
              </w:rPr>
              <w:t xml:space="preserve">examiner la proportion des ressources totales d'un pays consacrée à l'éducation, c'est-à-dire le montant qu'un gouvernement consacre à l'éducation par rapport à la richesse ou à la capacité du pays dans son ensemble. </w:t>
            </w:r>
            <w:r w:rsidR="007C2518" w:rsidRPr="00DD4E2C">
              <w:rPr>
                <w:rFonts w:asciiTheme="minorHAnsi" w:eastAsia="Poppins Medium" w:hAnsiTheme="minorHAnsi" w:cstheme="minorHAnsi"/>
                <w:color w:val="052173"/>
                <w:lang w:val="fr-FR"/>
              </w:rPr>
              <w:t>Cette question renvoie aux</w:t>
            </w:r>
            <w:r w:rsidR="00B84F19" w:rsidRPr="00DD4E2C">
              <w:rPr>
                <w:rFonts w:asciiTheme="minorHAnsi" w:eastAsia="Poppins Medium" w:hAnsiTheme="minorHAnsi" w:cstheme="minorHAnsi"/>
                <w:color w:val="052173"/>
                <w:lang w:val="fr-FR"/>
              </w:rPr>
              <w:t xml:space="preserve"> références internationales.</w:t>
            </w:r>
          </w:p>
        </w:tc>
        <w:tc>
          <w:tcPr>
            <w:tcW w:w="1260" w:type="dxa"/>
            <w:vAlign w:val="center"/>
          </w:tcPr>
          <w:p w14:paraId="46C56EA0" w14:textId="77777777" w:rsidR="00D1117F" w:rsidRPr="00DD4E2C" w:rsidRDefault="00B84F19">
            <w:pPr>
              <w:pStyle w:val="Bullets"/>
              <w:numPr>
                <w:ilvl w:val="0"/>
                <w:numId w:val="33"/>
              </w:numPr>
              <w:spacing w:after="0" w:line="240" w:lineRule="auto"/>
              <w:rPr>
                <w:rFonts w:asciiTheme="minorHAnsi" w:hAnsiTheme="minorHAnsi" w:cstheme="minorHAnsi"/>
                <w:b/>
                <w:bCs/>
                <w:color w:val="062172" w:themeColor="accent1"/>
                <w:lang w:val="fr-FR"/>
              </w:rPr>
            </w:pPr>
            <w:r w:rsidRPr="00DD4E2C">
              <w:rPr>
                <w:rFonts w:asciiTheme="minorHAnsi" w:hAnsiTheme="minorHAnsi" w:cstheme="minorHAnsi"/>
                <w:b/>
                <w:bCs/>
                <w:color w:val="062172" w:themeColor="accent1"/>
                <w:lang w:val="fr-FR"/>
              </w:rPr>
              <w:t>OUI</w:t>
            </w:r>
          </w:p>
          <w:p w14:paraId="1F31C459" w14:textId="77777777" w:rsidR="00D1117F" w:rsidRPr="00DD4E2C" w:rsidRDefault="00B84F19">
            <w:pPr>
              <w:pStyle w:val="Bullets"/>
              <w:numPr>
                <w:ilvl w:val="0"/>
                <w:numId w:val="33"/>
              </w:numPr>
              <w:spacing w:after="0" w:line="240" w:lineRule="auto"/>
              <w:rPr>
                <w:rFonts w:asciiTheme="minorHAnsi" w:hAnsiTheme="minorHAnsi" w:cstheme="minorHAnsi"/>
                <w:lang w:val="fr-FR"/>
              </w:rPr>
            </w:pPr>
            <w:r w:rsidRPr="00DD4E2C">
              <w:rPr>
                <w:rFonts w:asciiTheme="minorHAnsi" w:hAnsiTheme="minorHAnsi" w:cstheme="minorHAnsi"/>
                <w:b/>
                <w:bCs/>
                <w:color w:val="062172" w:themeColor="accent1"/>
                <w:lang w:val="fr-FR"/>
              </w:rPr>
              <w:t>NON</w:t>
            </w:r>
          </w:p>
        </w:tc>
      </w:tr>
      <w:tr w:rsidR="008A10A8" w:rsidRPr="0030348E" w14:paraId="15B1B8B1" w14:textId="77777777" w:rsidTr="00D479A0">
        <w:trPr>
          <w:trHeight w:val="805"/>
        </w:trPr>
        <w:tc>
          <w:tcPr>
            <w:tcW w:w="10262" w:type="dxa"/>
            <w:gridSpan w:val="2"/>
            <w:vAlign w:val="center"/>
          </w:tcPr>
          <w:p w14:paraId="49AF7502" w14:textId="3A13EE0C" w:rsidR="00D1117F" w:rsidRPr="00DD4E2C" w:rsidRDefault="00B84F19">
            <w:pPr>
              <w:spacing w:after="0" w:line="240" w:lineRule="auto"/>
              <w:rPr>
                <w:rFonts w:asciiTheme="minorHAnsi" w:hAnsiTheme="minorHAnsi" w:cstheme="minorHAnsi"/>
                <w:color w:val="062172" w:themeColor="accent1"/>
                <w:lang w:val="fr-FR"/>
              </w:rPr>
            </w:pPr>
            <w:r w:rsidRPr="00DD4E2C">
              <w:rPr>
                <w:rFonts w:asciiTheme="minorHAnsi" w:hAnsiTheme="minorHAnsi" w:cstheme="minorHAnsi"/>
                <w:b/>
                <w:bCs/>
                <w:color w:val="43D596" w:themeColor="accent2"/>
                <w:lang w:val="fr-FR"/>
              </w:rPr>
              <w:t xml:space="preserve">Pour les points 14.a et 14.b, </w:t>
            </w:r>
            <w:r w:rsidRPr="00DD4E2C">
              <w:rPr>
                <w:rFonts w:asciiTheme="minorHAnsi" w:hAnsiTheme="minorHAnsi" w:cstheme="minorHAnsi"/>
                <w:color w:val="062172" w:themeColor="accent1"/>
                <w:lang w:val="fr-FR"/>
              </w:rPr>
              <w:t xml:space="preserve">veuillez compléter la </w:t>
            </w:r>
            <w:r w:rsidRPr="00DD4E2C">
              <w:rPr>
                <w:rFonts w:asciiTheme="minorHAnsi" w:hAnsiTheme="minorHAnsi" w:cstheme="minorHAnsi"/>
                <w:b/>
                <w:bCs/>
                <w:color w:val="062172" w:themeColor="accent1"/>
                <w:u w:val="single"/>
                <w:lang w:val="fr-FR"/>
              </w:rPr>
              <w:t xml:space="preserve">matrice de financement </w:t>
            </w:r>
            <w:r w:rsidR="003C4367" w:rsidRPr="00DD4E2C">
              <w:rPr>
                <w:rFonts w:asciiTheme="minorHAnsi" w:hAnsiTheme="minorHAnsi" w:cstheme="minorHAnsi"/>
                <w:b/>
                <w:bCs/>
                <w:color w:val="062172" w:themeColor="accent1"/>
                <w:u w:val="single"/>
                <w:lang w:val="fr-FR"/>
              </w:rPr>
              <w:t>des dépenses publiques</w:t>
            </w:r>
            <w:r w:rsidRPr="00DD4E2C">
              <w:rPr>
                <w:rFonts w:asciiTheme="minorHAnsi" w:hAnsiTheme="minorHAnsi" w:cstheme="minorHAnsi"/>
                <w:b/>
                <w:bCs/>
                <w:color w:val="062172" w:themeColor="accent1"/>
                <w:lang w:val="fr-FR"/>
              </w:rPr>
              <w:t xml:space="preserve"> </w:t>
            </w:r>
            <w:r w:rsidR="00BA0C7F" w:rsidRPr="00DD4E2C">
              <w:rPr>
                <w:rFonts w:asciiTheme="minorHAnsi" w:hAnsiTheme="minorHAnsi" w:cstheme="minorHAnsi"/>
                <w:color w:val="062172" w:themeColor="accent1"/>
                <w:lang w:val="fr-FR"/>
              </w:rPr>
              <w:t xml:space="preserve">fournie pour </w:t>
            </w:r>
            <w:r w:rsidRPr="00DD4E2C">
              <w:rPr>
                <w:rFonts w:asciiTheme="minorHAnsi" w:hAnsiTheme="minorHAnsi" w:cstheme="minorHAnsi"/>
                <w:color w:val="062172" w:themeColor="accent1"/>
                <w:lang w:val="fr-FR"/>
              </w:rPr>
              <w:t xml:space="preserve">montrer </w:t>
            </w:r>
            <w:r w:rsidR="00CE732B" w:rsidRPr="00DD4E2C">
              <w:rPr>
                <w:rFonts w:asciiTheme="minorHAnsi" w:hAnsiTheme="minorHAnsi" w:cstheme="minorHAnsi"/>
                <w:color w:val="062172" w:themeColor="accent1"/>
                <w:lang w:val="fr-FR"/>
              </w:rPr>
              <w:t>l’évolution de l’historique</w:t>
            </w:r>
            <w:r w:rsidRPr="00DD4E2C">
              <w:rPr>
                <w:rFonts w:asciiTheme="minorHAnsi" w:hAnsiTheme="minorHAnsi" w:cstheme="minorHAnsi"/>
                <w:color w:val="062172" w:themeColor="accent1"/>
                <w:lang w:val="fr-FR"/>
              </w:rPr>
              <w:t xml:space="preserve"> des dépenses sectorielles et </w:t>
            </w:r>
            <w:r w:rsidR="00CE732B" w:rsidRPr="00DD4E2C">
              <w:rPr>
                <w:rFonts w:asciiTheme="minorHAnsi" w:hAnsiTheme="minorHAnsi" w:cstheme="minorHAnsi"/>
                <w:color w:val="062172" w:themeColor="accent1"/>
                <w:lang w:val="fr-FR"/>
              </w:rPr>
              <w:t>d</w:t>
            </w:r>
            <w:r w:rsidRPr="00DD4E2C">
              <w:rPr>
                <w:rFonts w:asciiTheme="minorHAnsi" w:hAnsiTheme="minorHAnsi" w:cstheme="minorHAnsi"/>
                <w:color w:val="062172" w:themeColor="accent1"/>
                <w:lang w:val="fr-FR"/>
              </w:rPr>
              <w:t xml:space="preserve">es projections budgétaires sectorielles. </w:t>
            </w:r>
          </w:p>
          <w:p w14:paraId="6B28A637" w14:textId="77777777" w:rsidR="001909DE" w:rsidRPr="00DD4E2C" w:rsidRDefault="001909DE" w:rsidP="00B312F7">
            <w:pPr>
              <w:spacing w:after="0" w:line="240" w:lineRule="auto"/>
              <w:rPr>
                <w:rFonts w:asciiTheme="minorHAnsi" w:hAnsiTheme="minorHAnsi" w:cstheme="minorHAnsi"/>
                <w:color w:val="062172" w:themeColor="accent1"/>
                <w:lang w:val="fr-FR"/>
              </w:rPr>
            </w:pPr>
          </w:p>
          <w:p w14:paraId="117D79AE" w14:textId="045647CA" w:rsidR="00D1117F" w:rsidRPr="00DD4E2C" w:rsidRDefault="00B84F19">
            <w:pPr>
              <w:spacing w:after="0" w:line="240" w:lineRule="auto"/>
              <w:rPr>
                <w:rFonts w:asciiTheme="minorHAnsi" w:hAnsiTheme="minorHAnsi" w:cstheme="minorHAnsi"/>
                <w:b/>
                <w:bCs/>
                <w:color w:val="43D596" w:themeColor="accent2"/>
                <w:lang w:val="fr-FR"/>
              </w:rPr>
            </w:pPr>
            <w:r w:rsidRPr="00D479A0">
              <w:rPr>
                <w:rFonts w:asciiTheme="minorHAnsi" w:hAnsiTheme="minorHAnsi" w:cstheme="minorHAnsi"/>
                <w:color w:val="062172" w:themeColor="accent1"/>
                <w:sz w:val="20"/>
                <w:szCs w:val="20"/>
                <w:lang w:val="fr-FR"/>
              </w:rPr>
              <w:t xml:space="preserve">En outre, veuillez inclure une copie des </w:t>
            </w:r>
            <w:r w:rsidRPr="00D479A0">
              <w:rPr>
                <w:rFonts w:asciiTheme="minorHAnsi" w:hAnsiTheme="minorHAnsi" w:cstheme="minorHAnsi"/>
                <w:b/>
                <w:bCs/>
                <w:color w:val="062172" w:themeColor="accent1"/>
                <w:sz w:val="20"/>
                <w:szCs w:val="20"/>
                <w:u w:val="single"/>
                <w:lang w:val="fr-FR"/>
              </w:rPr>
              <w:t>documents budgétaires</w:t>
            </w:r>
            <w:r w:rsidRPr="00D479A0">
              <w:rPr>
                <w:rFonts w:asciiTheme="minorHAnsi" w:hAnsiTheme="minorHAnsi" w:cstheme="minorHAnsi"/>
                <w:b/>
                <w:bCs/>
                <w:color w:val="062172" w:themeColor="accent1"/>
                <w:sz w:val="20"/>
                <w:szCs w:val="20"/>
                <w:lang w:val="fr-FR"/>
              </w:rPr>
              <w:t xml:space="preserve"> </w:t>
            </w:r>
            <w:r w:rsidRPr="00D479A0">
              <w:rPr>
                <w:rFonts w:asciiTheme="minorHAnsi" w:hAnsiTheme="minorHAnsi" w:cstheme="minorHAnsi"/>
                <w:color w:val="062172" w:themeColor="accent1"/>
                <w:sz w:val="20"/>
                <w:szCs w:val="20"/>
                <w:lang w:val="fr-FR"/>
              </w:rPr>
              <w:t xml:space="preserve">officiels du gouvernement </w:t>
            </w:r>
            <w:r w:rsidR="008F0492" w:rsidRPr="00D479A0">
              <w:rPr>
                <w:rFonts w:asciiTheme="minorHAnsi" w:hAnsiTheme="minorHAnsi" w:cstheme="minorHAnsi"/>
                <w:color w:val="062172" w:themeColor="accent1"/>
                <w:sz w:val="20"/>
                <w:szCs w:val="20"/>
                <w:lang w:val="fr-FR"/>
              </w:rPr>
              <w:t>(</w:t>
            </w:r>
            <w:r w:rsidRPr="00D479A0">
              <w:rPr>
                <w:rFonts w:asciiTheme="minorHAnsi" w:hAnsiTheme="minorHAnsi" w:cstheme="minorHAnsi"/>
                <w:color w:val="062172" w:themeColor="accent1"/>
                <w:sz w:val="20"/>
                <w:szCs w:val="20"/>
                <w:lang w:val="fr-FR"/>
              </w:rPr>
              <w:t xml:space="preserve">les trois </w:t>
            </w:r>
            <w:r w:rsidR="00190991" w:rsidRPr="00D479A0">
              <w:rPr>
                <w:rFonts w:asciiTheme="minorHAnsi" w:hAnsiTheme="minorHAnsi" w:cstheme="minorHAnsi"/>
                <w:color w:val="062172" w:themeColor="accent1"/>
                <w:sz w:val="20"/>
                <w:szCs w:val="20"/>
                <w:lang w:val="fr-FR"/>
              </w:rPr>
              <w:t>plus récents</w:t>
            </w:r>
            <w:r w:rsidR="008F0492" w:rsidRPr="00D479A0">
              <w:rPr>
                <w:rFonts w:asciiTheme="minorHAnsi" w:hAnsiTheme="minorHAnsi" w:cstheme="minorHAnsi"/>
                <w:color w:val="062172" w:themeColor="accent1"/>
                <w:sz w:val="20"/>
                <w:szCs w:val="20"/>
                <w:lang w:val="fr-FR"/>
              </w:rPr>
              <w:t xml:space="preserve">) qui </w:t>
            </w:r>
            <w:r w:rsidR="00E6194D" w:rsidRPr="00D479A0">
              <w:rPr>
                <w:rFonts w:asciiTheme="minorHAnsi" w:hAnsiTheme="minorHAnsi" w:cstheme="minorHAnsi"/>
                <w:color w:val="062172" w:themeColor="accent1"/>
                <w:sz w:val="20"/>
                <w:szCs w:val="20"/>
                <w:lang w:val="fr-FR"/>
              </w:rPr>
              <w:t>indiquent</w:t>
            </w:r>
            <w:r w:rsidRPr="00D479A0">
              <w:rPr>
                <w:rFonts w:asciiTheme="minorHAnsi" w:hAnsiTheme="minorHAnsi" w:cstheme="minorHAnsi"/>
                <w:color w:val="062172" w:themeColor="accent1"/>
                <w:sz w:val="20"/>
                <w:szCs w:val="20"/>
                <w:lang w:val="fr-FR"/>
              </w:rPr>
              <w:t xml:space="preserve"> le budget</w:t>
            </w:r>
            <w:r w:rsidRPr="00D479A0" w:rsidDel="00B229F7">
              <w:rPr>
                <w:rFonts w:asciiTheme="minorHAnsi" w:hAnsiTheme="minorHAnsi" w:cstheme="minorHAnsi"/>
                <w:color w:val="062172" w:themeColor="accent1"/>
                <w:sz w:val="20"/>
                <w:szCs w:val="20"/>
                <w:lang w:val="fr-FR"/>
              </w:rPr>
              <w:t xml:space="preserve">, les </w:t>
            </w:r>
            <w:r w:rsidRPr="00D479A0">
              <w:rPr>
                <w:rFonts w:asciiTheme="minorHAnsi" w:hAnsiTheme="minorHAnsi" w:cstheme="minorHAnsi"/>
                <w:color w:val="062172" w:themeColor="accent1"/>
                <w:sz w:val="20"/>
                <w:szCs w:val="20"/>
                <w:lang w:val="fr-FR"/>
              </w:rPr>
              <w:t xml:space="preserve">recettes et le financement du gouvernement pour les années passées et à venir, ainsi que le budget alloué et exécuté pour le secteur de l'éducation. Il peut s'agir de documents généralement connus sous le nom </w:t>
            </w:r>
            <w:r w:rsidR="00A42652" w:rsidRPr="00D479A0">
              <w:rPr>
                <w:rFonts w:asciiTheme="minorHAnsi" w:hAnsiTheme="minorHAnsi" w:cstheme="minorHAnsi"/>
                <w:color w:val="062172" w:themeColor="accent1"/>
                <w:sz w:val="20"/>
                <w:szCs w:val="20"/>
                <w:lang w:val="fr-FR"/>
              </w:rPr>
              <w:t xml:space="preserve">de lois de finances ou </w:t>
            </w:r>
            <w:r w:rsidRPr="00D479A0">
              <w:rPr>
                <w:rFonts w:asciiTheme="minorHAnsi" w:hAnsiTheme="minorHAnsi" w:cstheme="minorHAnsi"/>
                <w:color w:val="062172" w:themeColor="accent1"/>
                <w:sz w:val="20"/>
                <w:szCs w:val="20"/>
                <w:lang w:val="fr-FR"/>
              </w:rPr>
              <w:t xml:space="preserve">de projets de loi de finances, </w:t>
            </w:r>
            <w:r w:rsidR="00E6194D" w:rsidRPr="00D479A0">
              <w:rPr>
                <w:rFonts w:asciiTheme="minorHAnsi" w:hAnsiTheme="minorHAnsi" w:cstheme="minorHAnsi"/>
                <w:color w:val="062172" w:themeColor="accent1"/>
                <w:sz w:val="20"/>
                <w:szCs w:val="20"/>
                <w:lang w:val="fr-FR"/>
              </w:rPr>
              <w:t>de récapitulatifs</w:t>
            </w:r>
            <w:r w:rsidRPr="00D479A0">
              <w:rPr>
                <w:rFonts w:asciiTheme="minorHAnsi" w:hAnsiTheme="minorHAnsi" w:cstheme="minorHAnsi"/>
                <w:color w:val="062172" w:themeColor="accent1"/>
                <w:sz w:val="20"/>
                <w:szCs w:val="20"/>
                <w:lang w:val="fr-FR"/>
              </w:rPr>
              <w:t xml:space="preserve"> budgétaires, de discours et d'annexes budgétaires, de livres budgétaires, de déclarations budgétaires, de budgets citoyens, de résultats fiscaux, de rapports </w:t>
            </w:r>
            <w:r w:rsidR="004E2E19" w:rsidRPr="00D479A0">
              <w:rPr>
                <w:rFonts w:asciiTheme="minorHAnsi" w:hAnsiTheme="minorHAnsi" w:cstheme="minorHAnsi"/>
                <w:color w:val="062172" w:themeColor="accent1"/>
                <w:sz w:val="20"/>
                <w:szCs w:val="20"/>
                <w:lang w:val="fr-FR"/>
              </w:rPr>
              <w:t>annuels ou trimestriels sur les</w:t>
            </w:r>
            <w:r w:rsidRPr="00D479A0">
              <w:rPr>
                <w:rFonts w:asciiTheme="minorHAnsi" w:hAnsiTheme="minorHAnsi" w:cstheme="minorHAnsi"/>
                <w:color w:val="062172" w:themeColor="accent1"/>
                <w:sz w:val="20"/>
                <w:szCs w:val="20"/>
                <w:lang w:val="fr-FR"/>
              </w:rPr>
              <w:t xml:space="preserve"> dépenses, de rapports d'exécution ou de performance budgétaire. Si des estimations sont faites pour les dépenses sectorielles prévues, veuillez également inclure les documents sources s'ils ne sont pas liés aux documents budgétaires nationaux (par exemple, le plan </w:t>
            </w:r>
            <w:r w:rsidR="004E2E19" w:rsidRPr="00D479A0">
              <w:rPr>
                <w:rFonts w:asciiTheme="minorHAnsi" w:hAnsiTheme="minorHAnsi" w:cstheme="minorHAnsi"/>
                <w:color w:val="062172" w:themeColor="accent1"/>
                <w:sz w:val="20"/>
                <w:szCs w:val="20"/>
                <w:lang w:val="fr-FR"/>
              </w:rPr>
              <w:t>sectoriel</w:t>
            </w:r>
            <w:r w:rsidRPr="00D479A0">
              <w:rPr>
                <w:rFonts w:asciiTheme="minorHAnsi" w:hAnsiTheme="minorHAnsi" w:cstheme="minorHAnsi"/>
                <w:color w:val="062172" w:themeColor="accent1"/>
                <w:sz w:val="20"/>
                <w:szCs w:val="20"/>
                <w:lang w:val="fr-FR"/>
              </w:rPr>
              <w:t xml:space="preserve"> de l'éducation ou le modèle de simulation financière </w:t>
            </w:r>
            <w:r w:rsidR="00BE6FA1" w:rsidRPr="00D479A0">
              <w:rPr>
                <w:rFonts w:asciiTheme="minorHAnsi" w:hAnsiTheme="minorHAnsi" w:cstheme="minorHAnsi"/>
                <w:color w:val="062172" w:themeColor="accent1"/>
                <w:sz w:val="20"/>
                <w:szCs w:val="20"/>
                <w:lang w:val="fr-FR"/>
              </w:rPr>
              <w:t xml:space="preserve">reflétant l'engagement de financement national du gouvernement pour la durée du pacte </w:t>
            </w:r>
            <w:r w:rsidR="004E2E19" w:rsidRPr="00D479A0">
              <w:rPr>
                <w:rFonts w:asciiTheme="minorHAnsi" w:hAnsiTheme="minorHAnsi" w:cstheme="minorHAnsi"/>
                <w:color w:val="062172" w:themeColor="accent1"/>
                <w:sz w:val="20"/>
                <w:szCs w:val="20"/>
                <w:lang w:val="fr-FR"/>
              </w:rPr>
              <w:t>du pays</w:t>
            </w:r>
            <w:r w:rsidRPr="00D479A0">
              <w:rPr>
                <w:rFonts w:asciiTheme="minorHAnsi" w:hAnsiTheme="minorHAnsi" w:cstheme="minorHAnsi"/>
                <w:color w:val="062172" w:themeColor="accent1"/>
                <w:sz w:val="20"/>
                <w:szCs w:val="20"/>
                <w:lang w:val="fr-FR"/>
              </w:rPr>
              <w:t>). D'</w:t>
            </w:r>
            <w:r w:rsidR="00E713F4" w:rsidRPr="00D479A0">
              <w:rPr>
                <w:rFonts w:asciiTheme="minorHAnsi" w:hAnsiTheme="minorHAnsi" w:cstheme="minorHAnsi"/>
                <w:color w:val="062172" w:themeColor="accent1"/>
                <w:sz w:val="20"/>
                <w:szCs w:val="20"/>
                <w:lang w:val="fr-FR"/>
              </w:rPr>
              <w:t xml:space="preserve">autres documents contenant des données/analyses sur la distribution équitable </w:t>
            </w:r>
            <w:r w:rsidR="000B6E22" w:rsidRPr="00D479A0">
              <w:rPr>
                <w:rFonts w:asciiTheme="minorHAnsi" w:hAnsiTheme="minorHAnsi" w:cstheme="minorHAnsi"/>
                <w:color w:val="062172" w:themeColor="accent1"/>
                <w:sz w:val="20"/>
                <w:szCs w:val="20"/>
                <w:lang w:val="fr-FR"/>
              </w:rPr>
              <w:t xml:space="preserve">et l'efficacité </w:t>
            </w:r>
            <w:r w:rsidR="00E713F4" w:rsidRPr="00D479A0">
              <w:rPr>
                <w:rFonts w:asciiTheme="minorHAnsi" w:hAnsiTheme="minorHAnsi" w:cstheme="minorHAnsi"/>
                <w:color w:val="062172" w:themeColor="accent1"/>
                <w:sz w:val="20"/>
                <w:szCs w:val="20"/>
                <w:lang w:val="fr-FR"/>
              </w:rPr>
              <w:t xml:space="preserve">du financement national peuvent être fournis (par exemple, </w:t>
            </w:r>
            <w:r w:rsidR="00C0378E" w:rsidRPr="00D479A0">
              <w:rPr>
                <w:rFonts w:asciiTheme="minorHAnsi" w:hAnsiTheme="minorHAnsi" w:cstheme="minorHAnsi"/>
                <w:color w:val="062172" w:themeColor="accent1"/>
                <w:sz w:val="20"/>
                <w:szCs w:val="20"/>
                <w:lang w:val="fr-FR"/>
              </w:rPr>
              <w:t xml:space="preserve">des </w:t>
            </w:r>
            <w:r w:rsidR="00C2246E" w:rsidRPr="00D479A0">
              <w:rPr>
                <w:rFonts w:asciiTheme="minorHAnsi" w:hAnsiTheme="minorHAnsi" w:cstheme="minorHAnsi"/>
                <w:color w:val="062172" w:themeColor="accent1"/>
                <w:sz w:val="20"/>
                <w:szCs w:val="20"/>
                <w:lang w:val="fr-FR"/>
              </w:rPr>
              <w:t>examens des dépenses publiques</w:t>
            </w:r>
            <w:r w:rsidR="00C0378E" w:rsidRPr="00D479A0">
              <w:rPr>
                <w:rFonts w:asciiTheme="minorHAnsi" w:hAnsiTheme="minorHAnsi" w:cstheme="minorHAnsi"/>
                <w:color w:val="062172" w:themeColor="accent1"/>
                <w:sz w:val="20"/>
                <w:szCs w:val="20"/>
                <w:lang w:val="fr-FR"/>
              </w:rPr>
              <w:t>)</w:t>
            </w:r>
            <w:r w:rsidR="004E444E" w:rsidRPr="00D479A0">
              <w:rPr>
                <w:rFonts w:asciiTheme="minorHAnsi" w:hAnsiTheme="minorHAnsi" w:cstheme="minorHAnsi"/>
                <w:color w:val="062172" w:themeColor="accent1"/>
                <w:sz w:val="20"/>
                <w:szCs w:val="20"/>
                <w:lang w:val="fr-FR"/>
              </w:rPr>
              <w:t>.</w:t>
            </w:r>
          </w:p>
        </w:tc>
      </w:tr>
    </w:tbl>
    <w:p w14:paraId="0B6ADDEE" w14:textId="7F43E0D3" w:rsidR="00D1117F" w:rsidRPr="00D479A0" w:rsidRDefault="00A87388">
      <w:pPr>
        <w:pStyle w:val="Heading2"/>
        <w:spacing w:before="0" w:line="240" w:lineRule="auto"/>
        <w:ind w:left="-360"/>
        <w:rPr>
          <w:rFonts w:ascii="Poppins" w:hAnsi="Poppins" w:cs="Poppins"/>
          <w:bCs/>
          <w:color w:val="002060"/>
          <w:sz w:val="22"/>
          <w:lang w:val="fr-FR"/>
        </w:rPr>
      </w:pPr>
      <w:bookmarkStart w:id="7" w:name="_Toc88682453"/>
      <w:r w:rsidRPr="00D479A0">
        <w:rPr>
          <w:rFonts w:ascii="Poppins" w:hAnsi="Poppins" w:cs="Poppins"/>
          <w:bCs/>
          <w:color w:val="002060"/>
          <w:sz w:val="22"/>
          <w:lang w:val="fr-FR"/>
        </w:rPr>
        <w:lastRenderedPageBreak/>
        <w:t xml:space="preserve">LISTE DE CONTRÔLE DES </w:t>
      </w:r>
      <w:r w:rsidRPr="0030348E">
        <w:rPr>
          <w:rFonts w:ascii="Poppins" w:hAnsi="Poppins" w:cs="Poppins"/>
          <w:bCs/>
          <w:color w:val="002060"/>
          <w:sz w:val="22"/>
          <w:lang w:val="fr-FR"/>
        </w:rPr>
        <w:t>DOCUMENTS</w:t>
      </w:r>
      <w:r w:rsidRPr="00D479A0">
        <w:rPr>
          <w:rFonts w:ascii="Poppins" w:hAnsi="Poppins" w:cs="Poppins"/>
          <w:bCs/>
          <w:color w:val="002060"/>
          <w:sz w:val="22"/>
          <w:lang w:val="fr-FR"/>
        </w:rPr>
        <w:t xml:space="preserve"> JUSTIFICATIFS</w:t>
      </w:r>
      <w:bookmarkEnd w:id="7"/>
      <w:r w:rsidR="003C7F11" w:rsidRPr="00D479A0">
        <w:rPr>
          <w:rFonts w:ascii="Poppins" w:hAnsi="Poppins" w:cs="Poppins"/>
          <w:bCs/>
          <w:color w:val="002060"/>
          <w:sz w:val="22"/>
          <w:lang w:val="fr-FR"/>
        </w:rPr>
        <w:t xml:space="preserve"> </w:t>
      </w:r>
    </w:p>
    <w:p w14:paraId="1DD0B2A1" w14:textId="77777777" w:rsidR="009A46FA" w:rsidRPr="00D479A0" w:rsidRDefault="009A46FA" w:rsidP="00B312F7">
      <w:pPr>
        <w:spacing w:after="0" w:line="240" w:lineRule="auto"/>
        <w:rPr>
          <w:lang w:val="fr-FR"/>
        </w:rPr>
      </w:pPr>
    </w:p>
    <w:p w14:paraId="6A6182AF" w14:textId="00D61F1F" w:rsidR="00D1117F" w:rsidRPr="00D479A0" w:rsidRDefault="00B84F19">
      <w:pPr>
        <w:pStyle w:val="Bullets"/>
        <w:numPr>
          <w:ilvl w:val="0"/>
          <w:numId w:val="70"/>
        </w:numPr>
        <w:spacing w:after="0" w:line="240" w:lineRule="auto"/>
        <w:ind w:left="360"/>
        <w:rPr>
          <w:rFonts w:asciiTheme="minorHAnsi" w:hAnsiTheme="minorHAnsi" w:cstheme="minorHAnsi"/>
          <w:color w:val="002060"/>
          <w:lang w:val="fr-FR"/>
        </w:rPr>
      </w:pPr>
      <w:r w:rsidRPr="00D479A0">
        <w:rPr>
          <w:rFonts w:asciiTheme="minorHAnsi" w:hAnsiTheme="minorHAnsi" w:cstheme="minorHAnsi"/>
          <w:color w:val="002060"/>
          <w:lang w:val="fr-FR"/>
        </w:rPr>
        <w:t xml:space="preserve">Utilisez la liste ci-dessous </w:t>
      </w:r>
      <w:r w:rsidR="00590BD1" w:rsidRPr="00D479A0">
        <w:rPr>
          <w:rFonts w:asciiTheme="minorHAnsi" w:hAnsiTheme="minorHAnsi" w:cstheme="minorHAnsi"/>
          <w:color w:val="002060"/>
          <w:lang w:val="fr-FR"/>
        </w:rPr>
        <w:t xml:space="preserve">pour </w:t>
      </w:r>
      <w:r w:rsidRPr="00D479A0">
        <w:rPr>
          <w:rFonts w:asciiTheme="minorHAnsi" w:hAnsiTheme="minorHAnsi" w:cstheme="minorHAnsi"/>
          <w:color w:val="002060"/>
          <w:lang w:val="fr-FR"/>
        </w:rPr>
        <w:t xml:space="preserve">vérifier </w:t>
      </w:r>
      <w:r w:rsidR="009C1A3D" w:rsidRPr="00D479A0">
        <w:rPr>
          <w:rFonts w:asciiTheme="minorHAnsi" w:hAnsiTheme="minorHAnsi" w:cstheme="minorHAnsi"/>
          <w:color w:val="002060"/>
          <w:lang w:val="fr-FR"/>
        </w:rPr>
        <w:t xml:space="preserve">les documents </w:t>
      </w:r>
      <w:r w:rsidR="00590BD1" w:rsidRPr="00D479A0">
        <w:rPr>
          <w:rFonts w:asciiTheme="minorHAnsi" w:hAnsiTheme="minorHAnsi" w:cstheme="minorHAnsi"/>
          <w:color w:val="002060"/>
          <w:lang w:val="fr-FR"/>
        </w:rPr>
        <w:t xml:space="preserve">à inclure </w:t>
      </w:r>
      <w:r w:rsidR="009C1A3D" w:rsidRPr="00D479A0">
        <w:rPr>
          <w:rFonts w:asciiTheme="minorHAnsi" w:hAnsiTheme="minorHAnsi" w:cstheme="minorHAnsi"/>
          <w:color w:val="002060"/>
          <w:lang w:val="fr-FR"/>
        </w:rPr>
        <w:t xml:space="preserve">dans </w:t>
      </w:r>
      <w:r w:rsidR="00590BD1" w:rsidRPr="00D479A0">
        <w:rPr>
          <w:rFonts w:asciiTheme="minorHAnsi" w:hAnsiTheme="minorHAnsi" w:cstheme="minorHAnsi"/>
          <w:color w:val="002060"/>
          <w:lang w:val="fr-FR"/>
        </w:rPr>
        <w:t xml:space="preserve">le </w:t>
      </w:r>
      <w:r w:rsidR="00A87388" w:rsidRPr="00D479A0">
        <w:rPr>
          <w:rFonts w:asciiTheme="minorHAnsi" w:hAnsiTheme="minorHAnsi" w:cstheme="minorHAnsi"/>
          <w:color w:val="002060"/>
          <w:lang w:val="fr-FR"/>
        </w:rPr>
        <w:t>dossier.</w:t>
      </w:r>
    </w:p>
    <w:p w14:paraId="39DF5641" w14:textId="04B2DD68" w:rsidR="00D1117F" w:rsidRPr="00D479A0" w:rsidRDefault="001D687B">
      <w:pPr>
        <w:pStyle w:val="Bullets"/>
        <w:numPr>
          <w:ilvl w:val="0"/>
          <w:numId w:val="70"/>
        </w:numPr>
        <w:spacing w:after="0" w:line="240" w:lineRule="auto"/>
        <w:ind w:left="360"/>
        <w:rPr>
          <w:rFonts w:asciiTheme="minorHAnsi" w:hAnsiTheme="minorHAnsi" w:cstheme="minorHAnsi"/>
          <w:color w:val="002060"/>
          <w:lang w:val="fr-FR"/>
        </w:rPr>
      </w:pPr>
      <w:r w:rsidRPr="00D479A0">
        <w:rPr>
          <w:rFonts w:asciiTheme="minorHAnsi" w:hAnsiTheme="minorHAnsi" w:cstheme="minorHAnsi"/>
          <w:color w:val="002060"/>
          <w:lang w:val="fr-FR"/>
        </w:rPr>
        <w:t xml:space="preserve">Renommez les documents joints en utilisant la convention </w:t>
      </w:r>
      <w:r w:rsidR="00CB447D" w:rsidRPr="00D479A0">
        <w:rPr>
          <w:rFonts w:asciiTheme="minorHAnsi" w:hAnsiTheme="minorHAnsi" w:cstheme="minorHAnsi"/>
          <w:color w:val="002060"/>
          <w:lang w:val="fr-FR"/>
        </w:rPr>
        <w:t>d’appellation</w:t>
      </w:r>
      <w:r w:rsidRPr="00D479A0">
        <w:rPr>
          <w:rFonts w:asciiTheme="minorHAnsi" w:hAnsiTheme="minorHAnsi" w:cstheme="minorHAnsi"/>
          <w:color w:val="002060"/>
          <w:lang w:val="fr-FR"/>
        </w:rPr>
        <w:t xml:space="preserve"> </w:t>
      </w:r>
      <w:r w:rsidR="00A87388" w:rsidRPr="00D479A0">
        <w:rPr>
          <w:rFonts w:asciiTheme="minorHAnsi" w:hAnsiTheme="minorHAnsi" w:cstheme="minorHAnsi"/>
          <w:color w:val="002060"/>
          <w:lang w:val="fr-FR"/>
        </w:rPr>
        <w:t>appropriée</w:t>
      </w:r>
      <w:r w:rsidR="002E72CF" w:rsidRPr="00D479A0">
        <w:rPr>
          <w:rFonts w:asciiTheme="minorHAnsi" w:hAnsiTheme="minorHAnsi" w:cstheme="minorHAnsi"/>
          <w:color w:val="002060"/>
          <w:lang w:val="fr-FR"/>
        </w:rPr>
        <w:t xml:space="preserve">. </w:t>
      </w:r>
    </w:p>
    <w:p w14:paraId="47FCDDEB" w14:textId="40164CAB" w:rsidR="00D1117F" w:rsidRPr="00D479A0" w:rsidRDefault="00A87388">
      <w:pPr>
        <w:pStyle w:val="Bullets"/>
        <w:numPr>
          <w:ilvl w:val="0"/>
          <w:numId w:val="70"/>
        </w:numPr>
        <w:spacing w:after="0" w:line="240" w:lineRule="auto"/>
        <w:ind w:left="360"/>
        <w:rPr>
          <w:rFonts w:asciiTheme="minorHAnsi" w:hAnsiTheme="minorHAnsi" w:cstheme="minorHAnsi"/>
          <w:color w:val="002060"/>
          <w:lang w:val="fr-FR"/>
        </w:rPr>
      </w:pPr>
      <w:r w:rsidRPr="00D479A0">
        <w:rPr>
          <w:rFonts w:asciiTheme="minorHAnsi" w:hAnsiTheme="minorHAnsi" w:cstheme="minorHAnsi"/>
          <w:color w:val="002060"/>
          <w:lang w:val="fr-FR"/>
        </w:rPr>
        <w:t>Joignez</w:t>
      </w:r>
      <w:r w:rsidR="00B84F19" w:rsidRPr="00D479A0">
        <w:rPr>
          <w:rFonts w:asciiTheme="minorHAnsi" w:hAnsiTheme="minorHAnsi" w:cstheme="minorHAnsi"/>
          <w:color w:val="002060"/>
          <w:lang w:val="fr-FR"/>
        </w:rPr>
        <w:t xml:space="preserve"> des </w:t>
      </w:r>
      <w:r w:rsidR="008F0492" w:rsidRPr="00D479A0">
        <w:rPr>
          <w:rFonts w:asciiTheme="minorHAnsi" w:hAnsiTheme="minorHAnsi" w:cstheme="minorHAnsi"/>
          <w:color w:val="002060"/>
          <w:lang w:val="fr-FR"/>
        </w:rPr>
        <w:t>documents</w:t>
      </w:r>
      <w:r w:rsidR="00B84F19" w:rsidRPr="00D479A0">
        <w:rPr>
          <w:rFonts w:asciiTheme="minorHAnsi" w:hAnsiTheme="minorHAnsi" w:cstheme="minorHAnsi"/>
          <w:color w:val="002060"/>
          <w:lang w:val="fr-FR"/>
        </w:rPr>
        <w:t xml:space="preserve"> supplémentaires si nécessaire. Une liste de </w:t>
      </w:r>
      <w:r w:rsidR="00183E24" w:rsidRPr="00D479A0">
        <w:rPr>
          <w:rFonts w:asciiTheme="minorHAnsi" w:hAnsiTheme="minorHAnsi" w:cstheme="minorHAnsi"/>
          <w:color w:val="002060"/>
          <w:lang w:val="fr-FR"/>
        </w:rPr>
        <w:t xml:space="preserve">suggestions </w:t>
      </w:r>
      <w:r w:rsidR="00B84F19" w:rsidRPr="00D479A0">
        <w:rPr>
          <w:rFonts w:asciiTheme="minorHAnsi" w:hAnsiTheme="minorHAnsi" w:cstheme="minorHAnsi"/>
          <w:color w:val="002060"/>
          <w:lang w:val="fr-FR"/>
        </w:rPr>
        <w:t xml:space="preserve">est fournie ci-dessous pour </w:t>
      </w:r>
      <w:r w:rsidR="0009677A" w:rsidRPr="00D479A0">
        <w:rPr>
          <w:rFonts w:asciiTheme="minorHAnsi" w:hAnsiTheme="minorHAnsi" w:cstheme="minorHAnsi"/>
          <w:color w:val="002060"/>
          <w:lang w:val="fr-FR"/>
        </w:rPr>
        <w:t>vous aider</w:t>
      </w:r>
      <w:r w:rsidR="002E72CF" w:rsidRPr="00D479A0">
        <w:rPr>
          <w:rFonts w:asciiTheme="minorHAnsi" w:hAnsiTheme="minorHAnsi" w:cstheme="minorHAnsi"/>
          <w:color w:val="002060"/>
          <w:lang w:val="fr-FR"/>
        </w:rPr>
        <w:t>.</w:t>
      </w:r>
    </w:p>
    <w:p w14:paraId="4ADA6633" w14:textId="4ED0D6EF" w:rsidR="00D1117F" w:rsidRPr="00D479A0" w:rsidRDefault="00B84F19">
      <w:pPr>
        <w:pStyle w:val="Bullets"/>
        <w:numPr>
          <w:ilvl w:val="0"/>
          <w:numId w:val="70"/>
        </w:numPr>
        <w:spacing w:after="0" w:line="240" w:lineRule="auto"/>
        <w:ind w:left="360"/>
        <w:rPr>
          <w:rFonts w:asciiTheme="minorHAnsi" w:hAnsiTheme="minorHAnsi" w:cstheme="minorHAnsi"/>
          <w:color w:val="002060"/>
          <w:lang w:val="fr-FR"/>
        </w:rPr>
      </w:pPr>
      <w:r w:rsidRPr="00D479A0">
        <w:rPr>
          <w:rFonts w:asciiTheme="minorHAnsi" w:hAnsiTheme="minorHAnsi" w:cstheme="minorHAnsi"/>
          <w:color w:val="002060"/>
          <w:lang w:val="fr-FR"/>
        </w:rPr>
        <w:t>Si certain</w:t>
      </w:r>
      <w:r w:rsidR="00A87388" w:rsidRPr="00D479A0">
        <w:rPr>
          <w:rFonts w:asciiTheme="minorHAnsi" w:hAnsiTheme="minorHAnsi" w:cstheme="minorHAnsi"/>
          <w:color w:val="002060"/>
          <w:lang w:val="fr-FR"/>
        </w:rPr>
        <w:t>es pièces justificatives sont manquantes</w:t>
      </w:r>
      <w:r w:rsidRPr="00D479A0">
        <w:rPr>
          <w:rFonts w:asciiTheme="minorHAnsi" w:hAnsiTheme="minorHAnsi" w:cstheme="minorHAnsi"/>
          <w:color w:val="002060"/>
          <w:lang w:val="fr-FR"/>
        </w:rPr>
        <w:t xml:space="preserve">, veuillez </w:t>
      </w:r>
      <w:r w:rsidR="00610E06" w:rsidRPr="00D479A0">
        <w:rPr>
          <w:rFonts w:asciiTheme="minorHAnsi" w:hAnsiTheme="minorHAnsi" w:cstheme="minorHAnsi"/>
          <w:color w:val="002060"/>
          <w:lang w:val="fr-FR"/>
        </w:rPr>
        <w:t>utiliser l</w:t>
      </w:r>
      <w:r w:rsidR="00923C0D" w:rsidRPr="00D479A0">
        <w:rPr>
          <w:rFonts w:asciiTheme="minorHAnsi" w:hAnsiTheme="minorHAnsi" w:cstheme="minorHAnsi"/>
          <w:color w:val="002060"/>
          <w:lang w:val="fr-FR"/>
        </w:rPr>
        <w:t>es</w:t>
      </w:r>
      <w:r w:rsidR="00610E06" w:rsidRPr="00D479A0">
        <w:rPr>
          <w:rFonts w:asciiTheme="minorHAnsi" w:hAnsiTheme="minorHAnsi" w:cstheme="minorHAnsi"/>
          <w:color w:val="002060"/>
          <w:lang w:val="fr-FR"/>
        </w:rPr>
        <w:t xml:space="preserve"> </w:t>
      </w:r>
      <w:r w:rsidR="00CB447D" w:rsidRPr="00D479A0">
        <w:rPr>
          <w:rFonts w:asciiTheme="minorHAnsi" w:hAnsiTheme="minorHAnsi" w:cstheme="minorHAnsi"/>
          <w:color w:val="002060"/>
          <w:lang w:val="fr-FR"/>
        </w:rPr>
        <w:t>encadrés</w:t>
      </w:r>
      <w:r w:rsidR="00610E06" w:rsidRPr="00D479A0">
        <w:rPr>
          <w:rFonts w:asciiTheme="minorHAnsi" w:hAnsiTheme="minorHAnsi" w:cstheme="minorHAnsi"/>
          <w:color w:val="002060"/>
          <w:lang w:val="fr-FR"/>
        </w:rPr>
        <w:t xml:space="preserve"> ci-dessous pour </w:t>
      </w:r>
      <w:r w:rsidR="00923C0D" w:rsidRPr="00D479A0">
        <w:rPr>
          <w:rFonts w:asciiTheme="minorHAnsi" w:hAnsiTheme="minorHAnsi" w:cstheme="minorHAnsi"/>
          <w:color w:val="002060"/>
          <w:lang w:val="fr-FR"/>
        </w:rPr>
        <w:t>formuler</w:t>
      </w:r>
      <w:r w:rsidR="00610E06" w:rsidRPr="00D479A0">
        <w:rPr>
          <w:rFonts w:asciiTheme="minorHAnsi" w:hAnsiTheme="minorHAnsi" w:cstheme="minorHAnsi"/>
          <w:color w:val="002060"/>
          <w:lang w:val="fr-FR"/>
        </w:rPr>
        <w:t xml:space="preserve"> des </w:t>
      </w:r>
      <w:r w:rsidR="003144E9" w:rsidRPr="00D479A0">
        <w:rPr>
          <w:rFonts w:asciiTheme="minorHAnsi" w:hAnsiTheme="minorHAnsi" w:cstheme="minorHAnsi"/>
          <w:color w:val="002060"/>
          <w:lang w:val="fr-FR"/>
        </w:rPr>
        <w:t>explications</w:t>
      </w:r>
      <w:r w:rsidR="00610E06" w:rsidRPr="00D479A0">
        <w:rPr>
          <w:rFonts w:asciiTheme="minorHAnsi" w:hAnsiTheme="minorHAnsi" w:cstheme="minorHAnsi"/>
          <w:color w:val="002060"/>
          <w:lang w:val="fr-FR"/>
        </w:rPr>
        <w:t xml:space="preserve">. </w:t>
      </w:r>
    </w:p>
    <w:p w14:paraId="378F8699" w14:textId="77777777" w:rsidR="00546163" w:rsidRPr="00D479A0" w:rsidRDefault="00546163" w:rsidP="00B312F7">
      <w:pPr>
        <w:pStyle w:val="Bullets"/>
        <w:numPr>
          <w:ilvl w:val="0"/>
          <w:numId w:val="0"/>
        </w:numPr>
        <w:spacing w:after="0" w:line="240" w:lineRule="auto"/>
        <w:rPr>
          <w:rFonts w:asciiTheme="minorHAnsi" w:hAnsiTheme="minorHAnsi" w:cstheme="minorHAnsi"/>
          <w:color w:val="002060"/>
          <w:lang w:val="fr-FR"/>
        </w:rPr>
      </w:pPr>
    </w:p>
    <w:tbl>
      <w:tblPr>
        <w:tblW w:w="9990" w:type="dxa"/>
        <w:tblInd w:w="-363"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9990"/>
      </w:tblGrid>
      <w:tr w:rsidR="003E7D17" w:rsidRPr="00D479A0" w14:paraId="551F4F19" w14:textId="77777777" w:rsidTr="00B312F7">
        <w:trPr>
          <w:trHeight w:val="382"/>
        </w:trPr>
        <w:tc>
          <w:tcPr>
            <w:tcW w:w="9990" w:type="dxa"/>
            <w:shd w:val="clear" w:color="auto" w:fill="43D596" w:themeFill="accent2"/>
            <w:vAlign w:val="center"/>
          </w:tcPr>
          <w:p w14:paraId="182B6DC8" w14:textId="292001CE" w:rsidR="00D1117F" w:rsidRPr="00D479A0" w:rsidRDefault="003E7D17">
            <w:pPr>
              <w:spacing w:after="0" w:line="240" w:lineRule="auto"/>
              <w:rPr>
                <w:rFonts w:asciiTheme="minorHAnsi" w:hAnsiTheme="minorHAnsi" w:cstheme="minorHAnsi"/>
                <w:b/>
                <w:color w:val="002060"/>
                <w:lang w:val="fr-FR"/>
              </w:rPr>
            </w:pPr>
            <w:r w:rsidRPr="005E0A5F">
              <w:rPr>
                <w:rFonts w:asciiTheme="minorHAnsi" w:hAnsiTheme="minorHAnsi" w:cstheme="minorHAnsi"/>
                <w:b/>
                <w:color w:val="FFFFFF" w:themeColor="background1"/>
              </w:rPr>
              <w:t xml:space="preserve">DONNÉES ET </w:t>
            </w:r>
            <w:r w:rsidR="00923C0D" w:rsidRPr="005E0A5F">
              <w:rPr>
                <w:rFonts w:asciiTheme="minorHAnsi" w:hAnsiTheme="minorHAnsi" w:cstheme="minorHAnsi"/>
                <w:b/>
                <w:color w:val="FFFFFF" w:themeColor="background1"/>
              </w:rPr>
              <w:t>ÉLÉMENTS</w:t>
            </w:r>
            <w:r w:rsidR="00923C0D" w:rsidRPr="00D479A0">
              <w:rPr>
                <w:rFonts w:asciiTheme="minorHAnsi" w:hAnsiTheme="minorHAnsi" w:cstheme="minorHAnsi"/>
                <w:b/>
                <w:color w:val="002060"/>
                <w:lang w:val="fr-FR"/>
              </w:rPr>
              <w:t xml:space="preserve"> </w:t>
            </w:r>
            <w:r w:rsidR="00A621E9" w:rsidRPr="005E0A5F">
              <w:rPr>
                <w:rFonts w:asciiTheme="minorHAnsi" w:hAnsiTheme="minorHAnsi" w:cstheme="minorHAnsi"/>
                <w:b/>
                <w:color w:val="FFFFFF" w:themeColor="background1"/>
              </w:rPr>
              <w:t>FACTUELS</w:t>
            </w:r>
          </w:p>
        </w:tc>
      </w:tr>
      <w:tr w:rsidR="00B959A7" w:rsidRPr="0030348E" w14:paraId="078FB677" w14:textId="77777777" w:rsidTr="00B312F7">
        <w:tc>
          <w:tcPr>
            <w:tcW w:w="9990" w:type="dxa"/>
          </w:tcPr>
          <w:p w14:paraId="2D2A49D3"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659464197"/>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1D687B" w:rsidRPr="00D479A0">
              <w:rPr>
                <w:rFonts w:asciiTheme="minorHAnsi" w:eastAsia="Poppins Medium" w:hAnsiTheme="minorHAnsi" w:cstheme="minorHAnsi"/>
                <w:color w:val="062172" w:themeColor="accent1"/>
                <w:lang w:val="fr-FR"/>
              </w:rPr>
              <w:t xml:space="preserve">  1 NOM DU PAYS Rapport statistique ANNÉE</w:t>
            </w:r>
          </w:p>
          <w:p w14:paraId="4A5EF207" w14:textId="10B01DB2"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128015682"/>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CB63E9" w:rsidRPr="00D479A0">
              <w:rPr>
                <w:rFonts w:asciiTheme="minorHAnsi" w:eastAsia="Poppins Medium" w:hAnsiTheme="minorHAnsi" w:cstheme="minorHAnsi"/>
                <w:color w:val="062172" w:themeColor="accent1"/>
                <w:lang w:val="fr-FR"/>
              </w:rPr>
              <w:t xml:space="preserve">  </w:t>
            </w:r>
            <w:r w:rsidR="00605BCD" w:rsidRPr="00D479A0">
              <w:rPr>
                <w:rFonts w:asciiTheme="minorHAnsi" w:eastAsia="Poppins Medium" w:hAnsiTheme="minorHAnsi" w:cstheme="minorHAnsi"/>
                <w:color w:val="062172" w:themeColor="accent1"/>
                <w:lang w:val="fr-FR"/>
              </w:rPr>
              <w:t xml:space="preserve">2 </w:t>
            </w:r>
            <w:r w:rsidR="00CB63E9" w:rsidRPr="00D479A0">
              <w:rPr>
                <w:rFonts w:asciiTheme="minorHAnsi" w:eastAsia="Poppins Medium" w:hAnsiTheme="minorHAnsi" w:cstheme="minorHAnsi"/>
                <w:color w:val="062172" w:themeColor="accent1"/>
                <w:lang w:val="fr-FR"/>
              </w:rPr>
              <w:t xml:space="preserve">NOM DU PAYS Données </w:t>
            </w:r>
            <w:r w:rsidR="00923C0D" w:rsidRPr="00D479A0">
              <w:rPr>
                <w:rFonts w:asciiTheme="minorHAnsi" w:eastAsia="Poppins Medium" w:hAnsiTheme="minorHAnsi" w:cstheme="minorHAnsi"/>
                <w:color w:val="062172" w:themeColor="accent1"/>
                <w:lang w:val="fr-FR"/>
              </w:rPr>
              <w:t>sur l’</w:t>
            </w:r>
            <w:r w:rsidR="00CB63E9" w:rsidRPr="00D479A0">
              <w:rPr>
                <w:rFonts w:asciiTheme="minorHAnsi" w:eastAsia="Poppins Medium" w:hAnsiTheme="minorHAnsi" w:cstheme="minorHAnsi"/>
                <w:color w:val="062172" w:themeColor="accent1"/>
                <w:lang w:val="fr-FR"/>
              </w:rPr>
              <w:t>apprentissage ANNÉE</w:t>
            </w:r>
          </w:p>
          <w:p w14:paraId="3777D03C" w14:textId="23AD8F98"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321844407"/>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F054F4" w:rsidRPr="00D479A0">
              <w:rPr>
                <w:rFonts w:asciiTheme="minorHAnsi" w:eastAsia="Poppins Medium" w:hAnsiTheme="minorHAnsi" w:cstheme="minorHAnsi"/>
                <w:color w:val="062172" w:themeColor="accent1"/>
                <w:lang w:val="fr-FR"/>
              </w:rPr>
              <w:t xml:space="preserve">  </w:t>
            </w:r>
            <w:r w:rsidR="002D09F1" w:rsidRPr="00D479A0">
              <w:rPr>
                <w:rFonts w:asciiTheme="minorHAnsi" w:eastAsia="Poppins Medium" w:hAnsiTheme="minorHAnsi" w:cstheme="minorHAnsi"/>
                <w:color w:val="062172" w:themeColor="accent1"/>
                <w:lang w:val="fr-FR"/>
              </w:rPr>
              <w:t xml:space="preserve">3 NOM DU PAYS Recensement scolaire ANNÉE </w:t>
            </w:r>
            <w:r w:rsidR="00F054F4" w:rsidRPr="00D479A0">
              <w:rPr>
                <w:rFonts w:asciiTheme="minorHAnsi" w:eastAsia="Poppins Medium" w:hAnsiTheme="minorHAnsi" w:cstheme="minorHAnsi"/>
                <w:color w:val="062172" w:themeColor="accent1"/>
                <w:lang w:val="fr-FR"/>
              </w:rPr>
              <w:t>(</w:t>
            </w:r>
            <w:r w:rsidR="00923C0D" w:rsidRPr="00D479A0">
              <w:rPr>
                <w:rFonts w:asciiTheme="minorHAnsi" w:eastAsia="Poppins Medium" w:hAnsiTheme="minorHAnsi" w:cstheme="minorHAnsi"/>
                <w:color w:val="062172" w:themeColor="accent1"/>
                <w:lang w:val="fr-FR"/>
              </w:rPr>
              <w:t xml:space="preserve">le </w:t>
            </w:r>
            <w:r w:rsidR="00F054F4" w:rsidRPr="00D479A0">
              <w:rPr>
                <w:rFonts w:asciiTheme="minorHAnsi" w:eastAsia="Poppins Medium" w:hAnsiTheme="minorHAnsi" w:cstheme="minorHAnsi"/>
                <w:color w:val="062172" w:themeColor="accent1"/>
                <w:lang w:val="fr-FR"/>
              </w:rPr>
              <w:t>derni</w:t>
            </w:r>
            <w:r w:rsidR="00923C0D" w:rsidRPr="00D479A0">
              <w:rPr>
                <w:rFonts w:asciiTheme="minorHAnsi" w:eastAsia="Poppins Medium" w:hAnsiTheme="minorHAnsi" w:cstheme="minorHAnsi"/>
                <w:color w:val="062172" w:themeColor="accent1"/>
                <w:lang w:val="fr-FR"/>
              </w:rPr>
              <w:t>er</w:t>
            </w:r>
            <w:r w:rsidR="00F054F4" w:rsidRPr="00D479A0">
              <w:rPr>
                <w:rFonts w:asciiTheme="minorHAnsi" w:eastAsia="Poppins Medium" w:hAnsiTheme="minorHAnsi" w:cstheme="minorHAnsi"/>
                <w:color w:val="062172" w:themeColor="accent1"/>
                <w:lang w:val="fr-FR"/>
              </w:rPr>
              <w:t xml:space="preserve"> disponible)</w:t>
            </w:r>
          </w:p>
          <w:p w14:paraId="0A7C5189" w14:textId="6A33DA46"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010138919"/>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F054F4" w:rsidRPr="00D479A0">
              <w:rPr>
                <w:rFonts w:asciiTheme="minorHAnsi" w:eastAsia="Poppins Medium" w:hAnsiTheme="minorHAnsi" w:cstheme="minorHAnsi"/>
                <w:color w:val="062172" w:themeColor="accent1"/>
                <w:lang w:val="fr-FR"/>
              </w:rPr>
              <w:t xml:space="preserve">  3 NOM DU PAYS Recensement scolaire ANNÉE (</w:t>
            </w:r>
            <w:r w:rsidR="00923C0D" w:rsidRPr="00D479A0">
              <w:rPr>
                <w:rFonts w:asciiTheme="minorHAnsi" w:eastAsia="Poppins Medium" w:hAnsiTheme="minorHAnsi" w:cstheme="minorHAnsi"/>
                <w:color w:val="062172" w:themeColor="accent1"/>
                <w:lang w:val="fr-FR"/>
              </w:rPr>
              <w:t>l’avant-dernier</w:t>
            </w:r>
            <w:r w:rsidR="00F054F4" w:rsidRPr="00D479A0">
              <w:rPr>
                <w:rFonts w:asciiTheme="minorHAnsi" w:eastAsia="Poppins Medium" w:hAnsiTheme="minorHAnsi" w:cstheme="minorHAnsi"/>
                <w:color w:val="062172" w:themeColor="accent1"/>
                <w:lang w:val="fr-FR"/>
              </w:rPr>
              <w:t xml:space="preserve"> disponible)</w:t>
            </w:r>
          </w:p>
          <w:p w14:paraId="5E50B009" w14:textId="74749D08"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52807195"/>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805416" w:rsidRPr="00D479A0">
              <w:rPr>
                <w:rFonts w:asciiTheme="minorHAnsi" w:eastAsia="Poppins Medium" w:hAnsiTheme="minorHAnsi" w:cstheme="minorHAnsi"/>
                <w:color w:val="062172" w:themeColor="accent1"/>
                <w:lang w:val="fr-FR"/>
              </w:rPr>
              <w:t xml:space="preserve">  4a </w:t>
            </w:r>
            <w:r w:rsidR="00EB5B84" w:rsidRPr="00D479A0">
              <w:rPr>
                <w:rFonts w:asciiTheme="minorHAnsi" w:eastAsia="Poppins Medium" w:hAnsiTheme="minorHAnsi" w:cstheme="minorHAnsi"/>
                <w:color w:val="062172" w:themeColor="accent1"/>
                <w:lang w:val="fr-FR"/>
              </w:rPr>
              <w:t xml:space="preserve">NOM DU PAYS </w:t>
            </w:r>
            <w:r w:rsidR="00833CCE" w:rsidRPr="00D479A0">
              <w:rPr>
                <w:rFonts w:asciiTheme="minorHAnsi" w:eastAsia="Poppins Medium" w:hAnsiTheme="minorHAnsi" w:cstheme="minorHAnsi"/>
                <w:color w:val="062172" w:themeColor="accent1"/>
                <w:lang w:val="fr-FR"/>
              </w:rPr>
              <w:t xml:space="preserve">Situation de handicap </w:t>
            </w:r>
            <w:r w:rsidR="00805416" w:rsidRPr="00D479A0">
              <w:rPr>
                <w:rFonts w:asciiTheme="minorHAnsi" w:eastAsia="Poppins Medium" w:hAnsiTheme="minorHAnsi" w:cstheme="minorHAnsi"/>
                <w:color w:val="062172" w:themeColor="accent1"/>
                <w:lang w:val="fr-FR"/>
              </w:rPr>
              <w:t xml:space="preserve">des </w:t>
            </w:r>
            <w:r w:rsidR="00923C0D" w:rsidRPr="00D479A0">
              <w:rPr>
                <w:rFonts w:asciiTheme="minorHAnsi" w:eastAsia="Poppins Medium" w:hAnsiTheme="minorHAnsi" w:cstheme="minorHAnsi"/>
                <w:color w:val="062172" w:themeColor="accent1"/>
                <w:lang w:val="fr-FR"/>
              </w:rPr>
              <w:t>élèves</w:t>
            </w:r>
            <w:r w:rsidR="00805416" w:rsidRPr="00D479A0">
              <w:rPr>
                <w:rFonts w:asciiTheme="minorHAnsi" w:eastAsia="Poppins Medium" w:hAnsiTheme="minorHAnsi" w:cstheme="minorHAnsi"/>
                <w:color w:val="062172" w:themeColor="accent1"/>
                <w:lang w:val="fr-FR"/>
              </w:rPr>
              <w:t xml:space="preserve"> </w:t>
            </w:r>
            <w:r w:rsidR="00EB5B84" w:rsidRPr="00D479A0">
              <w:rPr>
                <w:rFonts w:asciiTheme="minorHAnsi" w:eastAsia="Poppins Medium" w:hAnsiTheme="minorHAnsi" w:cstheme="minorHAnsi"/>
                <w:color w:val="062172" w:themeColor="accent1"/>
                <w:lang w:val="fr-FR"/>
              </w:rPr>
              <w:t>ANNÉE</w:t>
            </w:r>
          </w:p>
          <w:p w14:paraId="587E3D1C"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200902844"/>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146C40" w:rsidRPr="00D479A0">
              <w:rPr>
                <w:rFonts w:asciiTheme="minorHAnsi" w:eastAsia="Poppins Medium" w:hAnsiTheme="minorHAnsi" w:cstheme="minorHAnsi"/>
                <w:color w:val="062172" w:themeColor="accent1"/>
                <w:lang w:val="fr-FR"/>
              </w:rPr>
              <w:t xml:space="preserve">  4b NOM DU PAYS Plan sur les données relatives au handicap ANNÉE</w:t>
            </w:r>
          </w:p>
          <w:p w14:paraId="7DFB2DF7" w14:textId="12DDF524"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558162307"/>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3A30A9" w:rsidRPr="00D479A0">
              <w:rPr>
                <w:rFonts w:asciiTheme="minorHAnsi" w:eastAsia="Poppins Medium" w:hAnsiTheme="minorHAnsi" w:cstheme="minorHAnsi"/>
                <w:color w:val="062172" w:themeColor="accent1"/>
                <w:lang w:val="fr-FR"/>
              </w:rPr>
              <w:t xml:space="preserve">  </w:t>
            </w:r>
            <w:r w:rsidR="00146C40" w:rsidRPr="00D479A0">
              <w:rPr>
                <w:rFonts w:asciiTheme="minorHAnsi" w:eastAsia="Poppins Medium" w:hAnsiTheme="minorHAnsi" w:cstheme="minorHAnsi"/>
                <w:color w:val="062172" w:themeColor="accent1"/>
                <w:lang w:val="fr-FR"/>
              </w:rPr>
              <w:t xml:space="preserve">5 </w:t>
            </w:r>
            <w:r w:rsidR="003A30A9" w:rsidRPr="00D479A0">
              <w:rPr>
                <w:rFonts w:asciiTheme="minorHAnsi" w:eastAsia="Poppins Medium" w:hAnsiTheme="minorHAnsi" w:cstheme="minorHAnsi"/>
                <w:color w:val="062172" w:themeColor="accent1"/>
                <w:lang w:val="fr-FR"/>
              </w:rPr>
              <w:t xml:space="preserve">NOM DU PAYS Analyse </w:t>
            </w:r>
            <w:r w:rsidR="00923C0D" w:rsidRPr="00D479A0">
              <w:rPr>
                <w:rFonts w:asciiTheme="minorHAnsi" w:eastAsia="Poppins Medium" w:hAnsiTheme="minorHAnsi" w:cstheme="minorHAnsi"/>
                <w:color w:val="062172" w:themeColor="accent1"/>
                <w:lang w:val="fr-FR"/>
              </w:rPr>
              <w:t>sectorielle</w:t>
            </w:r>
            <w:r w:rsidR="003A30A9" w:rsidRPr="00D479A0">
              <w:rPr>
                <w:rFonts w:asciiTheme="minorHAnsi" w:eastAsia="Poppins Medium" w:hAnsiTheme="minorHAnsi" w:cstheme="minorHAnsi"/>
                <w:color w:val="062172" w:themeColor="accent1"/>
                <w:lang w:val="fr-FR"/>
              </w:rPr>
              <w:t xml:space="preserve"> de l'éducation ANNÉE</w:t>
            </w:r>
          </w:p>
          <w:p w14:paraId="281F51EC"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873136038"/>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194A10" w:rsidRPr="00D479A0">
              <w:rPr>
                <w:rFonts w:asciiTheme="minorHAnsi" w:eastAsia="Poppins Medium" w:hAnsiTheme="minorHAnsi" w:cstheme="minorHAnsi"/>
                <w:color w:val="062172" w:themeColor="accent1"/>
                <w:lang w:val="fr-FR"/>
              </w:rPr>
              <w:t xml:space="preserve">  5 NOM DU PAYS Rapport à mi-parcours du plan sectoriel de l'éducation ANNEE</w:t>
            </w:r>
          </w:p>
          <w:p w14:paraId="54968182"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438405169"/>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194A10" w:rsidRPr="00D479A0">
              <w:rPr>
                <w:rFonts w:asciiTheme="minorHAnsi" w:eastAsia="Poppins Medium" w:hAnsiTheme="minorHAnsi" w:cstheme="minorHAnsi"/>
                <w:color w:val="062172" w:themeColor="accent1"/>
                <w:lang w:val="fr-FR"/>
              </w:rPr>
              <w:t xml:space="preserve">  5 NOM DU PAYS Diagnostic du système ANNÉE</w:t>
            </w:r>
          </w:p>
          <w:p w14:paraId="2CF3299A" w14:textId="47543A31" w:rsidR="00D1117F" w:rsidRPr="00D479A0" w:rsidRDefault="0030348E">
            <w:pPr>
              <w:spacing w:before="240"/>
              <w:rPr>
                <w:rFonts w:asciiTheme="minorHAnsi" w:eastAsia="Poppins Medium" w:hAnsiTheme="minorHAnsi" w:cstheme="minorHAnsi"/>
                <w:lang w:val="fr-FR"/>
              </w:rPr>
            </w:pPr>
            <w:sdt>
              <w:sdtPr>
                <w:rPr>
                  <w:rFonts w:asciiTheme="minorHAnsi" w:eastAsia="Poppins Medium" w:hAnsiTheme="minorHAnsi" w:cstheme="minorHAnsi"/>
                  <w:color w:val="062172" w:themeColor="accent1"/>
                  <w:lang w:val="fr-FR"/>
                </w:rPr>
                <w:id w:val="1346520758"/>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194A10" w:rsidRPr="00D479A0">
              <w:rPr>
                <w:rFonts w:asciiTheme="minorHAnsi" w:eastAsia="Poppins Medium" w:hAnsiTheme="minorHAnsi" w:cstheme="minorHAnsi"/>
                <w:color w:val="062172" w:themeColor="accent1"/>
                <w:lang w:val="fr-FR"/>
              </w:rPr>
              <w:t xml:space="preserve">  6 NOM DU PAYS </w:t>
            </w:r>
            <w:r w:rsidR="00F44CF0" w:rsidRPr="00D479A0">
              <w:rPr>
                <w:rFonts w:asciiTheme="minorHAnsi" w:eastAsia="Poppins Medium" w:hAnsiTheme="minorHAnsi" w:cstheme="minorHAnsi"/>
                <w:color w:val="062172" w:themeColor="accent1"/>
                <w:lang w:val="fr-FR"/>
              </w:rPr>
              <w:t xml:space="preserve">Analyse de </w:t>
            </w:r>
            <w:r w:rsidR="00CB447D" w:rsidRPr="00D479A0">
              <w:rPr>
                <w:rFonts w:asciiTheme="minorHAnsi" w:eastAsia="Poppins Medium" w:hAnsiTheme="minorHAnsi" w:cstheme="minorHAnsi"/>
                <w:color w:val="062172" w:themeColor="accent1"/>
                <w:lang w:val="fr-FR"/>
              </w:rPr>
              <w:t xml:space="preserve">la problématique de </w:t>
            </w:r>
            <w:r w:rsidR="00F44CF0" w:rsidRPr="00D479A0">
              <w:rPr>
                <w:rFonts w:asciiTheme="minorHAnsi" w:eastAsia="Poppins Medium" w:hAnsiTheme="minorHAnsi" w:cstheme="minorHAnsi"/>
                <w:color w:val="062172" w:themeColor="accent1"/>
                <w:lang w:val="fr-FR"/>
              </w:rPr>
              <w:t xml:space="preserve">genre </w:t>
            </w:r>
            <w:r w:rsidR="00194A10" w:rsidRPr="00D479A0">
              <w:rPr>
                <w:rFonts w:asciiTheme="minorHAnsi" w:eastAsia="Poppins Medium" w:hAnsiTheme="minorHAnsi" w:cstheme="minorHAnsi"/>
                <w:color w:val="062172" w:themeColor="accent1"/>
                <w:lang w:val="fr-FR"/>
              </w:rPr>
              <w:t>ANNÉE</w:t>
            </w:r>
          </w:p>
        </w:tc>
      </w:tr>
      <w:tr w:rsidR="00AA4B56" w:rsidRPr="0030348E" w14:paraId="76B04250" w14:textId="77777777" w:rsidTr="00B312F7">
        <w:tc>
          <w:tcPr>
            <w:tcW w:w="9990" w:type="dxa"/>
            <w:shd w:val="clear" w:color="auto" w:fill="43D596" w:themeFill="accent2"/>
            <w:vAlign w:val="center"/>
          </w:tcPr>
          <w:p w14:paraId="21A5F4E2" w14:textId="49600709" w:rsidR="00F44CF0" w:rsidRPr="005E0A5F" w:rsidRDefault="003E7D17" w:rsidP="00B312F7">
            <w:pPr>
              <w:spacing w:after="0" w:line="240" w:lineRule="auto"/>
              <w:rPr>
                <w:rFonts w:asciiTheme="minorHAnsi" w:hAnsiTheme="minorHAnsi" w:cstheme="minorHAnsi"/>
                <w:b/>
                <w:color w:val="FFFFFF" w:themeColor="background1"/>
                <w:lang w:val="fr-FR"/>
              </w:rPr>
            </w:pPr>
            <w:bookmarkStart w:id="8" w:name="_Hlk86314276"/>
            <w:r w:rsidRPr="005E0A5F">
              <w:rPr>
                <w:rFonts w:asciiTheme="minorHAnsi" w:hAnsiTheme="minorHAnsi" w:cstheme="minorHAnsi"/>
                <w:b/>
                <w:color w:val="FFFFFF" w:themeColor="background1"/>
                <w:lang w:val="fr-FR"/>
              </w:rPr>
              <w:t xml:space="preserve">PLANIFICATION, POLITIQUE ET SUIVI SECTORIELS </w:t>
            </w:r>
            <w:r w:rsidR="00A621E9" w:rsidRPr="005E0A5F">
              <w:rPr>
                <w:rFonts w:asciiTheme="minorHAnsi" w:hAnsiTheme="minorHAnsi" w:cstheme="minorHAnsi"/>
                <w:b/>
                <w:color w:val="FFFFFF" w:themeColor="background1"/>
                <w:lang w:val="fr-FR"/>
              </w:rPr>
              <w:t>INTÉGRANT LA NOTION</w:t>
            </w:r>
            <w:r w:rsidRPr="005E0A5F">
              <w:rPr>
                <w:rFonts w:asciiTheme="minorHAnsi" w:hAnsiTheme="minorHAnsi" w:cstheme="minorHAnsi"/>
                <w:b/>
                <w:color w:val="FFFFFF" w:themeColor="background1"/>
                <w:lang w:val="fr-FR"/>
              </w:rPr>
              <w:t xml:space="preserve"> DE GENRE</w:t>
            </w:r>
            <w:r w:rsidRPr="00D479A0">
              <w:rPr>
                <w:rFonts w:asciiTheme="minorHAnsi" w:hAnsiTheme="minorHAnsi" w:cstheme="minorHAnsi"/>
                <w:b/>
                <w:color w:val="002060"/>
                <w:lang w:val="fr-FR"/>
              </w:rPr>
              <w:t xml:space="preserve"> </w:t>
            </w:r>
          </w:p>
        </w:tc>
      </w:tr>
      <w:bookmarkEnd w:id="8"/>
      <w:tr w:rsidR="00B959A7" w:rsidRPr="0030348E" w14:paraId="223C2DD4" w14:textId="77777777" w:rsidTr="00B312F7">
        <w:tc>
          <w:tcPr>
            <w:tcW w:w="9990" w:type="dxa"/>
          </w:tcPr>
          <w:p w14:paraId="62ECEA73"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394595140"/>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286C67" w:rsidRPr="00D479A0">
              <w:rPr>
                <w:rFonts w:asciiTheme="minorHAnsi" w:eastAsia="Poppins Medium" w:hAnsiTheme="minorHAnsi" w:cstheme="minorHAnsi"/>
                <w:color w:val="062172" w:themeColor="accent1"/>
                <w:lang w:val="fr-FR"/>
              </w:rPr>
              <w:t xml:space="preserve">  </w:t>
            </w:r>
            <w:r w:rsidR="00F44CF0" w:rsidRPr="00D479A0">
              <w:rPr>
                <w:rFonts w:asciiTheme="minorHAnsi" w:eastAsia="Poppins Medium" w:hAnsiTheme="minorHAnsi" w:cstheme="minorHAnsi"/>
                <w:color w:val="062172" w:themeColor="accent1"/>
                <w:lang w:val="fr-FR"/>
              </w:rPr>
              <w:t xml:space="preserve">7 NOM DU PAYS </w:t>
            </w:r>
            <w:r w:rsidR="00286C67" w:rsidRPr="00D479A0">
              <w:rPr>
                <w:rFonts w:asciiTheme="minorHAnsi" w:eastAsia="Poppins Medium" w:hAnsiTheme="minorHAnsi" w:cstheme="minorHAnsi"/>
                <w:color w:val="062172" w:themeColor="accent1"/>
                <w:lang w:val="fr-FR"/>
              </w:rPr>
              <w:t xml:space="preserve">Cadre politique légal sur les droits à l'éducation </w:t>
            </w:r>
            <w:r w:rsidR="00F44CF0" w:rsidRPr="00D479A0">
              <w:rPr>
                <w:rFonts w:asciiTheme="minorHAnsi" w:eastAsia="Poppins Medium" w:hAnsiTheme="minorHAnsi" w:cstheme="minorHAnsi"/>
                <w:color w:val="062172" w:themeColor="accent1"/>
                <w:lang w:val="fr-FR"/>
              </w:rPr>
              <w:t>ANNEE</w:t>
            </w:r>
          </w:p>
          <w:p w14:paraId="35EB337E"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227212082"/>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2C364C" w:rsidRPr="00D479A0">
              <w:rPr>
                <w:rFonts w:asciiTheme="minorHAnsi" w:eastAsia="Poppins Medium" w:hAnsiTheme="minorHAnsi" w:cstheme="minorHAnsi"/>
                <w:color w:val="062172" w:themeColor="accent1"/>
                <w:lang w:val="fr-FR"/>
              </w:rPr>
              <w:t xml:space="preserve">  </w:t>
            </w:r>
            <w:r w:rsidR="00286C67" w:rsidRPr="00D479A0">
              <w:rPr>
                <w:rFonts w:asciiTheme="minorHAnsi" w:eastAsia="Poppins Medium" w:hAnsiTheme="minorHAnsi" w:cstheme="minorHAnsi"/>
                <w:color w:val="062172" w:themeColor="accent1"/>
                <w:lang w:val="fr-FR"/>
              </w:rPr>
              <w:t xml:space="preserve">7 NOM DU PAYS </w:t>
            </w:r>
            <w:r w:rsidR="002C364C" w:rsidRPr="00D479A0">
              <w:rPr>
                <w:rFonts w:asciiTheme="minorHAnsi" w:eastAsia="Poppins Medium" w:hAnsiTheme="minorHAnsi" w:cstheme="minorHAnsi"/>
                <w:color w:val="062172" w:themeColor="accent1"/>
                <w:lang w:val="fr-FR"/>
              </w:rPr>
              <w:t xml:space="preserve">Évaluation des droits à l'éducation </w:t>
            </w:r>
            <w:r w:rsidR="00286C67" w:rsidRPr="00D479A0">
              <w:rPr>
                <w:rFonts w:asciiTheme="minorHAnsi" w:eastAsia="Poppins Medium" w:hAnsiTheme="minorHAnsi" w:cstheme="minorHAnsi"/>
                <w:color w:val="062172" w:themeColor="accent1"/>
                <w:lang w:val="fr-FR"/>
              </w:rPr>
              <w:t>ANNEE</w:t>
            </w:r>
          </w:p>
          <w:p w14:paraId="1B2329F7" w14:textId="43D7D545"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244223598"/>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B01299" w:rsidRPr="00D479A0">
              <w:rPr>
                <w:rFonts w:asciiTheme="minorHAnsi" w:eastAsia="Poppins Medium" w:hAnsiTheme="minorHAnsi" w:cstheme="minorHAnsi"/>
                <w:color w:val="062172" w:themeColor="accent1"/>
                <w:lang w:val="fr-FR"/>
              </w:rPr>
              <w:t xml:space="preserve">  </w:t>
            </w:r>
            <w:r w:rsidR="002C364C" w:rsidRPr="00D479A0">
              <w:rPr>
                <w:rFonts w:asciiTheme="minorHAnsi" w:eastAsia="Poppins Medium" w:hAnsiTheme="minorHAnsi" w:cstheme="minorHAnsi"/>
                <w:color w:val="062172" w:themeColor="accent1"/>
                <w:lang w:val="fr-FR"/>
              </w:rPr>
              <w:t xml:space="preserve">8a </w:t>
            </w:r>
            <w:r w:rsidR="00B01299" w:rsidRPr="00D479A0">
              <w:rPr>
                <w:rFonts w:asciiTheme="minorHAnsi" w:eastAsia="Poppins Medium" w:hAnsiTheme="minorHAnsi" w:cstheme="minorHAnsi"/>
                <w:color w:val="062172" w:themeColor="accent1"/>
                <w:lang w:val="fr-FR"/>
              </w:rPr>
              <w:t xml:space="preserve">NOM DU PAYS Plan </w:t>
            </w:r>
            <w:r w:rsidR="00923C0D" w:rsidRPr="00D479A0">
              <w:rPr>
                <w:rFonts w:asciiTheme="minorHAnsi" w:eastAsia="Poppins Medium" w:hAnsiTheme="minorHAnsi" w:cstheme="minorHAnsi"/>
                <w:color w:val="062172" w:themeColor="accent1"/>
                <w:lang w:val="fr-FR"/>
              </w:rPr>
              <w:t>sectoriel</w:t>
            </w:r>
            <w:r w:rsidR="00B01299" w:rsidRPr="00D479A0">
              <w:rPr>
                <w:rFonts w:asciiTheme="minorHAnsi" w:eastAsia="Poppins Medium" w:hAnsiTheme="minorHAnsi" w:cstheme="minorHAnsi"/>
                <w:color w:val="062172" w:themeColor="accent1"/>
                <w:lang w:val="fr-FR"/>
              </w:rPr>
              <w:t xml:space="preserve"> de l'éducation ANNÉE</w:t>
            </w:r>
          </w:p>
          <w:p w14:paraId="2F0D9D42" w14:textId="4511A64C"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505750866"/>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8B7F60" w:rsidRPr="00D479A0">
              <w:rPr>
                <w:rFonts w:asciiTheme="minorHAnsi" w:eastAsia="Poppins Medium" w:hAnsiTheme="minorHAnsi" w:cstheme="minorHAnsi"/>
                <w:color w:val="062172" w:themeColor="accent1"/>
                <w:lang w:val="fr-FR"/>
              </w:rPr>
              <w:t xml:space="preserve">  8b NOM DU PAYS Stratégie </w:t>
            </w:r>
            <w:r w:rsidR="00923C0D" w:rsidRPr="00D479A0">
              <w:rPr>
                <w:rFonts w:asciiTheme="minorHAnsi" w:eastAsia="Poppins Medium" w:hAnsiTheme="minorHAnsi" w:cstheme="minorHAnsi"/>
                <w:color w:val="062172" w:themeColor="accent1"/>
                <w:lang w:val="fr-FR"/>
              </w:rPr>
              <w:t xml:space="preserve">de la question </w:t>
            </w:r>
            <w:r w:rsidR="008B7F60" w:rsidRPr="00D479A0">
              <w:rPr>
                <w:rFonts w:asciiTheme="minorHAnsi" w:eastAsia="Poppins Medium" w:hAnsiTheme="minorHAnsi" w:cstheme="minorHAnsi"/>
                <w:color w:val="062172" w:themeColor="accent1"/>
                <w:lang w:val="fr-FR"/>
              </w:rPr>
              <w:t>de genre ANNÉE</w:t>
            </w:r>
          </w:p>
          <w:p w14:paraId="3856AD1E"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354485379"/>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3E67C5" w:rsidRPr="00D479A0">
              <w:rPr>
                <w:rFonts w:asciiTheme="minorHAnsi" w:eastAsia="Poppins Medium" w:hAnsiTheme="minorHAnsi" w:cstheme="minorHAnsi"/>
                <w:color w:val="062172" w:themeColor="accent1"/>
                <w:lang w:val="fr-FR"/>
              </w:rPr>
              <w:t xml:space="preserve">  8c NOM DU PAYS Stratégie de préparation ANNÉE</w:t>
            </w:r>
          </w:p>
          <w:p w14:paraId="703C1DF4"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2117823379"/>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0A2BC9" w:rsidRPr="00D479A0">
              <w:rPr>
                <w:rFonts w:asciiTheme="minorHAnsi" w:eastAsia="Poppins Medium" w:hAnsiTheme="minorHAnsi" w:cstheme="minorHAnsi"/>
                <w:color w:val="062172" w:themeColor="accent1"/>
                <w:lang w:val="fr-FR"/>
              </w:rPr>
              <w:t xml:space="preserve">  9 NOM DU PAYS Plan opérationnel ANNÉE</w:t>
            </w:r>
          </w:p>
          <w:p w14:paraId="4D561379"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987964756"/>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0A2BC9" w:rsidRPr="00D479A0">
              <w:rPr>
                <w:rFonts w:asciiTheme="minorHAnsi" w:eastAsia="Poppins Medium" w:hAnsiTheme="minorHAnsi" w:cstheme="minorHAnsi"/>
                <w:color w:val="062172" w:themeColor="accent1"/>
                <w:lang w:val="fr-FR"/>
              </w:rPr>
              <w:t xml:space="preserve">  10 NOM DU PAYS Modèle de simulation financière et projections ANNÉE</w:t>
            </w:r>
          </w:p>
          <w:p w14:paraId="7A35F048"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323321973"/>
                <w14:checkbox>
                  <w14:checked w14:val="0"/>
                  <w14:checkedState w14:val="2612" w14:font="MS Gothic"/>
                  <w14:uncheckedState w14:val="2610" w14:font="MS Gothic"/>
                </w14:checkbox>
              </w:sdtPr>
              <w:sdtEndPr>
                <w:rPr>
                  <w:color w:val="auto"/>
                </w:rPr>
              </w:sdtEndPr>
              <w:sdtContent>
                <w:r w:rsidR="002D16F4" w:rsidRPr="00D479A0">
                  <w:rPr>
                    <w:rFonts w:ascii="MS Gothic" w:eastAsia="MS Gothic" w:hAnsi="MS Gothic" w:cstheme="minorHAnsi"/>
                    <w:lang w:val="fr-FR"/>
                  </w:rPr>
                  <w:t>☐</w:t>
                </w:r>
              </w:sdtContent>
            </w:sdt>
            <w:r w:rsidR="002D16F4" w:rsidRPr="00D479A0">
              <w:rPr>
                <w:rFonts w:asciiTheme="minorHAnsi" w:eastAsia="Poppins Medium" w:hAnsiTheme="minorHAnsi" w:cstheme="minorHAnsi"/>
                <w:color w:val="062172" w:themeColor="accent1"/>
                <w:lang w:val="fr-FR"/>
              </w:rPr>
              <w:t xml:space="preserve">  10 NOM DU PAYS Cadre des dépenses à moyen terme ANNEE</w:t>
            </w:r>
          </w:p>
          <w:p w14:paraId="024FE682" w14:textId="0ED5B08F"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268370005"/>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CD149C" w:rsidRPr="00D479A0">
              <w:rPr>
                <w:rFonts w:asciiTheme="minorHAnsi" w:eastAsia="Poppins Medium" w:hAnsiTheme="minorHAnsi" w:cstheme="minorHAnsi"/>
                <w:color w:val="062172" w:themeColor="accent1"/>
                <w:lang w:val="fr-FR"/>
              </w:rPr>
              <w:t xml:space="preserve">  </w:t>
            </w:r>
            <w:r w:rsidR="0053447A" w:rsidRPr="00D479A0">
              <w:rPr>
                <w:rFonts w:asciiTheme="minorHAnsi" w:eastAsia="Poppins Medium" w:hAnsiTheme="minorHAnsi" w:cstheme="minorHAnsi"/>
                <w:color w:val="062172" w:themeColor="accent1"/>
                <w:lang w:val="fr-FR"/>
              </w:rPr>
              <w:t xml:space="preserve">11 NOM DU PAYS </w:t>
            </w:r>
            <w:r w:rsidR="00CD149C" w:rsidRPr="00D479A0">
              <w:rPr>
                <w:rFonts w:asciiTheme="minorHAnsi" w:eastAsia="Poppins Medium" w:hAnsiTheme="minorHAnsi" w:cstheme="minorHAnsi"/>
                <w:color w:val="062172" w:themeColor="accent1"/>
                <w:lang w:val="fr-FR"/>
              </w:rPr>
              <w:t xml:space="preserve">Documents de </w:t>
            </w:r>
            <w:r w:rsidR="00923C0D" w:rsidRPr="00D479A0">
              <w:rPr>
                <w:rFonts w:asciiTheme="minorHAnsi" w:eastAsia="Poppins Medium" w:hAnsiTheme="minorHAnsi" w:cstheme="minorHAnsi"/>
                <w:color w:val="062172" w:themeColor="accent1"/>
                <w:lang w:val="fr-FR"/>
              </w:rPr>
              <w:t>la revue sectorielle conjointe</w:t>
            </w:r>
            <w:r w:rsidR="00CD149C" w:rsidRPr="00D479A0">
              <w:rPr>
                <w:rFonts w:asciiTheme="minorHAnsi" w:eastAsia="Poppins Medium" w:hAnsiTheme="minorHAnsi" w:cstheme="minorHAnsi"/>
                <w:color w:val="062172" w:themeColor="accent1"/>
                <w:lang w:val="fr-FR"/>
              </w:rPr>
              <w:t xml:space="preserve"> </w:t>
            </w:r>
            <w:r w:rsidR="0053447A" w:rsidRPr="00D479A0">
              <w:rPr>
                <w:rFonts w:asciiTheme="minorHAnsi" w:eastAsia="Poppins Medium" w:hAnsiTheme="minorHAnsi" w:cstheme="minorHAnsi"/>
                <w:color w:val="062172" w:themeColor="accent1"/>
                <w:lang w:val="fr-FR"/>
              </w:rPr>
              <w:t>ANNÉE</w:t>
            </w:r>
          </w:p>
          <w:p w14:paraId="4E4AAF84" w14:textId="77777777" w:rsidR="00D1117F" w:rsidRPr="00D479A0" w:rsidRDefault="0030348E">
            <w:pPr>
              <w:spacing w:before="240"/>
              <w:rPr>
                <w:rFonts w:asciiTheme="minorHAnsi" w:eastAsia="Poppins Medium" w:hAnsiTheme="minorHAnsi" w:cstheme="minorHAnsi"/>
                <w:lang w:val="fr-FR"/>
              </w:rPr>
            </w:pPr>
            <w:sdt>
              <w:sdtPr>
                <w:rPr>
                  <w:rFonts w:asciiTheme="minorHAnsi" w:eastAsia="Poppins Medium" w:hAnsiTheme="minorHAnsi" w:cstheme="minorHAnsi"/>
                  <w:color w:val="062172" w:themeColor="accent1"/>
                  <w:lang w:val="fr-FR"/>
                </w:rPr>
                <w:id w:val="604231536"/>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5360F7" w:rsidRPr="00D479A0">
              <w:rPr>
                <w:rFonts w:asciiTheme="minorHAnsi" w:eastAsia="Poppins Medium" w:hAnsiTheme="minorHAnsi" w:cstheme="minorHAnsi"/>
                <w:color w:val="062172" w:themeColor="accent1"/>
                <w:lang w:val="fr-FR"/>
              </w:rPr>
              <w:t xml:space="preserve">  </w:t>
            </w:r>
            <w:r w:rsidR="00CD149C" w:rsidRPr="00D479A0">
              <w:rPr>
                <w:rFonts w:asciiTheme="minorHAnsi" w:eastAsia="Poppins Medium" w:hAnsiTheme="minorHAnsi" w:cstheme="minorHAnsi"/>
                <w:color w:val="062172" w:themeColor="accent1"/>
                <w:lang w:val="fr-FR"/>
              </w:rPr>
              <w:t xml:space="preserve">11 NOM DU PAYS </w:t>
            </w:r>
            <w:r w:rsidR="005360F7" w:rsidRPr="00D479A0">
              <w:rPr>
                <w:rFonts w:asciiTheme="minorHAnsi" w:eastAsia="Poppins Medium" w:hAnsiTheme="minorHAnsi" w:cstheme="minorHAnsi"/>
                <w:color w:val="062172" w:themeColor="accent1"/>
                <w:lang w:val="fr-FR"/>
              </w:rPr>
              <w:t xml:space="preserve">Rapport de mise en œuvre du plan sectoriel de l'éducation </w:t>
            </w:r>
            <w:r w:rsidR="00CD149C" w:rsidRPr="00D479A0">
              <w:rPr>
                <w:rFonts w:asciiTheme="minorHAnsi" w:eastAsia="Poppins Medium" w:hAnsiTheme="minorHAnsi" w:cstheme="minorHAnsi"/>
                <w:color w:val="062172" w:themeColor="accent1"/>
                <w:lang w:val="fr-FR"/>
              </w:rPr>
              <w:t>ANNEE</w:t>
            </w:r>
          </w:p>
        </w:tc>
      </w:tr>
      <w:tr w:rsidR="00903DEC" w:rsidRPr="00D479A0" w14:paraId="7866DFB9" w14:textId="77777777" w:rsidTr="00B312F7">
        <w:trPr>
          <w:trHeight w:val="463"/>
        </w:trPr>
        <w:tc>
          <w:tcPr>
            <w:tcW w:w="9990" w:type="dxa"/>
            <w:shd w:val="clear" w:color="auto" w:fill="43D596" w:themeFill="accent2"/>
            <w:vAlign w:val="center"/>
          </w:tcPr>
          <w:p w14:paraId="79B6E472" w14:textId="77777777" w:rsidR="00D1117F" w:rsidRPr="00D479A0" w:rsidRDefault="00B84F19">
            <w:pPr>
              <w:spacing w:after="0" w:line="240" w:lineRule="auto"/>
              <w:rPr>
                <w:rFonts w:asciiTheme="minorHAnsi" w:hAnsiTheme="minorHAnsi" w:cstheme="minorHAnsi"/>
                <w:b/>
                <w:bCs/>
                <w:color w:val="002060"/>
                <w:lang w:val="fr-FR"/>
              </w:rPr>
            </w:pPr>
            <w:r w:rsidRPr="005E0A5F">
              <w:rPr>
                <w:rFonts w:asciiTheme="minorHAnsi" w:hAnsiTheme="minorHAnsi" w:cstheme="minorHAnsi"/>
                <w:b/>
                <w:bCs/>
                <w:color w:val="FFFFFF" w:themeColor="background1"/>
                <w:lang w:val="fr-FR"/>
              </w:rPr>
              <w:lastRenderedPageBreak/>
              <w:t>COORDINATION SECTORIELLE</w:t>
            </w:r>
          </w:p>
        </w:tc>
      </w:tr>
      <w:tr w:rsidR="00B959A7" w:rsidRPr="0030348E" w14:paraId="28DEF294" w14:textId="77777777" w:rsidTr="00B312F7">
        <w:tc>
          <w:tcPr>
            <w:tcW w:w="9990" w:type="dxa"/>
          </w:tcPr>
          <w:p w14:paraId="1DA1B538" w14:textId="4EA55C5F"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986857354"/>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A57F33" w:rsidRPr="00D479A0">
              <w:rPr>
                <w:rFonts w:asciiTheme="minorHAnsi" w:eastAsia="Poppins Medium" w:hAnsiTheme="minorHAnsi" w:cstheme="minorHAnsi"/>
                <w:color w:val="062172" w:themeColor="accent1"/>
                <w:lang w:val="fr-FR"/>
              </w:rPr>
              <w:t xml:space="preserve">  12a NOM DU PAYS Termes de référence du groupe local d</w:t>
            </w:r>
            <w:r w:rsidR="00673E0B" w:rsidRPr="00D479A0">
              <w:rPr>
                <w:rFonts w:asciiTheme="minorHAnsi" w:eastAsia="Poppins Medium" w:hAnsiTheme="minorHAnsi" w:cstheme="minorHAnsi"/>
                <w:color w:val="062172" w:themeColor="accent1"/>
                <w:lang w:val="fr-FR"/>
              </w:rPr>
              <w:t>es partenaires de l’</w:t>
            </w:r>
            <w:r w:rsidR="00A57F33" w:rsidRPr="00D479A0">
              <w:rPr>
                <w:rFonts w:asciiTheme="minorHAnsi" w:eastAsia="Poppins Medium" w:hAnsiTheme="minorHAnsi" w:cstheme="minorHAnsi"/>
                <w:color w:val="062172" w:themeColor="accent1"/>
                <w:lang w:val="fr-FR"/>
              </w:rPr>
              <w:t>éducation ANNEE</w:t>
            </w:r>
          </w:p>
          <w:p w14:paraId="5FB1E64E" w14:textId="7DD706D3"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757282813"/>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8F6C2B" w:rsidRPr="00D479A0">
              <w:rPr>
                <w:rFonts w:asciiTheme="minorHAnsi" w:eastAsia="Poppins Medium" w:hAnsiTheme="minorHAnsi" w:cstheme="minorHAnsi"/>
                <w:color w:val="062172" w:themeColor="accent1"/>
                <w:lang w:val="fr-FR"/>
              </w:rPr>
              <w:t xml:space="preserve">  </w:t>
            </w:r>
            <w:r w:rsidR="00A57F33" w:rsidRPr="00D479A0">
              <w:rPr>
                <w:rFonts w:asciiTheme="minorHAnsi" w:eastAsia="Poppins Medium" w:hAnsiTheme="minorHAnsi" w:cstheme="minorHAnsi"/>
                <w:color w:val="062172" w:themeColor="accent1"/>
                <w:lang w:val="fr-FR"/>
              </w:rPr>
              <w:t xml:space="preserve">12b NOM DU PAYS </w:t>
            </w:r>
            <w:r w:rsidR="008F6C2B" w:rsidRPr="00D479A0">
              <w:rPr>
                <w:rFonts w:asciiTheme="minorHAnsi" w:eastAsia="Poppins Medium" w:hAnsiTheme="minorHAnsi" w:cstheme="minorHAnsi"/>
                <w:color w:val="062172" w:themeColor="accent1"/>
                <w:lang w:val="fr-FR"/>
              </w:rPr>
              <w:t xml:space="preserve">Procès-verbal du groupe </w:t>
            </w:r>
            <w:r w:rsidR="005A62E6" w:rsidRPr="00D479A0">
              <w:rPr>
                <w:rFonts w:asciiTheme="minorHAnsi" w:eastAsia="Poppins Medium" w:hAnsiTheme="minorHAnsi" w:cstheme="minorHAnsi"/>
                <w:color w:val="062172" w:themeColor="accent1"/>
                <w:lang w:val="fr-FR"/>
              </w:rPr>
              <w:t>local des partenaires de l’éducation indiquant les participants</w:t>
            </w:r>
            <w:r w:rsidR="008F6C2B" w:rsidRPr="00D479A0">
              <w:rPr>
                <w:rFonts w:asciiTheme="minorHAnsi" w:eastAsia="Poppins Medium" w:hAnsiTheme="minorHAnsi" w:cstheme="minorHAnsi"/>
                <w:color w:val="062172" w:themeColor="accent1"/>
                <w:lang w:val="fr-FR"/>
              </w:rPr>
              <w:t xml:space="preserve"> </w:t>
            </w:r>
            <w:r w:rsidR="00A57F33" w:rsidRPr="00D479A0">
              <w:rPr>
                <w:rFonts w:asciiTheme="minorHAnsi" w:eastAsia="Poppins Medium" w:hAnsiTheme="minorHAnsi" w:cstheme="minorHAnsi"/>
                <w:color w:val="062172" w:themeColor="accent1"/>
                <w:lang w:val="fr-FR"/>
              </w:rPr>
              <w:t>ANNÉE</w:t>
            </w:r>
          </w:p>
          <w:p w14:paraId="46DD2AAF" w14:textId="5DDDBA05"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34496285"/>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001509" w:rsidRPr="00D479A0">
              <w:rPr>
                <w:rFonts w:asciiTheme="minorHAnsi" w:eastAsia="Poppins Medium" w:hAnsiTheme="minorHAnsi" w:cstheme="minorHAnsi"/>
                <w:color w:val="062172" w:themeColor="accent1"/>
                <w:lang w:val="fr-FR"/>
              </w:rPr>
              <w:t xml:space="preserve">  </w:t>
            </w:r>
            <w:r w:rsidR="008932BD" w:rsidRPr="00D479A0">
              <w:rPr>
                <w:rFonts w:asciiTheme="minorHAnsi" w:eastAsia="Poppins Medium" w:hAnsiTheme="minorHAnsi" w:cstheme="minorHAnsi"/>
                <w:color w:val="062172" w:themeColor="accent1"/>
                <w:lang w:val="fr-FR"/>
              </w:rPr>
              <w:t xml:space="preserve">12c NOM DU PAYS </w:t>
            </w:r>
            <w:r w:rsidR="00001509" w:rsidRPr="00D479A0">
              <w:rPr>
                <w:rFonts w:asciiTheme="minorHAnsi" w:eastAsia="Poppins Medium" w:hAnsiTheme="minorHAnsi" w:cstheme="minorHAnsi"/>
                <w:color w:val="062172" w:themeColor="accent1"/>
                <w:lang w:val="fr-FR"/>
              </w:rPr>
              <w:t xml:space="preserve">Évaluation ou révision </w:t>
            </w:r>
            <w:r w:rsidR="006440FE" w:rsidRPr="00D479A0">
              <w:rPr>
                <w:rFonts w:asciiTheme="minorHAnsi" w:eastAsia="Poppins Medium" w:hAnsiTheme="minorHAnsi" w:cstheme="minorHAnsi"/>
                <w:color w:val="062172" w:themeColor="accent1"/>
                <w:lang w:val="fr-FR"/>
              </w:rPr>
              <w:t>du</w:t>
            </w:r>
            <w:r w:rsidR="00001509" w:rsidRPr="00D479A0">
              <w:rPr>
                <w:rFonts w:asciiTheme="minorHAnsi" w:eastAsia="Poppins Medium" w:hAnsiTheme="minorHAnsi" w:cstheme="minorHAnsi"/>
                <w:color w:val="062172" w:themeColor="accent1"/>
                <w:lang w:val="fr-FR"/>
              </w:rPr>
              <w:t xml:space="preserve"> </w:t>
            </w:r>
            <w:r w:rsidR="008932BD" w:rsidRPr="00D479A0">
              <w:rPr>
                <w:rFonts w:asciiTheme="minorHAnsi" w:eastAsia="Poppins Medium" w:hAnsiTheme="minorHAnsi" w:cstheme="minorHAnsi"/>
                <w:color w:val="062172" w:themeColor="accent1"/>
                <w:lang w:val="fr-FR"/>
              </w:rPr>
              <w:t>groupe local</w:t>
            </w:r>
            <w:r w:rsidR="005A62E6" w:rsidRPr="00D479A0">
              <w:rPr>
                <w:rFonts w:asciiTheme="minorHAnsi" w:eastAsia="Poppins Medium" w:hAnsiTheme="minorHAnsi" w:cstheme="minorHAnsi"/>
                <w:color w:val="062172" w:themeColor="accent1"/>
                <w:lang w:val="fr-FR"/>
              </w:rPr>
              <w:t xml:space="preserve"> des partenaires de l’éducation</w:t>
            </w:r>
            <w:r w:rsidR="008932BD" w:rsidRPr="00D479A0">
              <w:rPr>
                <w:rFonts w:asciiTheme="minorHAnsi" w:eastAsia="Poppins Medium" w:hAnsiTheme="minorHAnsi" w:cstheme="minorHAnsi"/>
                <w:color w:val="062172" w:themeColor="accent1"/>
                <w:lang w:val="fr-FR"/>
              </w:rPr>
              <w:t xml:space="preserve"> ANNÉE</w:t>
            </w:r>
          </w:p>
          <w:p w14:paraId="2DBB4814" w14:textId="40588D32"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308049921"/>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1C17DD" w:rsidRPr="00D479A0">
              <w:rPr>
                <w:rFonts w:asciiTheme="minorHAnsi" w:eastAsia="Poppins Medium" w:hAnsiTheme="minorHAnsi" w:cstheme="minorHAnsi"/>
                <w:color w:val="062172" w:themeColor="accent1"/>
                <w:lang w:val="fr-FR"/>
              </w:rPr>
              <w:t xml:space="preserve">  </w:t>
            </w:r>
            <w:r w:rsidR="00001509" w:rsidRPr="00D479A0">
              <w:rPr>
                <w:rFonts w:asciiTheme="minorHAnsi" w:eastAsia="Poppins Medium" w:hAnsiTheme="minorHAnsi" w:cstheme="minorHAnsi"/>
                <w:color w:val="062172" w:themeColor="accent1"/>
                <w:lang w:val="fr-FR"/>
              </w:rPr>
              <w:t xml:space="preserve">13a NOM DU PAYS </w:t>
            </w:r>
            <w:r w:rsidR="001C17DD" w:rsidRPr="00D479A0">
              <w:rPr>
                <w:rFonts w:asciiTheme="minorHAnsi" w:eastAsia="Poppins Medium" w:hAnsiTheme="minorHAnsi" w:cstheme="minorHAnsi"/>
                <w:color w:val="062172" w:themeColor="accent1"/>
                <w:lang w:val="fr-FR"/>
              </w:rPr>
              <w:t xml:space="preserve">Données du GPE </w:t>
            </w:r>
            <w:r w:rsidR="005A62E6" w:rsidRPr="00D479A0">
              <w:rPr>
                <w:rFonts w:asciiTheme="minorHAnsi" w:eastAsia="Poppins Medium" w:hAnsiTheme="minorHAnsi" w:cstheme="minorHAnsi"/>
                <w:color w:val="062172" w:themeColor="accent1"/>
                <w:lang w:val="fr-FR"/>
              </w:rPr>
              <w:t xml:space="preserve">sur l’alignement </w:t>
            </w:r>
            <w:r w:rsidR="00001509" w:rsidRPr="00D479A0">
              <w:rPr>
                <w:rFonts w:asciiTheme="minorHAnsi" w:eastAsia="Poppins Medium" w:hAnsiTheme="minorHAnsi" w:cstheme="minorHAnsi"/>
                <w:color w:val="062172" w:themeColor="accent1"/>
                <w:lang w:val="fr-FR"/>
              </w:rPr>
              <w:t xml:space="preserve">ANNÉE </w:t>
            </w:r>
          </w:p>
          <w:p w14:paraId="04C8EC34" w14:textId="3D750856"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661653274"/>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1C17DD" w:rsidRPr="00D479A0">
              <w:rPr>
                <w:rFonts w:asciiTheme="minorHAnsi" w:eastAsia="Poppins Medium" w:hAnsiTheme="minorHAnsi" w:cstheme="minorHAnsi"/>
                <w:color w:val="062172" w:themeColor="accent1"/>
                <w:lang w:val="fr-FR"/>
              </w:rPr>
              <w:t xml:space="preserve">  13b NOM DU PAYS </w:t>
            </w:r>
            <w:r w:rsidR="0041736D" w:rsidRPr="00D479A0">
              <w:rPr>
                <w:rFonts w:asciiTheme="minorHAnsi" w:eastAsia="Poppins Medium" w:hAnsiTheme="minorHAnsi" w:cstheme="minorHAnsi"/>
                <w:color w:val="062172" w:themeColor="accent1"/>
                <w:lang w:val="fr-FR"/>
              </w:rPr>
              <w:t>Accord</w:t>
            </w:r>
            <w:r w:rsidR="00AA4AC6" w:rsidRPr="00D479A0">
              <w:rPr>
                <w:rFonts w:asciiTheme="minorHAnsi" w:eastAsia="Poppins Medium" w:hAnsiTheme="minorHAnsi" w:cstheme="minorHAnsi"/>
                <w:color w:val="062172" w:themeColor="accent1"/>
                <w:lang w:val="fr-FR"/>
              </w:rPr>
              <w:t xml:space="preserve"> de financement conjoint </w:t>
            </w:r>
            <w:r w:rsidR="001C17DD" w:rsidRPr="00D479A0">
              <w:rPr>
                <w:rFonts w:asciiTheme="minorHAnsi" w:eastAsia="Poppins Medium" w:hAnsiTheme="minorHAnsi" w:cstheme="minorHAnsi"/>
                <w:color w:val="062172" w:themeColor="accent1"/>
                <w:lang w:val="fr-FR"/>
              </w:rPr>
              <w:t>ANNÉE</w:t>
            </w:r>
          </w:p>
          <w:p w14:paraId="2B1A3E90" w14:textId="6EE75A18" w:rsidR="00D1117F" w:rsidRPr="00D479A0" w:rsidRDefault="0030348E">
            <w:pPr>
              <w:spacing w:before="240"/>
              <w:rPr>
                <w:rFonts w:asciiTheme="minorHAnsi" w:eastAsia="Poppins Medium" w:hAnsiTheme="minorHAnsi" w:cstheme="minorHAnsi"/>
                <w:lang w:val="fr-FR"/>
              </w:rPr>
            </w:pPr>
            <w:sdt>
              <w:sdtPr>
                <w:rPr>
                  <w:rFonts w:asciiTheme="minorHAnsi" w:eastAsia="Poppins Medium" w:hAnsiTheme="minorHAnsi" w:cstheme="minorHAnsi"/>
                  <w:color w:val="062172" w:themeColor="accent1"/>
                  <w:lang w:val="fr-FR"/>
                </w:rPr>
                <w:id w:val="301584559"/>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CA657E" w:rsidRPr="00D479A0">
              <w:rPr>
                <w:rFonts w:asciiTheme="minorHAnsi" w:eastAsia="Poppins Medium" w:hAnsiTheme="minorHAnsi" w:cstheme="minorHAnsi"/>
                <w:color w:val="062172" w:themeColor="accent1"/>
                <w:lang w:val="fr-FR"/>
              </w:rPr>
              <w:t xml:space="preserve">  </w:t>
            </w:r>
            <w:r w:rsidR="00AA4AC6" w:rsidRPr="00D479A0">
              <w:rPr>
                <w:rFonts w:asciiTheme="minorHAnsi" w:eastAsia="Poppins Medium" w:hAnsiTheme="minorHAnsi" w:cstheme="minorHAnsi"/>
                <w:color w:val="062172" w:themeColor="accent1"/>
                <w:lang w:val="fr-FR"/>
              </w:rPr>
              <w:t xml:space="preserve">13c NOM DU PAYS </w:t>
            </w:r>
            <w:r w:rsidR="004203E0" w:rsidRPr="00D479A0">
              <w:rPr>
                <w:rFonts w:asciiTheme="minorHAnsi" w:eastAsia="Poppins Medium" w:hAnsiTheme="minorHAnsi" w:cstheme="minorHAnsi"/>
                <w:color w:val="062172" w:themeColor="accent1"/>
                <w:lang w:val="fr-FR"/>
              </w:rPr>
              <w:t>Mesures</w:t>
            </w:r>
            <w:r w:rsidR="00CA657E" w:rsidRPr="00D479A0">
              <w:rPr>
                <w:rFonts w:asciiTheme="minorHAnsi" w:eastAsia="Poppins Medium" w:hAnsiTheme="minorHAnsi" w:cstheme="minorHAnsi"/>
                <w:color w:val="062172" w:themeColor="accent1"/>
                <w:lang w:val="fr-FR"/>
              </w:rPr>
              <w:t xml:space="preserve"> sur le financement coordonné </w:t>
            </w:r>
            <w:r w:rsidR="00AA4AC6" w:rsidRPr="00D479A0">
              <w:rPr>
                <w:rFonts w:asciiTheme="minorHAnsi" w:eastAsia="Poppins Medium" w:hAnsiTheme="minorHAnsi" w:cstheme="minorHAnsi"/>
                <w:color w:val="062172" w:themeColor="accent1"/>
                <w:lang w:val="fr-FR"/>
              </w:rPr>
              <w:t>ANNÉE</w:t>
            </w:r>
          </w:p>
        </w:tc>
      </w:tr>
      <w:tr w:rsidR="00FB7CD9" w:rsidRPr="0030348E" w14:paraId="67755ACA" w14:textId="77777777" w:rsidTr="00B312F7">
        <w:trPr>
          <w:trHeight w:val="418"/>
        </w:trPr>
        <w:tc>
          <w:tcPr>
            <w:tcW w:w="9990" w:type="dxa"/>
            <w:shd w:val="clear" w:color="auto" w:fill="43D596" w:themeFill="accent2"/>
            <w:vAlign w:val="center"/>
          </w:tcPr>
          <w:p w14:paraId="0C0CF08F" w14:textId="653D1AE7" w:rsidR="00D1117F" w:rsidRPr="00D479A0" w:rsidRDefault="00B84F19">
            <w:pPr>
              <w:spacing w:after="0" w:line="240" w:lineRule="auto"/>
              <w:rPr>
                <w:rFonts w:asciiTheme="minorHAnsi" w:eastAsia="Poppins Medium" w:hAnsiTheme="minorHAnsi" w:cstheme="minorHAnsi"/>
                <w:bCs/>
                <w:color w:val="002060"/>
                <w:lang w:val="fr-FR"/>
              </w:rPr>
            </w:pPr>
            <w:r w:rsidRPr="005E0A5F">
              <w:rPr>
                <w:rFonts w:asciiTheme="minorHAnsi" w:hAnsiTheme="minorHAnsi" w:cstheme="minorHAnsi"/>
                <w:b/>
                <w:bCs/>
                <w:color w:val="FFFFFF" w:themeColor="background1"/>
                <w:lang w:val="fr-FR"/>
              </w:rPr>
              <w:t xml:space="preserve">VOLUME, ÉQUITÉ ET EFFICACITÉ DES DÉPENSES PUBLIQUES NATIONALES </w:t>
            </w:r>
            <w:r w:rsidR="00A621E9" w:rsidRPr="005E0A5F">
              <w:rPr>
                <w:rFonts w:asciiTheme="minorHAnsi" w:hAnsiTheme="minorHAnsi" w:cstheme="minorHAnsi"/>
                <w:b/>
                <w:bCs/>
                <w:color w:val="FFFFFF" w:themeColor="background1"/>
                <w:lang w:val="fr-FR"/>
              </w:rPr>
              <w:t>D</w:t>
            </w:r>
            <w:r w:rsidRPr="005E0A5F">
              <w:rPr>
                <w:rFonts w:asciiTheme="minorHAnsi" w:hAnsiTheme="minorHAnsi" w:cstheme="minorHAnsi"/>
                <w:b/>
                <w:bCs/>
                <w:color w:val="FFFFFF" w:themeColor="background1"/>
                <w:lang w:val="fr-FR"/>
              </w:rPr>
              <w:t>'ÉDUCATION</w:t>
            </w:r>
          </w:p>
        </w:tc>
      </w:tr>
      <w:tr w:rsidR="008A10A8" w:rsidRPr="0030348E" w14:paraId="2387CCD0" w14:textId="77777777" w:rsidTr="00B312F7">
        <w:tc>
          <w:tcPr>
            <w:tcW w:w="9990" w:type="dxa"/>
          </w:tcPr>
          <w:p w14:paraId="1C28E41B" w14:textId="684EC732"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342562480"/>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4545D4" w:rsidRPr="00D479A0">
              <w:rPr>
                <w:rFonts w:asciiTheme="minorHAnsi" w:eastAsia="Poppins Medium" w:hAnsiTheme="minorHAnsi" w:cstheme="minorHAnsi"/>
                <w:color w:val="062172" w:themeColor="accent1"/>
                <w:lang w:val="fr-FR"/>
              </w:rPr>
              <w:t xml:space="preserve">  </w:t>
            </w:r>
            <w:r w:rsidR="00CA657E" w:rsidRPr="00D479A0">
              <w:rPr>
                <w:rFonts w:asciiTheme="minorHAnsi" w:eastAsia="Poppins Medium" w:hAnsiTheme="minorHAnsi" w:cstheme="minorHAnsi"/>
                <w:color w:val="062172" w:themeColor="accent1"/>
                <w:lang w:val="fr-FR"/>
              </w:rPr>
              <w:t xml:space="preserve">14a NOM DU PAYS </w:t>
            </w:r>
            <w:r w:rsidR="004545D4" w:rsidRPr="00D479A0">
              <w:rPr>
                <w:rFonts w:asciiTheme="minorHAnsi" w:eastAsia="Poppins Medium" w:hAnsiTheme="minorHAnsi" w:cstheme="minorHAnsi"/>
                <w:color w:val="062172" w:themeColor="accent1"/>
                <w:lang w:val="fr-FR"/>
              </w:rPr>
              <w:t xml:space="preserve">Matrice du financement </w:t>
            </w:r>
            <w:r w:rsidR="0041736D" w:rsidRPr="00D479A0">
              <w:rPr>
                <w:rFonts w:asciiTheme="minorHAnsi" w:eastAsia="Poppins Medium" w:hAnsiTheme="minorHAnsi" w:cstheme="minorHAnsi"/>
                <w:color w:val="062172" w:themeColor="accent1"/>
                <w:lang w:val="fr-FR"/>
              </w:rPr>
              <w:t>des dépenses publiques</w:t>
            </w:r>
          </w:p>
          <w:p w14:paraId="67C3A8C9" w14:textId="77777777" w:rsidR="00D1117F" w:rsidRPr="00D479A0" w:rsidRDefault="0030348E">
            <w:pPr>
              <w:spacing w:before="240"/>
              <w:rPr>
                <w:rFonts w:asciiTheme="minorHAnsi" w:eastAsia="Poppins Medium" w:hAnsiTheme="minorHAnsi" w:cstheme="minorHAnsi"/>
                <w:color w:val="062172" w:themeColor="accent1"/>
                <w:lang w:val="fr-FR"/>
              </w:rPr>
            </w:pPr>
            <w:sdt>
              <w:sdtPr>
                <w:rPr>
                  <w:rFonts w:asciiTheme="minorHAnsi" w:eastAsia="Poppins Medium" w:hAnsiTheme="minorHAnsi" w:cstheme="minorHAnsi"/>
                  <w:color w:val="062172" w:themeColor="accent1"/>
                  <w:lang w:val="fr-FR"/>
                </w:rPr>
                <w:id w:val="-1983844464"/>
                <w14:checkbox>
                  <w14:checked w14:val="0"/>
                  <w14:checkedState w14:val="2612" w14:font="MS Gothic"/>
                  <w14:uncheckedState w14:val="2610" w14:font="MS Gothic"/>
                </w14:checkbox>
              </w:sdtPr>
              <w:sdtEndPr>
                <w:rPr>
                  <w:color w:val="auto"/>
                </w:rPr>
              </w:sdtEndPr>
              <w:sdtContent>
                <w:r w:rsidR="00104B33" w:rsidRPr="00D479A0">
                  <w:rPr>
                    <w:rFonts w:ascii="MS Gothic" w:eastAsia="MS Gothic" w:hAnsi="MS Gothic" w:cstheme="minorHAnsi"/>
                    <w:lang w:val="fr-FR"/>
                  </w:rPr>
                  <w:t>☐</w:t>
                </w:r>
              </w:sdtContent>
            </w:sdt>
            <w:r w:rsidR="004545D4" w:rsidRPr="00D479A0">
              <w:rPr>
                <w:rFonts w:asciiTheme="minorHAnsi" w:eastAsia="Poppins Medium" w:hAnsiTheme="minorHAnsi" w:cstheme="minorHAnsi"/>
                <w:color w:val="062172" w:themeColor="accent1"/>
                <w:lang w:val="fr-FR"/>
              </w:rPr>
              <w:t xml:space="preserve">  14b NOM DU PAYS Documents budgétaires ANNÉE</w:t>
            </w:r>
          </w:p>
          <w:p w14:paraId="582F2413" w14:textId="77777777" w:rsidR="00D1117F" w:rsidRPr="00D479A0" w:rsidRDefault="0030348E">
            <w:pPr>
              <w:spacing w:before="240"/>
              <w:rPr>
                <w:rFonts w:asciiTheme="minorHAnsi" w:eastAsia="Poppins Medium" w:hAnsiTheme="minorHAnsi" w:cstheme="minorHAnsi"/>
                <w:lang w:val="fr-FR"/>
              </w:rPr>
            </w:pPr>
            <w:sdt>
              <w:sdtPr>
                <w:rPr>
                  <w:rFonts w:asciiTheme="minorHAnsi" w:eastAsia="Poppins Medium" w:hAnsiTheme="minorHAnsi" w:cstheme="minorHAnsi"/>
                  <w:color w:val="062172" w:themeColor="accent1"/>
                  <w:lang w:val="fr-FR"/>
                </w:rPr>
                <w:id w:val="514658311"/>
                <w14:checkbox>
                  <w14:checked w14:val="0"/>
                  <w14:checkedState w14:val="2612" w14:font="MS Gothic"/>
                  <w14:uncheckedState w14:val="2610" w14:font="MS Gothic"/>
                </w14:checkbox>
              </w:sdtPr>
              <w:sdtEndPr>
                <w:rPr>
                  <w:color w:val="auto"/>
                </w:rPr>
              </w:sdtEndPr>
              <w:sdtContent>
                <w:r w:rsidR="00C55090" w:rsidRPr="00D479A0">
                  <w:rPr>
                    <w:rFonts w:ascii="MS Gothic" w:eastAsia="MS Gothic" w:hAnsi="MS Gothic" w:cstheme="minorHAnsi"/>
                    <w:lang w:val="fr-FR"/>
                  </w:rPr>
                  <w:t>☐</w:t>
                </w:r>
              </w:sdtContent>
            </w:sdt>
            <w:r w:rsidR="00C55090" w:rsidRPr="00D479A0">
              <w:rPr>
                <w:rFonts w:asciiTheme="minorHAnsi" w:eastAsia="Poppins Medium" w:hAnsiTheme="minorHAnsi" w:cstheme="minorHAnsi"/>
                <w:color w:val="062172" w:themeColor="accent1"/>
                <w:lang w:val="fr-FR"/>
              </w:rPr>
              <w:t xml:space="preserve">  14b NOM DU PAYS Examens des dépenses ANNÉE</w:t>
            </w:r>
          </w:p>
        </w:tc>
      </w:tr>
      <w:tr w:rsidR="00750E0C" w:rsidRPr="00D479A0" w14:paraId="5B335F32" w14:textId="77777777" w:rsidTr="00B312F7">
        <w:trPr>
          <w:trHeight w:val="400"/>
        </w:trPr>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F2F2F2" w:themeFill="background1" w:themeFillShade="F2"/>
            <w:vAlign w:val="center"/>
          </w:tcPr>
          <w:p w14:paraId="2BC90E39" w14:textId="77777777" w:rsidR="00D1117F" w:rsidRPr="00D479A0" w:rsidRDefault="00B84F19">
            <w:pPr>
              <w:spacing w:after="0" w:line="240" w:lineRule="auto"/>
              <w:rPr>
                <w:rFonts w:asciiTheme="minorHAnsi" w:eastAsia="Poppins Medium" w:hAnsiTheme="minorHAnsi" w:cstheme="minorHAnsi"/>
                <w:b/>
                <w:bCs/>
                <w:color w:val="002060"/>
                <w:lang w:val="fr-FR"/>
              </w:rPr>
            </w:pPr>
            <w:r w:rsidRPr="00D479A0">
              <w:rPr>
                <w:rFonts w:asciiTheme="minorHAnsi" w:eastAsia="Poppins Medium" w:hAnsiTheme="minorHAnsi" w:cstheme="minorHAnsi"/>
                <w:b/>
                <w:bCs/>
                <w:color w:val="002060"/>
                <w:lang w:val="fr-FR"/>
              </w:rPr>
              <w:t>AUTRES DOCUMENTS UTILES</w:t>
            </w:r>
          </w:p>
        </w:tc>
      </w:tr>
      <w:tr w:rsidR="00750E0C" w:rsidRPr="0030348E" w14:paraId="0B095244" w14:textId="77777777" w:rsidTr="00B312F7">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5CD7EDBC" w14:textId="77777777" w:rsidR="00D46F6F" w:rsidRPr="00D479A0" w:rsidRDefault="00D46F6F" w:rsidP="00D46F6F">
            <w:pPr>
              <w:spacing w:after="0" w:line="240" w:lineRule="auto"/>
              <w:rPr>
                <w:rFonts w:asciiTheme="minorHAnsi" w:eastAsia="Poppins Medium" w:hAnsiTheme="minorHAnsi" w:cstheme="minorHAnsi"/>
                <w:color w:val="062172" w:themeColor="accent1"/>
                <w:lang w:val="fr-FR"/>
              </w:rPr>
            </w:pPr>
          </w:p>
          <w:p w14:paraId="62C826B4" w14:textId="5491FF56" w:rsidR="00D1117F" w:rsidRPr="00D479A0" w:rsidRDefault="008502EF">
            <w:pPr>
              <w:spacing w:after="0" w:line="240" w:lineRule="auto"/>
              <w:rPr>
                <w:rFonts w:asciiTheme="minorHAnsi" w:eastAsia="Poppins Medium" w:hAnsiTheme="minorHAnsi" w:cstheme="minorHAnsi"/>
                <w:color w:val="062172" w:themeColor="accent1"/>
                <w:lang w:val="fr-FR"/>
              </w:rPr>
            </w:pPr>
            <w:r w:rsidRPr="00D479A0">
              <w:rPr>
                <w:rFonts w:asciiTheme="minorHAnsi" w:eastAsia="Poppins Medium" w:hAnsiTheme="minorHAnsi" w:cstheme="minorHAnsi"/>
                <w:color w:val="062172" w:themeColor="accent1"/>
                <w:lang w:val="fr-FR"/>
              </w:rPr>
              <w:t>La référence</w:t>
            </w:r>
            <w:r w:rsidR="0041736D" w:rsidRPr="00D479A0">
              <w:rPr>
                <w:rFonts w:asciiTheme="minorHAnsi" w:eastAsia="Poppins Medium" w:hAnsiTheme="minorHAnsi" w:cstheme="minorHAnsi"/>
                <w:color w:val="062172" w:themeColor="accent1"/>
                <w:lang w:val="fr-FR"/>
              </w:rPr>
              <w:t xml:space="preserve"> à d’autres documents peut également faciliter l</w:t>
            </w:r>
            <w:r w:rsidR="00B84F19" w:rsidRPr="00D479A0">
              <w:rPr>
                <w:rFonts w:asciiTheme="minorHAnsi" w:eastAsia="Poppins Medium" w:hAnsiTheme="minorHAnsi" w:cstheme="minorHAnsi"/>
                <w:color w:val="062172" w:themeColor="accent1"/>
                <w:lang w:val="fr-FR"/>
              </w:rPr>
              <w:t xml:space="preserve">'analyse des facteurs favorables. L'équipe est invitée à s'appuyer sur </w:t>
            </w:r>
            <w:r w:rsidR="007174DC" w:rsidRPr="00D479A0">
              <w:rPr>
                <w:rFonts w:asciiTheme="minorHAnsi" w:eastAsia="Poppins Medium" w:hAnsiTheme="minorHAnsi" w:cstheme="minorHAnsi"/>
                <w:color w:val="062172" w:themeColor="accent1"/>
                <w:lang w:val="fr-FR"/>
              </w:rPr>
              <w:t xml:space="preserve">des éléments factuels et des conclusions supplémentaires relatifs aux facteurs favorables </w:t>
            </w:r>
            <w:r w:rsidR="00B84F19" w:rsidRPr="00D479A0">
              <w:rPr>
                <w:rFonts w:asciiTheme="minorHAnsi" w:eastAsia="Poppins Medium" w:hAnsiTheme="minorHAnsi" w:cstheme="minorHAnsi"/>
                <w:color w:val="062172" w:themeColor="accent1"/>
                <w:lang w:val="fr-FR"/>
              </w:rPr>
              <w:t xml:space="preserve">et à </w:t>
            </w:r>
            <w:r w:rsidR="007174DC" w:rsidRPr="00D479A0">
              <w:rPr>
                <w:rFonts w:asciiTheme="minorHAnsi" w:eastAsia="Poppins Medium" w:hAnsiTheme="minorHAnsi" w:cstheme="minorHAnsi"/>
                <w:color w:val="062172" w:themeColor="accent1"/>
                <w:lang w:val="fr-FR"/>
              </w:rPr>
              <w:t xml:space="preserve">les </w:t>
            </w:r>
            <w:r w:rsidR="00B84F19" w:rsidRPr="00D479A0">
              <w:rPr>
                <w:rFonts w:asciiTheme="minorHAnsi" w:eastAsia="Poppins Medium" w:hAnsiTheme="minorHAnsi" w:cstheme="minorHAnsi"/>
                <w:color w:val="062172" w:themeColor="accent1"/>
                <w:lang w:val="fr-FR"/>
              </w:rPr>
              <w:t xml:space="preserve">partager, </w:t>
            </w:r>
            <w:r w:rsidR="0041736D" w:rsidRPr="00D479A0">
              <w:rPr>
                <w:rFonts w:asciiTheme="minorHAnsi" w:eastAsia="Poppins Medium" w:hAnsiTheme="minorHAnsi" w:cstheme="minorHAnsi"/>
                <w:color w:val="062172" w:themeColor="accent1"/>
                <w:lang w:val="fr-FR"/>
              </w:rPr>
              <w:t>notamment</w:t>
            </w:r>
            <w:r w:rsidR="00B84F19" w:rsidRPr="00D479A0">
              <w:rPr>
                <w:rFonts w:asciiTheme="minorHAnsi" w:eastAsia="Poppins Medium" w:hAnsiTheme="minorHAnsi" w:cstheme="minorHAnsi"/>
                <w:color w:val="062172" w:themeColor="accent1"/>
                <w:lang w:val="fr-FR"/>
              </w:rPr>
              <w:t xml:space="preserve"> des évaluations externes pertinentes telles que</w:t>
            </w:r>
            <w:r w:rsidR="009C73EC" w:rsidRPr="00D479A0">
              <w:rPr>
                <w:rFonts w:asciiTheme="minorHAnsi" w:eastAsia="Poppins Medium" w:hAnsiTheme="minorHAnsi" w:cstheme="minorHAnsi"/>
                <w:color w:val="062172" w:themeColor="accent1"/>
                <w:lang w:val="fr-FR"/>
              </w:rPr>
              <w:t> :</w:t>
            </w:r>
          </w:p>
          <w:p w14:paraId="3381A653" w14:textId="77777777" w:rsidR="00D46F6F" w:rsidRPr="00D479A0" w:rsidRDefault="00D46F6F" w:rsidP="00B312F7">
            <w:pPr>
              <w:spacing w:after="0" w:line="240" w:lineRule="auto"/>
              <w:rPr>
                <w:rFonts w:asciiTheme="minorHAnsi" w:eastAsia="Poppins Medium" w:hAnsiTheme="minorHAnsi" w:cstheme="minorHAnsi"/>
                <w:color w:val="062172" w:themeColor="accent1"/>
                <w:lang w:val="fr-FR"/>
              </w:rPr>
            </w:pPr>
          </w:p>
          <w:p w14:paraId="0FD69D51" w14:textId="0595CE19" w:rsidR="00D1117F" w:rsidRPr="00D479A0" w:rsidRDefault="007174DC">
            <w:pPr>
              <w:pStyle w:val="ListParagraph"/>
              <w:numPr>
                <w:ilvl w:val="0"/>
                <w:numId w:val="55"/>
              </w:numPr>
              <w:spacing w:after="0" w:line="240" w:lineRule="auto"/>
              <w:rPr>
                <w:rFonts w:asciiTheme="minorHAnsi" w:eastAsia="Poppins Medium" w:hAnsiTheme="minorHAnsi" w:cstheme="minorHAnsi"/>
                <w:color w:val="062172" w:themeColor="accent1"/>
                <w:lang w:val="fr-FR"/>
              </w:rPr>
            </w:pPr>
            <w:r w:rsidRPr="00D479A0">
              <w:rPr>
                <w:rFonts w:asciiTheme="minorHAnsi" w:eastAsia="Poppins Medium" w:hAnsiTheme="minorHAnsi" w:cstheme="minorHAnsi"/>
                <w:color w:val="062172" w:themeColor="accent1"/>
                <w:lang w:val="fr-FR"/>
              </w:rPr>
              <w:t>L’évaluation</w:t>
            </w:r>
            <w:r w:rsidR="00B84F19" w:rsidRPr="00D479A0">
              <w:rPr>
                <w:rFonts w:asciiTheme="minorHAnsi" w:eastAsia="Poppins Medium" w:hAnsiTheme="minorHAnsi" w:cstheme="minorHAnsi"/>
                <w:color w:val="062172" w:themeColor="accent1"/>
                <w:lang w:val="fr-FR"/>
              </w:rPr>
              <w:t xml:space="preserve"> indépendante du plan </w:t>
            </w:r>
            <w:r w:rsidR="009C73EC" w:rsidRPr="00D479A0">
              <w:rPr>
                <w:rFonts w:asciiTheme="minorHAnsi" w:eastAsia="Poppins Medium" w:hAnsiTheme="minorHAnsi" w:cstheme="minorHAnsi"/>
                <w:color w:val="062172" w:themeColor="accent1"/>
                <w:lang w:val="fr-FR"/>
              </w:rPr>
              <w:t>sectoriel</w:t>
            </w:r>
            <w:r w:rsidR="00B84F19" w:rsidRPr="00D479A0">
              <w:rPr>
                <w:rFonts w:asciiTheme="minorHAnsi" w:eastAsia="Poppins Medium" w:hAnsiTheme="minorHAnsi" w:cstheme="minorHAnsi"/>
                <w:color w:val="062172" w:themeColor="accent1"/>
                <w:lang w:val="fr-FR"/>
              </w:rPr>
              <w:t xml:space="preserve"> de l'éducation</w:t>
            </w:r>
          </w:p>
          <w:p w14:paraId="375DD3C4" w14:textId="1C1BBD83" w:rsidR="00D1117F" w:rsidRPr="00D479A0" w:rsidRDefault="007174DC">
            <w:pPr>
              <w:pStyle w:val="ListParagraph"/>
              <w:numPr>
                <w:ilvl w:val="0"/>
                <w:numId w:val="55"/>
              </w:numPr>
              <w:spacing w:after="0" w:line="240" w:lineRule="auto"/>
              <w:rPr>
                <w:rFonts w:asciiTheme="minorHAnsi" w:eastAsia="Poppins Medium" w:hAnsiTheme="minorHAnsi" w:cstheme="minorHAnsi"/>
                <w:color w:val="062172" w:themeColor="accent1"/>
                <w:lang w:val="fr-FR"/>
              </w:rPr>
            </w:pPr>
            <w:r w:rsidRPr="00D479A0">
              <w:rPr>
                <w:rFonts w:asciiTheme="minorHAnsi" w:eastAsia="Poppins Medium" w:hAnsiTheme="minorHAnsi" w:cstheme="minorHAnsi"/>
                <w:color w:val="062172" w:themeColor="accent1"/>
                <w:lang w:val="fr-FR"/>
              </w:rPr>
              <w:lastRenderedPageBreak/>
              <w:t>Les r</w:t>
            </w:r>
            <w:r w:rsidR="00B84F19" w:rsidRPr="00D479A0">
              <w:rPr>
                <w:rFonts w:asciiTheme="minorHAnsi" w:eastAsia="Poppins Medium" w:hAnsiTheme="minorHAnsi" w:cstheme="minorHAnsi"/>
                <w:color w:val="062172" w:themeColor="accent1"/>
                <w:lang w:val="fr-FR"/>
              </w:rPr>
              <w:t>apports d'achèvement/</w:t>
            </w:r>
            <w:r w:rsidRPr="00D479A0">
              <w:rPr>
                <w:rFonts w:asciiTheme="minorHAnsi" w:eastAsia="Poppins Medium" w:hAnsiTheme="minorHAnsi" w:cstheme="minorHAnsi"/>
                <w:color w:val="062172" w:themeColor="accent1"/>
                <w:lang w:val="fr-FR"/>
              </w:rPr>
              <w:t>d’</w:t>
            </w:r>
            <w:r w:rsidR="00B84F19" w:rsidRPr="00D479A0">
              <w:rPr>
                <w:rFonts w:asciiTheme="minorHAnsi" w:eastAsia="Poppins Medium" w:hAnsiTheme="minorHAnsi" w:cstheme="minorHAnsi"/>
                <w:color w:val="062172" w:themeColor="accent1"/>
                <w:lang w:val="fr-FR"/>
              </w:rPr>
              <w:t xml:space="preserve">évaluations de </w:t>
            </w:r>
            <w:r w:rsidR="009C73EC" w:rsidRPr="00D479A0">
              <w:rPr>
                <w:rFonts w:asciiTheme="minorHAnsi" w:eastAsia="Poppins Medium" w:hAnsiTheme="minorHAnsi" w:cstheme="minorHAnsi"/>
                <w:color w:val="062172" w:themeColor="accent1"/>
                <w:lang w:val="fr-FR"/>
              </w:rPr>
              <w:t>« </w:t>
            </w:r>
            <w:r w:rsidR="00B84F19" w:rsidRPr="00D479A0">
              <w:rPr>
                <w:rFonts w:asciiTheme="minorHAnsi" w:eastAsia="Poppins Medium" w:hAnsiTheme="minorHAnsi" w:cstheme="minorHAnsi"/>
                <w:color w:val="062172" w:themeColor="accent1"/>
                <w:lang w:val="fr-FR"/>
              </w:rPr>
              <w:t>projets</w:t>
            </w:r>
            <w:r w:rsidR="009C73EC" w:rsidRPr="00D479A0">
              <w:rPr>
                <w:rFonts w:asciiTheme="minorHAnsi" w:eastAsia="Poppins Medium" w:hAnsiTheme="minorHAnsi" w:cstheme="minorHAnsi"/>
                <w:color w:val="062172" w:themeColor="accent1"/>
                <w:lang w:val="fr-FR"/>
              </w:rPr>
              <w:t> »</w:t>
            </w:r>
            <w:r w:rsidR="002E72CF" w:rsidRPr="00D479A0">
              <w:rPr>
                <w:rFonts w:asciiTheme="minorHAnsi" w:eastAsia="Poppins Medium" w:hAnsiTheme="minorHAnsi" w:cstheme="minorHAnsi"/>
                <w:color w:val="062172" w:themeColor="accent1"/>
                <w:lang w:val="fr-FR"/>
              </w:rPr>
              <w:t xml:space="preserve"> </w:t>
            </w:r>
            <w:r w:rsidR="00B84F19" w:rsidRPr="00D479A0">
              <w:rPr>
                <w:rFonts w:asciiTheme="minorHAnsi" w:eastAsia="Poppins Medium" w:hAnsiTheme="minorHAnsi" w:cstheme="minorHAnsi"/>
                <w:color w:val="062172" w:themeColor="accent1"/>
                <w:lang w:val="fr-FR"/>
              </w:rPr>
              <w:t>récents au niveau du système</w:t>
            </w:r>
          </w:p>
          <w:p w14:paraId="2591C78B" w14:textId="0A6D23ED" w:rsidR="00D1117F" w:rsidRPr="00D479A0" w:rsidRDefault="00B84F19">
            <w:pPr>
              <w:pStyle w:val="ListParagraph"/>
              <w:numPr>
                <w:ilvl w:val="0"/>
                <w:numId w:val="55"/>
              </w:numPr>
              <w:spacing w:after="0" w:line="240" w:lineRule="auto"/>
              <w:rPr>
                <w:rFonts w:asciiTheme="minorHAnsi" w:eastAsia="Poppins Medium" w:hAnsiTheme="minorHAnsi" w:cstheme="minorHAnsi"/>
                <w:color w:val="062172" w:themeColor="accent1"/>
                <w:lang w:val="fr-FR"/>
              </w:rPr>
            </w:pPr>
            <w:r w:rsidRPr="00D479A0">
              <w:rPr>
                <w:rFonts w:asciiTheme="minorHAnsi" w:eastAsia="Poppins Medium" w:hAnsiTheme="minorHAnsi" w:cstheme="minorHAnsi"/>
                <w:color w:val="062172" w:themeColor="accent1"/>
                <w:lang w:val="fr-FR"/>
              </w:rPr>
              <w:t xml:space="preserve">Toute recherche </w:t>
            </w:r>
            <w:r w:rsidR="009C73EC" w:rsidRPr="00D479A0">
              <w:rPr>
                <w:rFonts w:asciiTheme="minorHAnsi" w:eastAsia="Poppins Medium" w:hAnsiTheme="minorHAnsi" w:cstheme="minorHAnsi"/>
                <w:color w:val="062172" w:themeColor="accent1"/>
                <w:lang w:val="fr-FR"/>
              </w:rPr>
              <w:t>sectorielle</w:t>
            </w:r>
            <w:r w:rsidRPr="00D479A0">
              <w:rPr>
                <w:rFonts w:asciiTheme="minorHAnsi" w:eastAsia="Poppins Medium" w:hAnsiTheme="minorHAnsi" w:cstheme="minorHAnsi"/>
                <w:color w:val="062172" w:themeColor="accent1"/>
                <w:lang w:val="fr-FR"/>
              </w:rPr>
              <w:t xml:space="preserve"> ou empirique jugée pertinente</w:t>
            </w:r>
          </w:p>
          <w:p w14:paraId="64A0E1F5" w14:textId="77777777" w:rsidR="008F4505" w:rsidRPr="00D479A0" w:rsidRDefault="008F4505" w:rsidP="00B312F7">
            <w:pPr>
              <w:spacing w:after="0" w:line="240" w:lineRule="auto"/>
              <w:rPr>
                <w:rFonts w:asciiTheme="minorHAnsi" w:eastAsia="Poppins Medium" w:hAnsiTheme="minorHAnsi" w:cstheme="minorHAnsi"/>
                <w:color w:val="062172" w:themeColor="accent1"/>
                <w:lang w:val="fr-FR"/>
              </w:rPr>
            </w:pPr>
          </w:p>
        </w:tc>
      </w:tr>
      <w:tr w:rsidR="00DF5233" w:rsidRPr="00D479A0" w14:paraId="14FD8B05" w14:textId="77777777" w:rsidTr="00B312F7">
        <w:trPr>
          <w:trHeight w:val="427"/>
        </w:trPr>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F2F2F2" w:themeFill="background1" w:themeFillShade="F2"/>
            <w:vAlign w:val="center"/>
          </w:tcPr>
          <w:p w14:paraId="7FA5C182" w14:textId="3D4BBFC2" w:rsidR="00D1117F" w:rsidRPr="00D479A0" w:rsidRDefault="009C73EC">
            <w:pPr>
              <w:spacing w:after="0" w:line="240" w:lineRule="auto"/>
              <w:rPr>
                <w:rFonts w:asciiTheme="minorHAnsi" w:eastAsia="Poppins Medium" w:hAnsiTheme="minorHAnsi" w:cstheme="minorHAnsi"/>
                <w:b/>
                <w:bCs/>
                <w:color w:val="062172" w:themeColor="accent1"/>
                <w:lang w:val="fr-FR"/>
              </w:rPr>
            </w:pPr>
            <w:r w:rsidRPr="00D479A0">
              <w:rPr>
                <w:rFonts w:asciiTheme="minorHAnsi" w:eastAsia="Poppins Medium" w:hAnsiTheme="minorHAnsi" w:cstheme="minorHAnsi"/>
                <w:b/>
                <w:bCs/>
                <w:color w:val="062172" w:themeColor="accent1"/>
                <w:lang w:val="fr-FR"/>
              </w:rPr>
              <w:lastRenderedPageBreak/>
              <w:t>PIÈCES JUSTIFICATIVES</w:t>
            </w:r>
            <w:r w:rsidR="00B84F19" w:rsidRPr="00D479A0">
              <w:rPr>
                <w:rFonts w:asciiTheme="minorHAnsi" w:eastAsia="Poppins Medium" w:hAnsiTheme="minorHAnsi" w:cstheme="minorHAnsi"/>
                <w:b/>
                <w:bCs/>
                <w:color w:val="062172" w:themeColor="accent1"/>
                <w:lang w:val="fr-FR"/>
              </w:rPr>
              <w:t xml:space="preserve"> NON DISPONIBLES </w:t>
            </w:r>
          </w:p>
        </w:tc>
      </w:tr>
      <w:tr w:rsidR="004B2D71" w:rsidRPr="0030348E" w14:paraId="0E13EF58" w14:textId="77777777" w:rsidTr="003144E9">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F2F2F2" w:themeFill="background1" w:themeFillShade="F2"/>
            <w:vAlign w:val="center"/>
          </w:tcPr>
          <w:p w14:paraId="5DCAFCC8" w14:textId="77777777" w:rsidR="003E44FB" w:rsidRPr="00D479A0" w:rsidRDefault="003E44FB" w:rsidP="003E44FB">
            <w:pPr>
              <w:spacing w:after="0" w:line="240" w:lineRule="auto"/>
              <w:rPr>
                <w:rFonts w:asciiTheme="minorHAnsi" w:eastAsia="Poppins Medium" w:hAnsiTheme="minorHAnsi" w:cstheme="minorHAnsi"/>
                <w:lang w:val="fr-FR"/>
              </w:rPr>
            </w:pPr>
          </w:p>
          <w:p w14:paraId="4F5066D0" w14:textId="28C7844B" w:rsidR="00D1117F" w:rsidRPr="00D479A0" w:rsidRDefault="00B84F19">
            <w:pPr>
              <w:spacing w:after="0" w:line="240" w:lineRule="auto"/>
              <w:rPr>
                <w:rFonts w:asciiTheme="minorHAnsi" w:eastAsia="Poppins Medium" w:hAnsiTheme="minorHAnsi" w:cstheme="minorHAnsi"/>
                <w:lang w:val="fr-FR"/>
              </w:rPr>
            </w:pPr>
            <w:r w:rsidRPr="00D479A0">
              <w:rPr>
                <w:rFonts w:asciiTheme="minorHAnsi" w:eastAsia="Poppins Medium" w:hAnsiTheme="minorHAnsi" w:cstheme="minorHAnsi"/>
                <w:lang w:val="fr-FR"/>
              </w:rPr>
              <w:t xml:space="preserve">Veuillez énumérer les numéros de questions </w:t>
            </w:r>
            <w:r w:rsidR="001320D4" w:rsidRPr="00D479A0">
              <w:rPr>
                <w:rFonts w:asciiTheme="minorHAnsi" w:eastAsia="Poppins Medium" w:hAnsiTheme="minorHAnsi" w:cstheme="minorHAnsi"/>
                <w:lang w:val="fr-FR"/>
              </w:rPr>
              <w:t>dont les</w:t>
            </w:r>
            <w:r w:rsidRPr="00D479A0">
              <w:rPr>
                <w:rFonts w:asciiTheme="minorHAnsi" w:eastAsia="Poppins Medium" w:hAnsiTheme="minorHAnsi" w:cstheme="minorHAnsi"/>
                <w:lang w:val="fr-FR"/>
              </w:rPr>
              <w:t xml:space="preserve"> preuves à l'appui</w:t>
            </w:r>
            <w:r w:rsidR="001320D4" w:rsidRPr="00D479A0">
              <w:rPr>
                <w:rFonts w:asciiTheme="minorHAnsi" w:eastAsia="Poppins Medium" w:hAnsiTheme="minorHAnsi" w:cstheme="minorHAnsi"/>
                <w:lang w:val="fr-FR"/>
              </w:rPr>
              <w:t xml:space="preserve"> ne sont pas disponibles</w:t>
            </w:r>
            <w:r w:rsidRPr="00D479A0">
              <w:rPr>
                <w:rFonts w:asciiTheme="minorHAnsi" w:eastAsia="Poppins Medium" w:hAnsiTheme="minorHAnsi" w:cstheme="minorHAnsi"/>
                <w:lang w:val="fr-FR"/>
              </w:rPr>
              <w:t xml:space="preserve">, le cas échéant, </w:t>
            </w:r>
            <w:r w:rsidR="003144E9" w:rsidRPr="00D479A0">
              <w:rPr>
                <w:rFonts w:asciiTheme="minorHAnsi" w:eastAsia="Poppins Medium" w:hAnsiTheme="minorHAnsi" w:cstheme="minorHAnsi"/>
                <w:lang w:val="fr-FR"/>
              </w:rPr>
              <w:t xml:space="preserve">et </w:t>
            </w:r>
            <w:r w:rsidR="001320D4" w:rsidRPr="00D479A0">
              <w:rPr>
                <w:rFonts w:asciiTheme="minorHAnsi" w:eastAsia="Poppins Medium" w:hAnsiTheme="minorHAnsi" w:cstheme="minorHAnsi"/>
                <w:lang w:val="fr-FR"/>
              </w:rPr>
              <w:t>formuler</w:t>
            </w:r>
            <w:r w:rsidR="003144E9" w:rsidRPr="00D479A0">
              <w:rPr>
                <w:rFonts w:asciiTheme="minorHAnsi" w:eastAsia="Poppins Medium" w:hAnsiTheme="minorHAnsi" w:cstheme="minorHAnsi"/>
                <w:lang w:val="fr-FR"/>
              </w:rPr>
              <w:t xml:space="preserve"> une explication </w:t>
            </w:r>
            <w:r w:rsidR="00611C75" w:rsidRPr="00D479A0">
              <w:rPr>
                <w:rFonts w:asciiTheme="minorHAnsi" w:eastAsia="Poppins Medium" w:hAnsiTheme="minorHAnsi" w:cstheme="minorHAnsi"/>
                <w:lang w:val="fr-FR"/>
              </w:rPr>
              <w:t>si nécessaire.</w:t>
            </w:r>
          </w:p>
          <w:p w14:paraId="5A851174" w14:textId="77777777" w:rsidR="003E44FB" w:rsidRPr="00D479A0" w:rsidRDefault="003E44FB" w:rsidP="008B2E8E">
            <w:pPr>
              <w:spacing w:after="0" w:line="240" w:lineRule="auto"/>
              <w:rPr>
                <w:rFonts w:asciiTheme="minorHAnsi" w:eastAsia="Poppins Medium" w:hAnsiTheme="minorHAnsi" w:cstheme="minorHAnsi"/>
                <w:lang w:val="fr-FR"/>
              </w:rPr>
            </w:pPr>
          </w:p>
          <w:p w14:paraId="3DFB6B74" w14:textId="77777777" w:rsidR="003E44FB" w:rsidRPr="00D479A0" w:rsidRDefault="003E44FB" w:rsidP="00A5770D">
            <w:pPr>
              <w:spacing w:after="0" w:line="240" w:lineRule="auto"/>
              <w:rPr>
                <w:rFonts w:asciiTheme="minorHAnsi" w:eastAsia="Poppins Medium" w:hAnsiTheme="minorHAnsi" w:cstheme="minorHAnsi"/>
                <w:lang w:val="fr-FR"/>
              </w:rPr>
            </w:pPr>
          </w:p>
          <w:p w14:paraId="71561296" w14:textId="77777777" w:rsidR="008F4505" w:rsidRPr="00D479A0" w:rsidRDefault="008F4505" w:rsidP="00B312F7">
            <w:pPr>
              <w:spacing w:after="0" w:line="240" w:lineRule="auto"/>
              <w:rPr>
                <w:rFonts w:asciiTheme="minorHAnsi" w:eastAsia="Poppins Medium" w:hAnsiTheme="minorHAnsi" w:cstheme="minorHAnsi"/>
                <w:lang w:val="fr-FR"/>
              </w:rPr>
            </w:pPr>
          </w:p>
        </w:tc>
      </w:tr>
    </w:tbl>
    <w:p w14:paraId="2DD1B758" w14:textId="77777777" w:rsidR="000F186A" w:rsidRPr="00D479A0" w:rsidRDefault="000F186A">
      <w:pPr>
        <w:rPr>
          <w:lang w:val="fr-FR"/>
        </w:rPr>
      </w:pPr>
    </w:p>
    <w:p w14:paraId="61738388" w14:textId="77777777" w:rsidR="00D1117F" w:rsidRPr="0030348E" w:rsidRDefault="00E32188">
      <w:pPr>
        <w:pStyle w:val="Heading1"/>
        <w:ind w:left="-360"/>
        <w:rPr>
          <w:rFonts w:ascii="Poppins SemiBold" w:eastAsia="Calibri" w:hAnsi="Poppins SemiBold" w:cs="Poppins SemiBold"/>
          <w:b/>
          <w:bCs/>
          <w:sz w:val="28"/>
          <w:szCs w:val="28"/>
          <w:lang w:val="fr-FR"/>
        </w:rPr>
      </w:pPr>
      <w:bookmarkStart w:id="9" w:name="_Toc88682454"/>
      <w:bookmarkStart w:id="10" w:name="_Toc83746431"/>
      <w:r w:rsidRPr="0030348E">
        <w:rPr>
          <w:rFonts w:ascii="Poppins SemiBold" w:eastAsia="Calibri" w:hAnsi="Poppins SemiBold" w:cs="Poppins SemiBold"/>
          <w:b/>
          <w:bCs/>
          <w:sz w:val="28"/>
          <w:szCs w:val="28"/>
          <w:lang w:val="fr-FR"/>
        </w:rPr>
        <w:t xml:space="preserve">ANALYSE </w:t>
      </w:r>
      <w:r w:rsidR="00B84F19" w:rsidRPr="0030348E">
        <w:rPr>
          <w:rFonts w:ascii="Poppins SemiBold" w:eastAsia="Calibri" w:hAnsi="Poppins SemiBold" w:cs="Poppins SemiBold"/>
          <w:b/>
          <w:bCs/>
          <w:sz w:val="28"/>
          <w:szCs w:val="28"/>
          <w:lang w:val="fr-FR"/>
        </w:rPr>
        <w:t xml:space="preserve">CONTEXTUALISÉE </w:t>
      </w:r>
      <w:r w:rsidRPr="0030348E">
        <w:rPr>
          <w:rFonts w:ascii="Poppins SemiBold" w:eastAsia="Calibri" w:hAnsi="Poppins SemiBold" w:cs="Poppins SemiBold"/>
          <w:b/>
          <w:bCs/>
          <w:sz w:val="28"/>
          <w:szCs w:val="28"/>
          <w:lang w:val="fr-FR"/>
        </w:rPr>
        <w:t>DES FACTEURS FAVORABLES</w:t>
      </w:r>
      <w:bookmarkEnd w:id="9"/>
      <w:r w:rsidRPr="0030348E">
        <w:rPr>
          <w:rFonts w:ascii="Poppins SemiBold" w:eastAsia="Calibri" w:hAnsi="Poppins SemiBold" w:cs="Poppins SemiBold"/>
          <w:b/>
          <w:bCs/>
          <w:sz w:val="28"/>
          <w:szCs w:val="28"/>
          <w:lang w:val="fr-FR"/>
        </w:rPr>
        <w:t xml:space="preserve"> </w:t>
      </w:r>
    </w:p>
    <w:p w14:paraId="2789ED12" w14:textId="77777777" w:rsidR="00D1117F" w:rsidRPr="00D479A0" w:rsidRDefault="00CE3DBF">
      <w:pPr>
        <w:pStyle w:val="Heading2"/>
        <w:spacing w:before="0" w:line="240" w:lineRule="auto"/>
        <w:ind w:left="-360" w:right="547"/>
        <w:rPr>
          <w:rFonts w:asciiTheme="minorHAnsi" w:hAnsiTheme="minorHAnsi" w:cstheme="minorHAnsi"/>
          <w:sz w:val="22"/>
          <w:lang w:val="fr-FR"/>
        </w:rPr>
      </w:pPr>
      <w:bookmarkStart w:id="11" w:name="_Toc88682455"/>
      <w:r w:rsidRPr="00D479A0">
        <w:rPr>
          <w:rFonts w:asciiTheme="minorHAnsi" w:hAnsiTheme="minorHAnsi" w:cstheme="minorHAnsi"/>
          <w:sz w:val="22"/>
          <w:lang w:val="fr-FR"/>
        </w:rPr>
        <w:t>NOTE AU LECTEUR</w:t>
      </w:r>
      <w:bookmarkEnd w:id="11"/>
      <w:r w:rsidRPr="00D479A0">
        <w:rPr>
          <w:rFonts w:asciiTheme="minorHAnsi" w:hAnsiTheme="minorHAnsi" w:cstheme="minorHAnsi"/>
          <w:sz w:val="22"/>
          <w:lang w:val="fr-FR"/>
        </w:rPr>
        <w:t xml:space="preserve"> </w:t>
      </w:r>
      <w:bookmarkEnd w:id="10"/>
    </w:p>
    <w:p w14:paraId="71589E42" w14:textId="41D0AEF7" w:rsidR="00D1117F" w:rsidRPr="00D479A0" w:rsidRDefault="00B84F19">
      <w:pPr>
        <w:spacing w:after="0" w:line="240" w:lineRule="auto"/>
        <w:ind w:left="-360" w:right="547"/>
        <w:jc w:val="both"/>
        <w:rPr>
          <w:rFonts w:asciiTheme="minorHAnsi" w:hAnsiTheme="minorHAnsi" w:cstheme="minorHAnsi"/>
          <w:color w:val="002060"/>
          <w:lang w:val="fr-FR"/>
        </w:rPr>
      </w:pPr>
      <w:r w:rsidRPr="00D479A0">
        <w:rPr>
          <w:rFonts w:asciiTheme="minorHAnsi" w:hAnsiTheme="minorHAnsi" w:cstheme="minorHAnsi"/>
          <w:color w:val="002060"/>
          <w:lang w:val="fr-FR"/>
        </w:rPr>
        <w:t>Il s'agit de la dernière étape de l'analyse des facteurs favorables</w:t>
      </w:r>
      <w:r w:rsidR="001320D4" w:rsidRPr="00D479A0">
        <w:rPr>
          <w:rFonts w:asciiTheme="minorHAnsi" w:hAnsiTheme="minorHAnsi" w:cstheme="minorHAnsi"/>
          <w:color w:val="002060"/>
          <w:lang w:val="fr-FR"/>
        </w:rPr>
        <w:t xml:space="preserve"> à la transformation du système</w:t>
      </w:r>
      <w:r w:rsidRPr="00D479A0">
        <w:rPr>
          <w:rFonts w:asciiTheme="minorHAnsi" w:hAnsiTheme="minorHAnsi" w:cstheme="minorHAnsi"/>
          <w:color w:val="002060"/>
          <w:lang w:val="fr-FR"/>
        </w:rPr>
        <w:t xml:space="preserve">. </w:t>
      </w:r>
      <w:r w:rsidR="00BE40A4" w:rsidRPr="00D479A0">
        <w:rPr>
          <w:rFonts w:asciiTheme="minorHAnsi" w:hAnsiTheme="minorHAnsi" w:cstheme="minorHAnsi"/>
          <w:color w:val="002060"/>
          <w:lang w:val="fr-FR"/>
        </w:rPr>
        <w:t xml:space="preserve">Une fois </w:t>
      </w:r>
      <w:r w:rsidRPr="00D479A0">
        <w:rPr>
          <w:rFonts w:asciiTheme="minorHAnsi" w:hAnsiTheme="minorHAnsi" w:cstheme="minorHAnsi"/>
          <w:color w:val="002060"/>
          <w:lang w:val="fr-FR"/>
        </w:rPr>
        <w:t>l'</w:t>
      </w:r>
      <w:r w:rsidR="00B877F7" w:rsidRPr="00D479A0">
        <w:rPr>
          <w:rFonts w:asciiTheme="minorHAnsi" w:hAnsiTheme="minorHAnsi" w:cstheme="minorHAnsi"/>
          <w:color w:val="002060"/>
          <w:lang w:val="fr-FR"/>
        </w:rPr>
        <w:t xml:space="preserve">achèvement de l'examen initial </w:t>
      </w:r>
      <w:r w:rsidRPr="00D479A0">
        <w:rPr>
          <w:rFonts w:asciiTheme="minorHAnsi" w:hAnsiTheme="minorHAnsi" w:cstheme="minorHAnsi"/>
          <w:color w:val="002060"/>
          <w:lang w:val="fr-FR"/>
        </w:rPr>
        <w:t xml:space="preserve">et </w:t>
      </w:r>
      <w:r w:rsidR="00BE40A4" w:rsidRPr="00D479A0">
        <w:rPr>
          <w:rFonts w:asciiTheme="minorHAnsi" w:hAnsiTheme="minorHAnsi" w:cstheme="minorHAnsi"/>
          <w:color w:val="002060"/>
          <w:lang w:val="fr-FR"/>
        </w:rPr>
        <w:t>de la</w:t>
      </w:r>
      <w:r w:rsidRPr="00D479A0">
        <w:rPr>
          <w:rFonts w:asciiTheme="minorHAnsi" w:hAnsiTheme="minorHAnsi" w:cstheme="minorHAnsi"/>
          <w:color w:val="002060"/>
          <w:lang w:val="fr-FR"/>
        </w:rPr>
        <w:t xml:space="preserve"> discussion sur </w:t>
      </w:r>
      <w:r w:rsidR="009B6149" w:rsidRPr="00D479A0">
        <w:rPr>
          <w:rFonts w:asciiTheme="minorHAnsi" w:hAnsiTheme="minorHAnsi" w:cstheme="minorHAnsi"/>
          <w:color w:val="002060"/>
          <w:lang w:val="fr-FR"/>
        </w:rPr>
        <w:t xml:space="preserve">les </w:t>
      </w:r>
      <w:r w:rsidR="00D948BC" w:rsidRPr="00D479A0">
        <w:rPr>
          <w:rFonts w:asciiTheme="minorHAnsi" w:hAnsiTheme="minorHAnsi" w:cstheme="minorHAnsi"/>
          <w:color w:val="002060"/>
          <w:lang w:val="fr-FR"/>
        </w:rPr>
        <w:t xml:space="preserve">(jusqu'à trois) </w:t>
      </w:r>
      <w:r w:rsidRPr="00D479A0">
        <w:rPr>
          <w:rFonts w:asciiTheme="minorHAnsi" w:hAnsiTheme="minorHAnsi" w:cstheme="minorHAnsi"/>
          <w:color w:val="002060"/>
          <w:lang w:val="fr-FR"/>
        </w:rPr>
        <w:t xml:space="preserve">résultats </w:t>
      </w:r>
      <w:r w:rsidR="00BE40A4" w:rsidRPr="00D479A0">
        <w:rPr>
          <w:rFonts w:asciiTheme="minorHAnsi" w:hAnsiTheme="minorHAnsi" w:cstheme="minorHAnsi"/>
          <w:color w:val="002060"/>
          <w:lang w:val="fr-FR"/>
        </w:rPr>
        <w:t>stratégiques</w:t>
      </w:r>
      <w:r w:rsidRPr="00D479A0">
        <w:rPr>
          <w:rFonts w:asciiTheme="minorHAnsi" w:hAnsiTheme="minorHAnsi" w:cstheme="minorHAnsi"/>
          <w:color w:val="002060"/>
          <w:lang w:val="fr-FR"/>
        </w:rPr>
        <w:t xml:space="preserve"> </w:t>
      </w:r>
      <w:r w:rsidR="00470381" w:rsidRPr="00D479A0">
        <w:rPr>
          <w:rFonts w:asciiTheme="minorHAnsi" w:hAnsiTheme="minorHAnsi" w:cstheme="minorHAnsi"/>
          <w:color w:val="002060"/>
          <w:lang w:val="fr-FR"/>
        </w:rPr>
        <w:t xml:space="preserve">privilégiés par </w:t>
      </w:r>
      <w:r w:rsidRPr="00D479A0">
        <w:rPr>
          <w:rFonts w:asciiTheme="minorHAnsi" w:hAnsiTheme="minorHAnsi" w:cstheme="minorHAnsi"/>
          <w:color w:val="002060"/>
          <w:lang w:val="fr-FR"/>
        </w:rPr>
        <w:t>le groupe local d</w:t>
      </w:r>
      <w:r w:rsidR="00BE40A4" w:rsidRPr="00D479A0">
        <w:rPr>
          <w:rFonts w:asciiTheme="minorHAnsi" w:hAnsiTheme="minorHAnsi" w:cstheme="minorHAnsi"/>
          <w:color w:val="002060"/>
          <w:lang w:val="fr-FR"/>
        </w:rPr>
        <w:t>es partenaires de l’</w:t>
      </w:r>
      <w:r w:rsidRPr="00D479A0">
        <w:rPr>
          <w:rFonts w:asciiTheme="minorHAnsi" w:hAnsiTheme="minorHAnsi" w:cstheme="minorHAnsi"/>
          <w:color w:val="002060"/>
          <w:lang w:val="fr-FR"/>
        </w:rPr>
        <w:t xml:space="preserve">éducation, l'équipe de travail est invitée à réfléchir </w:t>
      </w:r>
      <w:r w:rsidR="00AB0B66" w:rsidRPr="00D479A0">
        <w:rPr>
          <w:rFonts w:asciiTheme="minorHAnsi" w:hAnsiTheme="minorHAnsi" w:cstheme="minorHAnsi"/>
          <w:color w:val="002060"/>
          <w:lang w:val="fr-FR"/>
        </w:rPr>
        <w:t xml:space="preserve">aux </w:t>
      </w:r>
      <w:r w:rsidR="00D948BC" w:rsidRPr="00D479A0">
        <w:rPr>
          <w:rFonts w:asciiTheme="minorHAnsi" w:hAnsiTheme="minorHAnsi" w:cstheme="minorHAnsi"/>
          <w:color w:val="002060"/>
          <w:lang w:val="fr-FR"/>
        </w:rPr>
        <w:t>points de blocage</w:t>
      </w:r>
      <w:r w:rsidRPr="00D479A0">
        <w:rPr>
          <w:rFonts w:asciiTheme="minorHAnsi" w:hAnsiTheme="minorHAnsi" w:cstheme="minorHAnsi"/>
          <w:color w:val="002060"/>
          <w:lang w:val="fr-FR"/>
        </w:rPr>
        <w:t xml:space="preserve"> </w:t>
      </w:r>
      <w:r w:rsidR="00DC1652" w:rsidRPr="00D479A0">
        <w:rPr>
          <w:rFonts w:asciiTheme="minorHAnsi" w:hAnsiTheme="minorHAnsi" w:cstheme="minorHAnsi"/>
          <w:color w:val="002060"/>
          <w:lang w:val="fr-FR"/>
        </w:rPr>
        <w:t xml:space="preserve">dans </w:t>
      </w:r>
      <w:r w:rsidR="00AF28FA" w:rsidRPr="00D479A0">
        <w:rPr>
          <w:rFonts w:asciiTheme="minorHAnsi" w:hAnsiTheme="minorHAnsi" w:cstheme="minorHAnsi"/>
          <w:color w:val="002060"/>
          <w:lang w:val="fr-FR"/>
        </w:rPr>
        <w:t xml:space="preserve">chaque domaine de facteurs favorables </w:t>
      </w:r>
      <w:r w:rsidR="00470381" w:rsidRPr="00D479A0">
        <w:rPr>
          <w:rFonts w:asciiTheme="minorHAnsi" w:hAnsiTheme="minorHAnsi" w:cstheme="minorHAnsi"/>
          <w:color w:val="002060"/>
          <w:lang w:val="fr-FR"/>
        </w:rPr>
        <w:t xml:space="preserve">entravant </w:t>
      </w:r>
      <w:r w:rsidR="005F555D" w:rsidRPr="00D479A0">
        <w:rPr>
          <w:rFonts w:asciiTheme="minorHAnsi" w:hAnsiTheme="minorHAnsi" w:cstheme="minorHAnsi"/>
          <w:color w:val="002060"/>
          <w:lang w:val="fr-FR"/>
        </w:rPr>
        <w:t xml:space="preserve">la réalisation des résultats </w:t>
      </w:r>
      <w:r w:rsidR="00D948BC" w:rsidRPr="00D479A0">
        <w:rPr>
          <w:rFonts w:asciiTheme="minorHAnsi" w:hAnsiTheme="minorHAnsi" w:cstheme="minorHAnsi"/>
          <w:color w:val="002060"/>
          <w:lang w:val="fr-FR"/>
        </w:rPr>
        <w:t>stratégiques</w:t>
      </w:r>
      <w:r w:rsidR="005F555D" w:rsidRPr="00D479A0">
        <w:rPr>
          <w:rFonts w:asciiTheme="minorHAnsi" w:hAnsiTheme="minorHAnsi" w:cstheme="minorHAnsi"/>
          <w:color w:val="002060"/>
          <w:lang w:val="fr-FR"/>
        </w:rPr>
        <w:t xml:space="preserve"> </w:t>
      </w:r>
      <w:r w:rsidR="00EC1A69" w:rsidRPr="00D479A0">
        <w:rPr>
          <w:rFonts w:asciiTheme="minorHAnsi" w:hAnsiTheme="minorHAnsi" w:cstheme="minorHAnsi"/>
          <w:color w:val="002060"/>
          <w:lang w:val="fr-FR"/>
        </w:rPr>
        <w:t>sélectionnés</w:t>
      </w:r>
      <w:r w:rsidR="005F555D" w:rsidRPr="00D479A0">
        <w:rPr>
          <w:rFonts w:asciiTheme="minorHAnsi" w:hAnsiTheme="minorHAnsi" w:cstheme="minorHAnsi"/>
          <w:color w:val="002060"/>
          <w:lang w:val="fr-FR"/>
        </w:rPr>
        <w:t xml:space="preserve">. </w:t>
      </w:r>
      <w:r w:rsidRPr="00D479A0">
        <w:rPr>
          <w:rFonts w:asciiTheme="minorHAnsi" w:hAnsiTheme="minorHAnsi" w:cstheme="minorHAnsi"/>
          <w:color w:val="002060"/>
          <w:lang w:val="fr-FR"/>
        </w:rPr>
        <w:t xml:space="preserve"> </w:t>
      </w:r>
      <w:r w:rsidR="00D948BC" w:rsidRPr="00D479A0">
        <w:rPr>
          <w:rFonts w:asciiTheme="minorHAnsi" w:hAnsiTheme="minorHAnsi" w:cstheme="minorHAnsi"/>
          <w:color w:val="002060"/>
          <w:lang w:val="fr-FR"/>
        </w:rPr>
        <w:t xml:space="preserve"> </w:t>
      </w:r>
    </w:p>
    <w:p w14:paraId="6FBC3832" w14:textId="77777777" w:rsidR="00663E74" w:rsidRPr="00D479A0" w:rsidRDefault="00663E74" w:rsidP="00B312F7">
      <w:pPr>
        <w:spacing w:after="0" w:line="240" w:lineRule="auto"/>
        <w:ind w:left="-360" w:right="547"/>
        <w:jc w:val="both"/>
        <w:rPr>
          <w:rFonts w:asciiTheme="minorHAnsi" w:hAnsiTheme="minorHAnsi" w:cstheme="minorHAnsi"/>
          <w:color w:val="002060"/>
          <w:lang w:val="fr-FR"/>
        </w:rPr>
      </w:pPr>
    </w:p>
    <w:p w14:paraId="22C4B77F" w14:textId="078C3D33" w:rsidR="00D1117F" w:rsidRPr="00D479A0" w:rsidRDefault="00B84F19">
      <w:pPr>
        <w:spacing w:after="0" w:line="240" w:lineRule="auto"/>
        <w:ind w:left="-360" w:right="547"/>
        <w:jc w:val="both"/>
        <w:rPr>
          <w:rFonts w:asciiTheme="minorHAnsi" w:hAnsiTheme="minorHAnsi" w:cstheme="minorHAnsi"/>
          <w:color w:val="002060"/>
          <w:lang w:val="fr-FR"/>
        </w:rPr>
      </w:pPr>
      <w:r w:rsidRPr="00D479A0">
        <w:rPr>
          <w:rFonts w:asciiTheme="minorHAnsi" w:hAnsiTheme="minorHAnsi" w:cstheme="minorHAnsi"/>
          <w:color w:val="002060"/>
          <w:lang w:val="fr-FR"/>
        </w:rPr>
        <w:t xml:space="preserve">Le modèle ci-dessous </w:t>
      </w:r>
      <w:r w:rsidR="00637500" w:rsidRPr="00D479A0">
        <w:rPr>
          <w:rFonts w:asciiTheme="minorHAnsi" w:hAnsiTheme="minorHAnsi" w:cstheme="minorHAnsi"/>
          <w:color w:val="002060"/>
          <w:lang w:val="fr-FR"/>
        </w:rPr>
        <w:t>permet de</w:t>
      </w:r>
      <w:r w:rsidRPr="00D479A0">
        <w:rPr>
          <w:rFonts w:asciiTheme="minorHAnsi" w:hAnsiTheme="minorHAnsi" w:cstheme="minorHAnsi"/>
          <w:color w:val="002060"/>
          <w:lang w:val="fr-FR"/>
        </w:rPr>
        <w:t xml:space="preserve"> </w:t>
      </w:r>
      <w:r w:rsidR="00696A38" w:rsidRPr="00D479A0">
        <w:rPr>
          <w:rFonts w:asciiTheme="minorHAnsi" w:hAnsiTheme="minorHAnsi" w:cstheme="minorHAnsi"/>
          <w:color w:val="002060"/>
          <w:lang w:val="fr-FR"/>
        </w:rPr>
        <w:t xml:space="preserve">résumer les résultats de </w:t>
      </w:r>
      <w:r w:rsidRPr="00D479A0">
        <w:rPr>
          <w:rFonts w:asciiTheme="minorHAnsi" w:hAnsiTheme="minorHAnsi" w:cstheme="minorHAnsi"/>
          <w:color w:val="002060"/>
          <w:lang w:val="fr-FR"/>
        </w:rPr>
        <w:t>ces réflexions. Contrairement à l'</w:t>
      </w:r>
      <w:r w:rsidR="00764BAE" w:rsidRPr="00D479A0">
        <w:rPr>
          <w:rFonts w:asciiTheme="minorHAnsi" w:hAnsiTheme="minorHAnsi" w:cstheme="minorHAnsi"/>
          <w:color w:val="002060"/>
          <w:lang w:val="fr-FR"/>
        </w:rPr>
        <w:t>examen initial</w:t>
      </w:r>
      <w:r w:rsidR="00D14DE1" w:rsidRPr="00D479A0">
        <w:rPr>
          <w:rFonts w:asciiTheme="minorHAnsi" w:hAnsiTheme="minorHAnsi" w:cstheme="minorHAnsi"/>
          <w:color w:val="002060"/>
          <w:lang w:val="fr-FR"/>
        </w:rPr>
        <w:t xml:space="preserve">, </w:t>
      </w:r>
      <w:r w:rsidRPr="00D479A0">
        <w:rPr>
          <w:rFonts w:asciiTheme="minorHAnsi" w:hAnsiTheme="minorHAnsi" w:cstheme="minorHAnsi"/>
          <w:color w:val="002060"/>
          <w:lang w:val="fr-FR"/>
        </w:rPr>
        <w:t xml:space="preserve">ce modèle </w:t>
      </w:r>
      <w:r w:rsidR="00A358B0" w:rsidRPr="00D479A0">
        <w:rPr>
          <w:rFonts w:asciiTheme="minorHAnsi" w:hAnsiTheme="minorHAnsi" w:cstheme="minorHAnsi"/>
          <w:color w:val="002060"/>
          <w:lang w:val="fr-FR"/>
        </w:rPr>
        <w:t xml:space="preserve">doit être </w:t>
      </w:r>
      <w:r w:rsidR="00DC1652" w:rsidRPr="00D479A0">
        <w:rPr>
          <w:rFonts w:asciiTheme="minorHAnsi" w:hAnsiTheme="minorHAnsi" w:cstheme="minorHAnsi"/>
          <w:color w:val="002060"/>
          <w:lang w:val="fr-FR"/>
        </w:rPr>
        <w:t>complété avec</w:t>
      </w:r>
      <w:r w:rsidRPr="00D479A0">
        <w:rPr>
          <w:rFonts w:asciiTheme="minorHAnsi" w:hAnsiTheme="minorHAnsi" w:cstheme="minorHAnsi"/>
          <w:color w:val="002060"/>
          <w:lang w:val="fr-FR"/>
        </w:rPr>
        <w:t xml:space="preserve"> de</w:t>
      </w:r>
      <w:r w:rsidR="00DC1652" w:rsidRPr="00D479A0">
        <w:rPr>
          <w:rFonts w:asciiTheme="minorHAnsi" w:hAnsiTheme="minorHAnsi" w:cstheme="minorHAnsi"/>
          <w:color w:val="002060"/>
          <w:lang w:val="fr-FR"/>
        </w:rPr>
        <w:t>s</w:t>
      </w:r>
      <w:r w:rsidRPr="00D479A0">
        <w:rPr>
          <w:rFonts w:asciiTheme="minorHAnsi" w:hAnsiTheme="minorHAnsi" w:cstheme="minorHAnsi"/>
          <w:color w:val="002060"/>
          <w:lang w:val="fr-FR"/>
        </w:rPr>
        <w:t xml:space="preserve"> </w:t>
      </w:r>
      <w:r w:rsidR="002A496F" w:rsidRPr="00D479A0">
        <w:rPr>
          <w:rFonts w:asciiTheme="minorHAnsi" w:hAnsiTheme="minorHAnsi" w:cstheme="minorHAnsi"/>
          <w:color w:val="002060"/>
          <w:lang w:val="fr-FR"/>
        </w:rPr>
        <w:t xml:space="preserve">données </w:t>
      </w:r>
      <w:r w:rsidRPr="00D479A0">
        <w:rPr>
          <w:rFonts w:asciiTheme="minorHAnsi" w:hAnsiTheme="minorHAnsi" w:cstheme="minorHAnsi"/>
          <w:color w:val="002060"/>
          <w:lang w:val="fr-FR"/>
        </w:rPr>
        <w:t xml:space="preserve">analytiques </w:t>
      </w:r>
      <w:r w:rsidR="002649B5" w:rsidRPr="00D479A0">
        <w:rPr>
          <w:rFonts w:asciiTheme="minorHAnsi" w:hAnsiTheme="minorHAnsi" w:cstheme="minorHAnsi"/>
          <w:color w:val="002060"/>
          <w:lang w:val="fr-FR"/>
        </w:rPr>
        <w:t>plutôt qu</w:t>
      </w:r>
      <w:r w:rsidR="00DC1652" w:rsidRPr="00D479A0">
        <w:rPr>
          <w:rFonts w:asciiTheme="minorHAnsi" w:hAnsiTheme="minorHAnsi" w:cstheme="minorHAnsi"/>
          <w:color w:val="002060"/>
          <w:lang w:val="fr-FR"/>
        </w:rPr>
        <w:t xml:space="preserve">’avec </w:t>
      </w:r>
      <w:r w:rsidR="002649B5" w:rsidRPr="00D479A0">
        <w:rPr>
          <w:rFonts w:asciiTheme="minorHAnsi" w:hAnsiTheme="minorHAnsi" w:cstheme="minorHAnsi"/>
          <w:color w:val="002060"/>
          <w:lang w:val="fr-FR"/>
        </w:rPr>
        <w:t xml:space="preserve">de </w:t>
      </w:r>
      <w:r w:rsidR="001C4905" w:rsidRPr="00D479A0">
        <w:rPr>
          <w:rFonts w:asciiTheme="minorHAnsi" w:hAnsiTheme="minorHAnsi" w:cstheme="minorHAnsi"/>
          <w:color w:val="002060"/>
          <w:lang w:val="fr-FR"/>
        </w:rPr>
        <w:t>simples faits</w:t>
      </w:r>
      <w:r w:rsidR="00696A38" w:rsidRPr="00D479A0">
        <w:rPr>
          <w:rFonts w:asciiTheme="minorHAnsi" w:hAnsiTheme="minorHAnsi" w:cstheme="minorHAnsi"/>
          <w:color w:val="002060"/>
          <w:lang w:val="fr-FR"/>
        </w:rPr>
        <w:t xml:space="preserve">. </w:t>
      </w:r>
      <w:r w:rsidRPr="00D479A0">
        <w:rPr>
          <w:rFonts w:asciiTheme="minorHAnsi" w:hAnsiTheme="minorHAnsi" w:cstheme="minorHAnsi"/>
          <w:color w:val="002060"/>
          <w:lang w:val="fr-FR"/>
        </w:rPr>
        <w:t xml:space="preserve"> </w:t>
      </w:r>
    </w:p>
    <w:p w14:paraId="6FC05B2D" w14:textId="77777777" w:rsidR="006117E7" w:rsidRPr="00D479A0" w:rsidRDefault="006117E7" w:rsidP="00B312F7">
      <w:pPr>
        <w:spacing w:after="0" w:line="240" w:lineRule="auto"/>
        <w:ind w:left="-360" w:right="547"/>
        <w:jc w:val="both"/>
        <w:rPr>
          <w:rFonts w:asciiTheme="minorHAnsi" w:hAnsiTheme="minorHAnsi" w:cstheme="minorHAnsi"/>
          <w:color w:val="002060"/>
          <w:lang w:val="fr-FR"/>
        </w:rPr>
      </w:pPr>
    </w:p>
    <w:p w14:paraId="4176B799" w14:textId="09A538DC" w:rsidR="00D1117F" w:rsidRPr="00D479A0" w:rsidRDefault="000F57EA">
      <w:pPr>
        <w:spacing w:after="0" w:line="240" w:lineRule="auto"/>
        <w:ind w:left="-360" w:right="547"/>
        <w:jc w:val="both"/>
        <w:rPr>
          <w:rFonts w:asciiTheme="minorHAnsi" w:eastAsiaTheme="minorHAnsi" w:hAnsiTheme="minorHAnsi" w:cstheme="minorHAnsi"/>
          <w:color w:val="002060"/>
          <w:lang w:val="fr-FR"/>
        </w:rPr>
      </w:pPr>
      <w:r w:rsidRPr="00D479A0">
        <w:rPr>
          <w:rFonts w:asciiTheme="minorHAnsi" w:hAnsiTheme="minorHAnsi" w:cstheme="minorHAnsi"/>
          <w:color w:val="002060"/>
          <w:lang w:val="fr-FR"/>
        </w:rPr>
        <w:t>L</w:t>
      </w:r>
      <w:r w:rsidR="00B84F19" w:rsidRPr="00D479A0">
        <w:rPr>
          <w:rFonts w:asciiTheme="minorHAnsi" w:hAnsiTheme="minorHAnsi" w:cstheme="minorHAnsi"/>
          <w:color w:val="002060"/>
          <w:lang w:val="fr-FR"/>
        </w:rPr>
        <w:t xml:space="preserve">'analyse </w:t>
      </w:r>
      <w:r w:rsidR="00B16CC5" w:rsidRPr="00D479A0">
        <w:rPr>
          <w:rFonts w:asciiTheme="minorHAnsi" w:hAnsiTheme="minorHAnsi" w:cstheme="minorHAnsi"/>
          <w:color w:val="002060"/>
          <w:lang w:val="fr-FR"/>
        </w:rPr>
        <w:t xml:space="preserve">peut être brève et </w:t>
      </w:r>
      <w:r w:rsidR="006D251C" w:rsidRPr="00D479A0">
        <w:rPr>
          <w:rFonts w:asciiTheme="minorHAnsi" w:hAnsiTheme="minorHAnsi" w:cstheme="minorHAnsi"/>
          <w:color w:val="002060"/>
          <w:lang w:val="fr-FR"/>
        </w:rPr>
        <w:t xml:space="preserve">concise </w:t>
      </w:r>
      <w:r w:rsidR="00B16CC5" w:rsidRPr="00D479A0">
        <w:rPr>
          <w:rFonts w:asciiTheme="minorHAnsi" w:hAnsiTheme="minorHAnsi" w:cstheme="minorHAnsi"/>
          <w:color w:val="002060"/>
          <w:lang w:val="fr-FR"/>
        </w:rPr>
        <w:t>(par exemple</w:t>
      </w:r>
      <w:r w:rsidR="00250E76" w:rsidRPr="00D479A0">
        <w:rPr>
          <w:rFonts w:asciiTheme="minorHAnsi" w:hAnsiTheme="minorHAnsi" w:cstheme="minorHAnsi"/>
          <w:color w:val="002060"/>
          <w:lang w:val="fr-FR"/>
        </w:rPr>
        <w:t xml:space="preserve">, </w:t>
      </w:r>
      <w:r w:rsidR="00B16CC5" w:rsidRPr="00D479A0">
        <w:rPr>
          <w:rFonts w:asciiTheme="minorHAnsi" w:hAnsiTheme="minorHAnsi" w:cstheme="minorHAnsi"/>
          <w:color w:val="002060"/>
          <w:lang w:val="fr-FR"/>
        </w:rPr>
        <w:t xml:space="preserve">sous forme de points) ; </w:t>
      </w:r>
      <w:r w:rsidR="007C50FC" w:rsidRPr="00D479A0">
        <w:rPr>
          <w:rFonts w:asciiTheme="minorHAnsi" w:hAnsiTheme="minorHAnsi" w:cstheme="minorHAnsi"/>
          <w:color w:val="002060"/>
          <w:lang w:val="fr-FR"/>
        </w:rPr>
        <w:t xml:space="preserve">elle </w:t>
      </w:r>
      <w:r w:rsidR="00B16CC5" w:rsidRPr="00D479A0">
        <w:rPr>
          <w:rFonts w:asciiTheme="minorHAnsi" w:hAnsiTheme="minorHAnsi" w:cstheme="minorHAnsi"/>
          <w:color w:val="002060"/>
          <w:lang w:val="fr-FR"/>
        </w:rPr>
        <w:t xml:space="preserve">ne </w:t>
      </w:r>
      <w:r w:rsidR="00B2004B" w:rsidRPr="00D479A0">
        <w:rPr>
          <w:rFonts w:asciiTheme="minorHAnsi" w:hAnsiTheme="minorHAnsi" w:cstheme="minorHAnsi"/>
          <w:color w:val="002060"/>
          <w:lang w:val="fr-FR"/>
        </w:rPr>
        <w:t xml:space="preserve">doit </w:t>
      </w:r>
      <w:r w:rsidR="00B16CC5" w:rsidRPr="00D479A0">
        <w:rPr>
          <w:rFonts w:asciiTheme="minorHAnsi" w:hAnsiTheme="minorHAnsi" w:cstheme="minorHAnsi"/>
          <w:color w:val="002060"/>
          <w:lang w:val="fr-FR"/>
        </w:rPr>
        <w:t xml:space="preserve">pas nécessairement </w:t>
      </w:r>
      <w:r w:rsidR="007C50FC" w:rsidRPr="00D479A0">
        <w:rPr>
          <w:rFonts w:asciiTheme="minorHAnsi" w:hAnsiTheme="minorHAnsi" w:cstheme="minorHAnsi"/>
          <w:color w:val="002060"/>
          <w:lang w:val="fr-FR"/>
        </w:rPr>
        <w:t xml:space="preserve">être </w:t>
      </w:r>
      <w:r w:rsidR="00E5122C" w:rsidRPr="00D479A0">
        <w:rPr>
          <w:rFonts w:asciiTheme="minorHAnsi" w:hAnsiTheme="minorHAnsi" w:cstheme="minorHAnsi"/>
          <w:color w:val="002060"/>
          <w:lang w:val="fr-FR"/>
        </w:rPr>
        <w:t xml:space="preserve">détaillée </w:t>
      </w:r>
      <w:r w:rsidR="00B2004B" w:rsidRPr="00D479A0">
        <w:rPr>
          <w:rFonts w:asciiTheme="minorHAnsi" w:hAnsiTheme="minorHAnsi" w:cstheme="minorHAnsi"/>
          <w:color w:val="002060"/>
          <w:lang w:val="fr-FR"/>
        </w:rPr>
        <w:t xml:space="preserve">mais </w:t>
      </w:r>
      <w:r w:rsidR="004F4009" w:rsidRPr="00D479A0">
        <w:rPr>
          <w:rFonts w:asciiTheme="minorHAnsi" w:hAnsiTheme="minorHAnsi" w:cstheme="minorHAnsi"/>
          <w:color w:val="002060"/>
          <w:lang w:val="fr-FR"/>
        </w:rPr>
        <w:t xml:space="preserve">doit </w:t>
      </w:r>
      <w:r w:rsidR="00E5122C" w:rsidRPr="00D479A0">
        <w:rPr>
          <w:rFonts w:asciiTheme="minorHAnsi" w:hAnsiTheme="minorHAnsi" w:cstheme="minorHAnsi"/>
          <w:color w:val="002060"/>
          <w:lang w:val="fr-FR"/>
        </w:rPr>
        <w:t xml:space="preserve">clairement exprimer les </w:t>
      </w:r>
      <w:r w:rsidR="007A77AE" w:rsidRPr="00D479A0">
        <w:rPr>
          <w:rFonts w:asciiTheme="minorHAnsi" w:hAnsiTheme="minorHAnsi" w:cstheme="minorHAnsi"/>
          <w:color w:val="002060"/>
          <w:lang w:val="fr-FR"/>
        </w:rPr>
        <w:t>insuffisances et les points de blocage</w:t>
      </w:r>
      <w:r w:rsidRPr="00D479A0">
        <w:rPr>
          <w:rFonts w:asciiTheme="minorHAnsi" w:hAnsiTheme="minorHAnsi" w:cstheme="minorHAnsi"/>
          <w:color w:val="002060"/>
          <w:lang w:val="fr-FR"/>
        </w:rPr>
        <w:t xml:space="preserve"> </w:t>
      </w:r>
      <w:r w:rsidR="00637500" w:rsidRPr="00D479A0">
        <w:rPr>
          <w:rFonts w:asciiTheme="minorHAnsi" w:hAnsiTheme="minorHAnsi" w:cstheme="minorHAnsi"/>
          <w:color w:val="002060"/>
          <w:lang w:val="fr-FR"/>
        </w:rPr>
        <w:t>entravant</w:t>
      </w:r>
      <w:r w:rsidRPr="00D479A0">
        <w:rPr>
          <w:rFonts w:asciiTheme="minorHAnsi" w:hAnsiTheme="minorHAnsi" w:cstheme="minorHAnsi"/>
          <w:color w:val="002060"/>
          <w:lang w:val="fr-FR"/>
        </w:rPr>
        <w:t xml:space="preserve"> la réalisation des </w:t>
      </w:r>
      <w:r w:rsidR="009E518E" w:rsidRPr="00D479A0">
        <w:rPr>
          <w:rFonts w:asciiTheme="minorHAnsi" w:hAnsiTheme="minorHAnsi" w:cstheme="minorHAnsi"/>
          <w:color w:val="002060"/>
          <w:lang w:val="fr-FR"/>
        </w:rPr>
        <w:t xml:space="preserve">résultats </w:t>
      </w:r>
      <w:r w:rsidR="007A77AE" w:rsidRPr="00D479A0">
        <w:rPr>
          <w:rFonts w:asciiTheme="minorHAnsi" w:hAnsiTheme="minorHAnsi" w:cstheme="minorHAnsi"/>
          <w:color w:val="002060"/>
          <w:lang w:val="fr-FR"/>
        </w:rPr>
        <w:t>stratégiques</w:t>
      </w:r>
      <w:r w:rsidR="009E518E" w:rsidRPr="00D479A0">
        <w:rPr>
          <w:rFonts w:asciiTheme="minorHAnsi" w:hAnsiTheme="minorHAnsi" w:cstheme="minorHAnsi"/>
          <w:color w:val="002060"/>
          <w:lang w:val="fr-FR"/>
        </w:rPr>
        <w:t xml:space="preserve"> sélectionnés. </w:t>
      </w:r>
    </w:p>
    <w:p w14:paraId="026E31F1" w14:textId="77777777" w:rsidR="00B16CC5" w:rsidRPr="00D479A0" w:rsidRDefault="00B16CC5" w:rsidP="00B16CC5">
      <w:pPr>
        <w:jc w:val="both"/>
        <w:rPr>
          <w:rFonts w:asciiTheme="minorHAnsi" w:eastAsiaTheme="majorEastAsia" w:hAnsiTheme="minorHAnsi" w:cstheme="minorHAnsi"/>
          <w:color w:val="041855" w:themeColor="accent1" w:themeShade="BF"/>
          <w:lang w:val="fr-FR"/>
        </w:rPr>
      </w:pPr>
      <w:bookmarkStart w:id="12" w:name="_Toc83746432"/>
      <w:r w:rsidRPr="00D479A0">
        <w:rPr>
          <w:rFonts w:asciiTheme="minorHAnsi" w:hAnsiTheme="minorHAnsi" w:cstheme="minorHAnsi"/>
          <w:lang w:val="fr-FR"/>
        </w:rPr>
        <w:br w:type="page"/>
      </w:r>
    </w:p>
    <w:p w14:paraId="587E975B" w14:textId="4FFDDBE7" w:rsidR="00D1117F" w:rsidRPr="00D563A2" w:rsidRDefault="00B84F19">
      <w:pPr>
        <w:pStyle w:val="Heading2"/>
        <w:ind w:left="-180"/>
        <w:rPr>
          <w:rFonts w:ascii="Poppins SemiBold" w:eastAsia="Calibri" w:hAnsi="Poppins SemiBold" w:cs="Poppins SemiBold"/>
          <w:color w:val="43D596" w:themeColor="accent2"/>
          <w:sz w:val="28"/>
          <w:szCs w:val="28"/>
          <w:lang w:val="en-US"/>
        </w:rPr>
      </w:pPr>
      <w:bookmarkStart w:id="13" w:name="_Toc88682456"/>
      <w:r w:rsidRPr="00D563A2">
        <w:rPr>
          <w:rFonts w:ascii="Poppins SemiBold" w:eastAsia="Calibri" w:hAnsi="Poppins SemiBold" w:cs="Poppins SemiBold"/>
          <w:color w:val="43D596" w:themeColor="accent2"/>
          <w:sz w:val="28"/>
          <w:szCs w:val="28"/>
          <w:lang w:val="en-US"/>
        </w:rPr>
        <w:lastRenderedPageBreak/>
        <w:t xml:space="preserve">1. </w:t>
      </w:r>
      <w:r w:rsidR="00791064" w:rsidRPr="00D563A2">
        <w:rPr>
          <w:rFonts w:ascii="Poppins SemiBold" w:eastAsia="Calibri" w:hAnsi="Poppins SemiBold" w:cs="Poppins SemiBold"/>
          <w:color w:val="43D596" w:themeColor="accent2"/>
          <w:sz w:val="28"/>
          <w:szCs w:val="28"/>
          <w:lang w:val="en-US"/>
        </w:rPr>
        <w:t xml:space="preserve">RÉSULTATS </w:t>
      </w:r>
      <w:r w:rsidR="00943164" w:rsidRPr="00D563A2">
        <w:rPr>
          <w:rFonts w:ascii="Poppins SemiBold" w:eastAsia="Calibri" w:hAnsi="Poppins SemiBold" w:cs="Poppins SemiBold"/>
          <w:color w:val="43D596" w:themeColor="accent2"/>
          <w:sz w:val="28"/>
          <w:szCs w:val="28"/>
          <w:lang w:val="en-US"/>
        </w:rPr>
        <w:t>STRATÉGIQUES</w:t>
      </w:r>
      <w:bookmarkEnd w:id="13"/>
      <w:r w:rsidR="00791064" w:rsidRPr="00D563A2">
        <w:rPr>
          <w:rFonts w:ascii="Poppins SemiBold" w:eastAsia="Calibri" w:hAnsi="Poppins SemiBold" w:cs="Poppins SemiBold"/>
          <w:color w:val="43D596" w:themeColor="accent2"/>
          <w:sz w:val="28"/>
          <w:szCs w:val="28"/>
          <w:lang w:val="en-US"/>
        </w:rPr>
        <w:t xml:space="preserve"> </w:t>
      </w:r>
    </w:p>
    <w:p w14:paraId="0B816FBB" w14:textId="77777777" w:rsidR="0036509F" w:rsidRPr="00D479A0" w:rsidRDefault="0036509F" w:rsidP="00B312F7">
      <w:pPr>
        <w:rPr>
          <w:lang w:val="fr-FR"/>
        </w:rPr>
      </w:pPr>
    </w:p>
    <w:bookmarkEnd w:id="12"/>
    <w:p w14:paraId="7FA8121A" w14:textId="200DF63D" w:rsidR="00D1117F" w:rsidRPr="00D479A0" w:rsidRDefault="00B84F19">
      <w:pPr>
        <w:pStyle w:val="Bullets"/>
        <w:numPr>
          <w:ilvl w:val="0"/>
          <w:numId w:val="77"/>
        </w:numPr>
        <w:spacing w:after="0" w:line="240" w:lineRule="auto"/>
        <w:ind w:right="450"/>
        <w:contextualSpacing w:val="0"/>
        <w:rPr>
          <w:rFonts w:asciiTheme="minorHAnsi" w:hAnsiTheme="minorHAnsi" w:cstheme="minorHAnsi"/>
          <w:color w:val="002060"/>
          <w:lang w:val="fr-FR"/>
        </w:rPr>
      </w:pPr>
      <w:r w:rsidRPr="00D479A0">
        <w:rPr>
          <w:rFonts w:asciiTheme="minorHAnsi" w:hAnsiTheme="minorHAnsi" w:cstheme="minorHAnsi"/>
          <w:color w:val="002060"/>
          <w:lang w:val="fr-FR"/>
        </w:rPr>
        <w:t>Inclu</w:t>
      </w:r>
      <w:r w:rsidR="00D06F72" w:rsidRPr="00D479A0">
        <w:rPr>
          <w:rFonts w:asciiTheme="minorHAnsi" w:hAnsiTheme="minorHAnsi" w:cstheme="minorHAnsi"/>
          <w:color w:val="002060"/>
          <w:lang w:val="fr-FR"/>
        </w:rPr>
        <w:t>ez</w:t>
      </w:r>
      <w:r w:rsidRPr="00D479A0">
        <w:rPr>
          <w:rFonts w:asciiTheme="minorHAnsi" w:hAnsiTheme="minorHAnsi" w:cstheme="minorHAnsi"/>
          <w:color w:val="002060"/>
          <w:lang w:val="fr-FR"/>
        </w:rPr>
        <w:t xml:space="preserve"> un bref énoncé </w:t>
      </w:r>
      <w:r w:rsidR="00D06F72" w:rsidRPr="00D479A0">
        <w:rPr>
          <w:rFonts w:asciiTheme="minorHAnsi" w:hAnsiTheme="minorHAnsi" w:cstheme="minorHAnsi"/>
          <w:color w:val="002060"/>
          <w:lang w:val="fr-FR"/>
        </w:rPr>
        <w:t>sur l</w:t>
      </w:r>
      <w:r w:rsidR="00237FFE" w:rsidRPr="00D479A0">
        <w:rPr>
          <w:rFonts w:asciiTheme="minorHAnsi" w:hAnsiTheme="minorHAnsi" w:cstheme="minorHAnsi"/>
          <w:color w:val="002060"/>
          <w:lang w:val="fr-FR"/>
        </w:rPr>
        <w:t>es</w:t>
      </w:r>
      <w:r w:rsidRPr="00D479A0">
        <w:rPr>
          <w:rFonts w:asciiTheme="minorHAnsi" w:hAnsiTheme="minorHAnsi" w:cstheme="minorHAnsi"/>
          <w:color w:val="002060"/>
          <w:lang w:val="fr-FR"/>
        </w:rPr>
        <w:t xml:space="preserve"> résultats </w:t>
      </w:r>
      <w:r w:rsidR="00FD7AF3" w:rsidRPr="00D479A0">
        <w:rPr>
          <w:rFonts w:asciiTheme="minorHAnsi" w:hAnsiTheme="minorHAnsi" w:cstheme="minorHAnsi"/>
          <w:color w:val="002060"/>
          <w:lang w:val="fr-FR"/>
        </w:rPr>
        <w:t xml:space="preserve">stratégiques </w:t>
      </w:r>
      <w:r w:rsidR="00237FFE" w:rsidRPr="00D479A0">
        <w:rPr>
          <w:rFonts w:asciiTheme="minorHAnsi" w:hAnsiTheme="minorHAnsi" w:cstheme="minorHAnsi"/>
          <w:color w:val="002060"/>
          <w:lang w:val="fr-FR"/>
        </w:rPr>
        <w:t xml:space="preserve">(3 maximum) </w:t>
      </w:r>
      <w:r w:rsidRPr="00D479A0">
        <w:rPr>
          <w:rFonts w:asciiTheme="minorHAnsi" w:hAnsiTheme="minorHAnsi" w:cstheme="minorHAnsi"/>
          <w:color w:val="002060"/>
          <w:lang w:val="fr-FR"/>
        </w:rPr>
        <w:t xml:space="preserve">ayant un potentiel de transformation du système, tel que </w:t>
      </w:r>
      <w:r w:rsidR="00D13E9C" w:rsidRPr="00D479A0">
        <w:rPr>
          <w:rFonts w:asciiTheme="minorHAnsi" w:hAnsiTheme="minorHAnsi" w:cstheme="minorHAnsi"/>
          <w:color w:val="002060"/>
          <w:lang w:val="fr-FR"/>
        </w:rPr>
        <w:t>définis</w:t>
      </w:r>
      <w:r w:rsidRPr="00D479A0">
        <w:rPr>
          <w:rFonts w:asciiTheme="minorHAnsi" w:hAnsiTheme="minorHAnsi" w:cstheme="minorHAnsi"/>
          <w:color w:val="002060"/>
          <w:lang w:val="fr-FR"/>
        </w:rPr>
        <w:t xml:space="preserve"> lors de la </w:t>
      </w:r>
      <w:r w:rsidR="00FD7AF3" w:rsidRPr="00D479A0">
        <w:rPr>
          <w:rFonts w:asciiTheme="minorHAnsi" w:hAnsiTheme="minorHAnsi" w:cstheme="minorHAnsi"/>
          <w:color w:val="002060"/>
          <w:lang w:val="fr-FR"/>
        </w:rPr>
        <w:t xml:space="preserve">première </w:t>
      </w:r>
      <w:r w:rsidRPr="00D479A0">
        <w:rPr>
          <w:rFonts w:asciiTheme="minorHAnsi" w:hAnsiTheme="minorHAnsi" w:cstheme="minorHAnsi"/>
          <w:color w:val="002060"/>
          <w:lang w:val="fr-FR"/>
        </w:rPr>
        <w:t>réunion du groupe local d</w:t>
      </w:r>
      <w:r w:rsidR="00FD7AF3" w:rsidRPr="00D479A0">
        <w:rPr>
          <w:rFonts w:asciiTheme="minorHAnsi" w:hAnsiTheme="minorHAnsi" w:cstheme="minorHAnsi"/>
          <w:color w:val="002060"/>
          <w:lang w:val="fr-FR"/>
        </w:rPr>
        <w:t>es partenaires de l’</w:t>
      </w:r>
      <w:r w:rsidRPr="00D479A0">
        <w:rPr>
          <w:rFonts w:asciiTheme="minorHAnsi" w:hAnsiTheme="minorHAnsi" w:cstheme="minorHAnsi"/>
          <w:color w:val="002060"/>
          <w:lang w:val="fr-FR"/>
        </w:rPr>
        <w:t>éducation.</w:t>
      </w:r>
    </w:p>
    <w:p w14:paraId="6DCB5FFC" w14:textId="77777777" w:rsidR="009612F6" w:rsidRPr="00D479A0" w:rsidRDefault="009612F6" w:rsidP="00B312F7">
      <w:pPr>
        <w:pStyle w:val="Bullets"/>
        <w:numPr>
          <w:ilvl w:val="0"/>
          <w:numId w:val="0"/>
        </w:numPr>
        <w:spacing w:after="0" w:line="240" w:lineRule="auto"/>
        <w:ind w:left="720" w:right="450" w:hanging="360"/>
        <w:contextualSpacing w:val="0"/>
        <w:rPr>
          <w:rFonts w:asciiTheme="minorHAnsi" w:hAnsiTheme="minorHAnsi" w:cstheme="minorHAnsi"/>
          <w:strike/>
          <w:color w:val="002060"/>
          <w:lang w:val="fr-FR"/>
        </w:rPr>
      </w:pPr>
    </w:p>
    <w:p w14:paraId="2E2E4028" w14:textId="37F66D52" w:rsidR="00D1117F" w:rsidRPr="00D479A0" w:rsidRDefault="00B84F19">
      <w:pPr>
        <w:pStyle w:val="Bullets"/>
        <w:numPr>
          <w:ilvl w:val="0"/>
          <w:numId w:val="77"/>
        </w:numPr>
        <w:spacing w:after="0" w:line="240" w:lineRule="auto"/>
        <w:ind w:right="450"/>
        <w:contextualSpacing w:val="0"/>
        <w:rPr>
          <w:rFonts w:asciiTheme="minorHAnsi" w:hAnsiTheme="minorHAnsi" w:cstheme="minorHAnsi"/>
          <w:strike/>
          <w:color w:val="002060"/>
          <w:lang w:val="fr-FR"/>
        </w:rPr>
      </w:pPr>
      <w:r w:rsidRPr="00D479A0">
        <w:rPr>
          <w:rFonts w:asciiTheme="minorHAnsi" w:hAnsiTheme="minorHAnsi" w:cstheme="minorHAnsi"/>
          <w:b/>
          <w:color w:val="002060"/>
          <w:lang w:val="fr-FR"/>
        </w:rPr>
        <w:t>Dans la colonne de gauche</w:t>
      </w:r>
      <w:r w:rsidR="002649B5" w:rsidRPr="00D479A0">
        <w:rPr>
          <w:rFonts w:asciiTheme="minorHAnsi" w:hAnsiTheme="minorHAnsi" w:cstheme="minorHAnsi"/>
          <w:b/>
          <w:color w:val="002060"/>
          <w:lang w:val="fr-FR"/>
        </w:rPr>
        <w:t xml:space="preserve">, </w:t>
      </w:r>
      <w:r w:rsidRPr="00D479A0">
        <w:rPr>
          <w:rFonts w:asciiTheme="minorHAnsi" w:hAnsiTheme="minorHAnsi" w:cstheme="minorHAnsi"/>
          <w:color w:val="002060"/>
          <w:lang w:val="fr-FR"/>
        </w:rPr>
        <w:t>sélectionne</w:t>
      </w:r>
      <w:r w:rsidR="00D06F72" w:rsidRPr="00D479A0">
        <w:rPr>
          <w:rFonts w:asciiTheme="minorHAnsi" w:hAnsiTheme="minorHAnsi" w:cstheme="minorHAnsi"/>
          <w:color w:val="002060"/>
          <w:lang w:val="fr-FR"/>
        </w:rPr>
        <w:t>z</w:t>
      </w:r>
      <w:r w:rsidRPr="00D479A0">
        <w:rPr>
          <w:rFonts w:asciiTheme="minorHAnsi" w:hAnsiTheme="minorHAnsi" w:cstheme="minorHAnsi"/>
          <w:color w:val="002060"/>
          <w:lang w:val="fr-FR"/>
        </w:rPr>
        <w:t xml:space="preserve"> la priorité </w:t>
      </w:r>
      <w:r w:rsidR="00FD7AF3" w:rsidRPr="00D479A0">
        <w:rPr>
          <w:rFonts w:asciiTheme="minorHAnsi" w:hAnsiTheme="minorHAnsi" w:cstheme="minorHAnsi"/>
          <w:color w:val="002060"/>
          <w:lang w:val="fr-FR"/>
        </w:rPr>
        <w:t xml:space="preserve">stratégique </w:t>
      </w:r>
      <w:r w:rsidRPr="00D479A0">
        <w:rPr>
          <w:rFonts w:asciiTheme="minorHAnsi" w:hAnsiTheme="minorHAnsi" w:cstheme="minorHAnsi"/>
          <w:color w:val="002060"/>
          <w:lang w:val="fr-FR"/>
        </w:rPr>
        <w:t>pertinente du GPE - note</w:t>
      </w:r>
      <w:r w:rsidR="00D13E9C" w:rsidRPr="00D479A0">
        <w:rPr>
          <w:rFonts w:asciiTheme="minorHAnsi" w:hAnsiTheme="minorHAnsi" w:cstheme="minorHAnsi"/>
          <w:color w:val="002060"/>
          <w:lang w:val="fr-FR"/>
        </w:rPr>
        <w:t>z</w:t>
      </w:r>
      <w:r w:rsidRPr="00D479A0">
        <w:rPr>
          <w:rFonts w:asciiTheme="minorHAnsi" w:hAnsiTheme="minorHAnsi" w:cstheme="minorHAnsi"/>
          <w:color w:val="002060"/>
          <w:lang w:val="fr-FR"/>
        </w:rPr>
        <w:t xml:space="preserve"> qu'une priorité sur </w:t>
      </w:r>
      <w:r w:rsidR="00FD7AF3" w:rsidRPr="00D479A0">
        <w:rPr>
          <w:rFonts w:asciiTheme="minorHAnsi" w:hAnsiTheme="minorHAnsi" w:cstheme="minorHAnsi"/>
          <w:color w:val="002060"/>
          <w:lang w:val="fr-FR"/>
        </w:rPr>
        <w:t xml:space="preserve">la question de </w:t>
      </w:r>
      <w:r w:rsidRPr="00D479A0">
        <w:rPr>
          <w:rFonts w:asciiTheme="minorHAnsi" w:hAnsiTheme="minorHAnsi" w:cstheme="minorHAnsi"/>
          <w:color w:val="002060"/>
          <w:lang w:val="fr-FR"/>
        </w:rPr>
        <w:t xml:space="preserve">l'égalité des </w:t>
      </w:r>
      <w:r w:rsidR="00FD7AF3" w:rsidRPr="00D479A0">
        <w:rPr>
          <w:rFonts w:asciiTheme="minorHAnsi" w:hAnsiTheme="minorHAnsi" w:cstheme="minorHAnsi"/>
          <w:color w:val="002060"/>
          <w:lang w:val="fr-FR"/>
        </w:rPr>
        <w:t>genre</w:t>
      </w:r>
      <w:r w:rsidRPr="00D479A0">
        <w:rPr>
          <w:rFonts w:asciiTheme="minorHAnsi" w:hAnsiTheme="minorHAnsi" w:cstheme="minorHAnsi"/>
          <w:color w:val="002060"/>
          <w:lang w:val="fr-FR"/>
        </w:rPr>
        <w:t>s doit être automatiquement sélectionnée.</w:t>
      </w:r>
    </w:p>
    <w:p w14:paraId="3F6010E1" w14:textId="77777777" w:rsidR="009612F6" w:rsidRPr="00D479A0" w:rsidRDefault="009612F6" w:rsidP="00B312F7">
      <w:pPr>
        <w:pStyle w:val="Bullets"/>
        <w:numPr>
          <w:ilvl w:val="0"/>
          <w:numId w:val="0"/>
        </w:numPr>
        <w:spacing w:after="0" w:line="240" w:lineRule="auto"/>
        <w:ind w:left="720" w:right="450" w:hanging="360"/>
        <w:contextualSpacing w:val="0"/>
        <w:rPr>
          <w:rFonts w:asciiTheme="minorHAnsi" w:hAnsiTheme="minorHAnsi" w:cstheme="minorHAnsi"/>
          <w:color w:val="002060"/>
          <w:lang w:val="fr-FR"/>
        </w:rPr>
      </w:pPr>
    </w:p>
    <w:p w14:paraId="6374531D" w14:textId="6899318E" w:rsidR="00D1117F" w:rsidRPr="00D479A0" w:rsidRDefault="00B84F19">
      <w:pPr>
        <w:pStyle w:val="Bullets"/>
        <w:numPr>
          <w:ilvl w:val="0"/>
          <w:numId w:val="76"/>
        </w:numPr>
        <w:spacing w:after="0" w:line="240" w:lineRule="auto"/>
        <w:ind w:right="450"/>
        <w:contextualSpacing w:val="0"/>
        <w:rPr>
          <w:rFonts w:asciiTheme="minorHAnsi" w:hAnsiTheme="minorHAnsi" w:cstheme="minorHAnsi"/>
          <w:color w:val="002060"/>
          <w:lang w:val="fr-FR"/>
        </w:rPr>
      </w:pPr>
      <w:r w:rsidRPr="00D479A0">
        <w:rPr>
          <w:rFonts w:asciiTheme="minorHAnsi" w:hAnsiTheme="minorHAnsi" w:cstheme="minorHAnsi"/>
          <w:b/>
          <w:bCs/>
          <w:color w:val="002060"/>
          <w:lang w:val="fr-FR"/>
        </w:rPr>
        <w:t>Dans la colonne de droite</w:t>
      </w:r>
      <w:r w:rsidR="002649B5" w:rsidRPr="00D479A0">
        <w:rPr>
          <w:rFonts w:asciiTheme="minorHAnsi" w:hAnsiTheme="minorHAnsi" w:cstheme="minorHAnsi"/>
          <w:b/>
          <w:bCs/>
          <w:color w:val="002060"/>
          <w:lang w:val="fr-FR"/>
        </w:rPr>
        <w:t xml:space="preserve">, </w:t>
      </w:r>
      <w:r w:rsidRPr="00D479A0">
        <w:rPr>
          <w:rFonts w:asciiTheme="minorHAnsi" w:hAnsiTheme="minorHAnsi" w:cstheme="minorHAnsi"/>
          <w:color w:val="002060"/>
          <w:lang w:val="fr-FR"/>
        </w:rPr>
        <w:t>inclu</w:t>
      </w:r>
      <w:r w:rsidR="00D06F72" w:rsidRPr="00D479A0">
        <w:rPr>
          <w:rFonts w:asciiTheme="minorHAnsi" w:hAnsiTheme="minorHAnsi" w:cstheme="minorHAnsi"/>
          <w:color w:val="002060"/>
          <w:lang w:val="fr-FR"/>
        </w:rPr>
        <w:t>ez</w:t>
      </w:r>
      <w:r w:rsidRPr="00D479A0">
        <w:rPr>
          <w:rFonts w:asciiTheme="minorHAnsi" w:hAnsiTheme="minorHAnsi" w:cstheme="minorHAnsi"/>
          <w:color w:val="002060"/>
          <w:lang w:val="fr-FR"/>
        </w:rPr>
        <w:t xml:space="preserve"> </w:t>
      </w:r>
      <w:r w:rsidR="00D06F72" w:rsidRPr="00D479A0">
        <w:rPr>
          <w:rFonts w:asciiTheme="minorHAnsi" w:hAnsiTheme="minorHAnsi" w:cstheme="minorHAnsi"/>
          <w:color w:val="002060"/>
          <w:lang w:val="fr-FR"/>
        </w:rPr>
        <w:t>un bref énoncé sur les</w:t>
      </w:r>
      <w:r w:rsidRPr="00D479A0">
        <w:rPr>
          <w:rFonts w:asciiTheme="minorHAnsi" w:hAnsiTheme="minorHAnsi" w:cstheme="minorHAnsi"/>
          <w:color w:val="002060"/>
          <w:lang w:val="fr-FR"/>
        </w:rPr>
        <w:t xml:space="preserve"> </w:t>
      </w:r>
      <w:r w:rsidR="009D7CFC" w:rsidRPr="00D479A0">
        <w:rPr>
          <w:rFonts w:asciiTheme="minorHAnsi" w:hAnsiTheme="minorHAnsi" w:cstheme="minorHAnsi"/>
          <w:color w:val="002060"/>
          <w:lang w:val="fr-FR"/>
        </w:rPr>
        <w:t xml:space="preserve">résultats </w:t>
      </w:r>
      <w:r w:rsidR="002B2967" w:rsidRPr="00D479A0">
        <w:rPr>
          <w:rFonts w:asciiTheme="minorHAnsi" w:hAnsiTheme="minorHAnsi" w:cstheme="minorHAnsi"/>
          <w:color w:val="002060"/>
          <w:lang w:val="fr-FR"/>
        </w:rPr>
        <w:t xml:space="preserve">stratégiques </w:t>
      </w:r>
      <w:r w:rsidRPr="00D479A0">
        <w:rPr>
          <w:rFonts w:asciiTheme="minorHAnsi" w:hAnsiTheme="minorHAnsi" w:cstheme="minorHAnsi"/>
          <w:color w:val="002060"/>
          <w:lang w:val="fr-FR"/>
        </w:rPr>
        <w:t>spécifiques convenus pour la contextualisation de l'analyse des facteurs favorables</w:t>
      </w:r>
      <w:r w:rsidRPr="00D479A0">
        <w:rPr>
          <w:rStyle w:val="FootnoteReference"/>
          <w:rFonts w:asciiTheme="minorHAnsi" w:hAnsiTheme="minorHAnsi" w:cstheme="minorHAnsi"/>
          <w:color w:val="002060"/>
          <w:lang w:val="fr-FR"/>
        </w:rPr>
        <w:footnoteReference w:id="2"/>
      </w:r>
      <w:r w:rsidR="002B2967" w:rsidRPr="00D479A0">
        <w:rPr>
          <w:rFonts w:asciiTheme="minorHAnsi" w:hAnsiTheme="minorHAnsi" w:cstheme="minorHAnsi"/>
          <w:color w:val="002060"/>
          <w:lang w:val="fr-FR"/>
        </w:rPr>
        <w:t xml:space="preserve">. </w:t>
      </w:r>
      <w:r w:rsidR="00A26631" w:rsidRPr="00D479A0">
        <w:rPr>
          <w:rFonts w:asciiTheme="minorHAnsi" w:hAnsiTheme="minorHAnsi" w:cstheme="minorHAnsi"/>
          <w:color w:val="002060"/>
          <w:lang w:val="fr-FR"/>
        </w:rPr>
        <w:t xml:space="preserve">Pour </w:t>
      </w:r>
      <w:r w:rsidR="00D06F72" w:rsidRPr="00D479A0">
        <w:rPr>
          <w:rFonts w:asciiTheme="minorHAnsi" w:hAnsiTheme="minorHAnsi" w:cstheme="minorHAnsi"/>
          <w:color w:val="002060"/>
          <w:lang w:val="fr-FR"/>
        </w:rPr>
        <w:t>des instructions plus détaillées</w:t>
      </w:r>
      <w:r w:rsidR="00A26631" w:rsidRPr="00D479A0">
        <w:rPr>
          <w:rFonts w:asciiTheme="minorHAnsi" w:hAnsiTheme="minorHAnsi" w:cstheme="minorHAnsi"/>
          <w:color w:val="002060"/>
          <w:lang w:val="fr-FR"/>
        </w:rPr>
        <w:t xml:space="preserve">, </w:t>
      </w:r>
      <w:r w:rsidR="00D06F72" w:rsidRPr="00D479A0">
        <w:rPr>
          <w:rFonts w:asciiTheme="minorHAnsi" w:hAnsiTheme="minorHAnsi" w:cstheme="minorHAnsi"/>
          <w:color w:val="002060"/>
          <w:lang w:val="fr-FR"/>
        </w:rPr>
        <w:t xml:space="preserve">veuillez </w:t>
      </w:r>
      <w:r w:rsidR="00A26631" w:rsidRPr="00D479A0">
        <w:rPr>
          <w:rFonts w:asciiTheme="minorHAnsi" w:hAnsiTheme="minorHAnsi" w:cstheme="minorHAnsi"/>
          <w:color w:val="002060"/>
          <w:lang w:val="fr-FR"/>
        </w:rPr>
        <w:t>consulte</w:t>
      </w:r>
      <w:r w:rsidR="00D06F72" w:rsidRPr="00D479A0">
        <w:rPr>
          <w:rFonts w:asciiTheme="minorHAnsi" w:hAnsiTheme="minorHAnsi" w:cstheme="minorHAnsi"/>
          <w:color w:val="002060"/>
          <w:lang w:val="fr-FR"/>
        </w:rPr>
        <w:t>r</w:t>
      </w:r>
      <w:r w:rsidR="00A26631" w:rsidRPr="00D479A0">
        <w:rPr>
          <w:rFonts w:asciiTheme="minorHAnsi" w:hAnsiTheme="minorHAnsi" w:cstheme="minorHAnsi"/>
          <w:color w:val="002060"/>
          <w:lang w:val="fr-FR"/>
        </w:rPr>
        <w:t xml:space="preserve"> le </w:t>
      </w:r>
      <w:r w:rsidR="000A1FCD" w:rsidRPr="00D479A0">
        <w:rPr>
          <w:rFonts w:asciiTheme="minorHAnsi" w:hAnsiTheme="minorHAnsi" w:cstheme="minorHAnsi"/>
          <w:color w:val="002060"/>
          <w:lang w:val="fr-FR"/>
        </w:rPr>
        <w:t xml:space="preserve">Guide </w:t>
      </w:r>
      <w:r w:rsidR="00411E7C" w:rsidRPr="00D479A0">
        <w:rPr>
          <w:rFonts w:asciiTheme="minorHAnsi" w:hAnsiTheme="minorHAnsi" w:cstheme="minorHAnsi"/>
          <w:color w:val="002060"/>
          <w:lang w:val="fr-FR"/>
        </w:rPr>
        <w:t>d</w:t>
      </w:r>
      <w:r w:rsidR="000A1FCD" w:rsidRPr="00D479A0">
        <w:rPr>
          <w:rFonts w:asciiTheme="minorHAnsi" w:hAnsiTheme="minorHAnsi" w:cstheme="minorHAnsi"/>
          <w:color w:val="002060"/>
          <w:lang w:val="fr-FR"/>
        </w:rPr>
        <w:t>'analyse des facteurs favorables (</w:t>
      </w:r>
      <w:r w:rsidR="00E64B71" w:rsidRPr="00D479A0">
        <w:rPr>
          <w:rFonts w:asciiTheme="minorHAnsi" w:hAnsiTheme="minorHAnsi" w:cstheme="minorHAnsi"/>
          <w:color w:val="002060"/>
          <w:lang w:val="fr-FR"/>
        </w:rPr>
        <w:t xml:space="preserve">disponible </w:t>
      </w:r>
      <w:hyperlink r:id="rId14" w:history="1">
        <w:r w:rsidR="00EB6041" w:rsidRPr="00D479A0">
          <w:rPr>
            <w:rStyle w:val="Hyperlink"/>
            <w:rFonts w:asciiTheme="minorHAnsi" w:hAnsiTheme="minorHAnsi" w:cstheme="minorHAnsi"/>
            <w:lang w:val="fr-FR"/>
          </w:rPr>
          <w:t>ici</w:t>
        </w:r>
      </w:hyperlink>
      <w:r w:rsidR="000A1FCD" w:rsidRPr="00D479A0">
        <w:rPr>
          <w:rFonts w:asciiTheme="minorHAnsi" w:hAnsiTheme="minorHAnsi" w:cstheme="minorHAnsi"/>
          <w:color w:val="002060"/>
          <w:lang w:val="fr-FR"/>
        </w:rPr>
        <w:t>).</w:t>
      </w:r>
    </w:p>
    <w:p w14:paraId="00A57567" w14:textId="77777777" w:rsidR="009612F6" w:rsidRPr="00D479A0" w:rsidRDefault="009612F6" w:rsidP="00B312F7">
      <w:pPr>
        <w:pStyle w:val="Bullets"/>
        <w:numPr>
          <w:ilvl w:val="0"/>
          <w:numId w:val="0"/>
        </w:numPr>
        <w:spacing w:after="0" w:line="240" w:lineRule="auto"/>
        <w:ind w:left="720" w:right="450"/>
        <w:contextualSpacing w:val="0"/>
        <w:rPr>
          <w:rFonts w:asciiTheme="minorHAnsi" w:hAnsiTheme="minorHAnsi" w:cstheme="minorHAnsi"/>
          <w:color w:val="002060"/>
          <w:lang w:val="fr-FR"/>
        </w:rPr>
      </w:pPr>
    </w:p>
    <w:p w14:paraId="6695992D" w14:textId="09BEBB32" w:rsidR="00D1117F" w:rsidRPr="00D479A0" w:rsidRDefault="00411E7C">
      <w:pPr>
        <w:pStyle w:val="Bullets"/>
        <w:numPr>
          <w:ilvl w:val="0"/>
          <w:numId w:val="76"/>
        </w:numPr>
        <w:spacing w:after="0" w:line="240" w:lineRule="auto"/>
        <w:ind w:right="450"/>
        <w:contextualSpacing w:val="0"/>
        <w:rPr>
          <w:rFonts w:asciiTheme="minorHAnsi" w:hAnsiTheme="minorHAnsi" w:cstheme="minorHAnsi"/>
          <w:color w:val="002060"/>
          <w:lang w:val="fr-FR"/>
        </w:rPr>
      </w:pPr>
      <w:r w:rsidRPr="00D479A0">
        <w:rPr>
          <w:rFonts w:asciiTheme="minorHAnsi" w:hAnsiTheme="minorHAnsi" w:cstheme="minorHAnsi"/>
          <w:color w:val="002060"/>
          <w:lang w:val="fr-FR"/>
        </w:rPr>
        <w:t>Veuillez fournir</w:t>
      </w:r>
      <w:r w:rsidR="00B84F19" w:rsidRPr="00D479A0">
        <w:rPr>
          <w:rFonts w:asciiTheme="minorHAnsi" w:hAnsiTheme="minorHAnsi" w:cstheme="minorHAnsi"/>
          <w:color w:val="002060"/>
          <w:lang w:val="fr-FR"/>
        </w:rPr>
        <w:t xml:space="preserve"> également un </w:t>
      </w:r>
      <w:r w:rsidR="006B4CB7" w:rsidRPr="00D479A0">
        <w:rPr>
          <w:rFonts w:asciiTheme="minorHAnsi" w:hAnsiTheme="minorHAnsi" w:cstheme="minorHAnsi"/>
          <w:color w:val="002060"/>
          <w:lang w:val="fr-FR"/>
        </w:rPr>
        <w:t xml:space="preserve">résumé ou un </w:t>
      </w:r>
      <w:r w:rsidR="00B16CC5" w:rsidRPr="00D479A0">
        <w:rPr>
          <w:rFonts w:asciiTheme="minorHAnsi" w:hAnsiTheme="minorHAnsi" w:cstheme="minorHAnsi"/>
          <w:color w:val="002060"/>
          <w:lang w:val="fr-FR"/>
        </w:rPr>
        <w:t xml:space="preserve">compte-rendu de </w:t>
      </w:r>
      <w:r w:rsidR="00F13574" w:rsidRPr="00D479A0">
        <w:rPr>
          <w:rFonts w:asciiTheme="minorHAnsi" w:hAnsiTheme="minorHAnsi" w:cstheme="minorHAnsi"/>
          <w:color w:val="002060"/>
          <w:lang w:val="fr-FR"/>
        </w:rPr>
        <w:t xml:space="preserve">la réunion </w:t>
      </w:r>
      <w:r w:rsidR="00B16CC5" w:rsidRPr="00D479A0">
        <w:rPr>
          <w:rFonts w:asciiTheme="minorHAnsi" w:hAnsiTheme="minorHAnsi" w:cstheme="minorHAnsi"/>
          <w:color w:val="002060"/>
          <w:lang w:val="fr-FR"/>
        </w:rPr>
        <w:t xml:space="preserve">au cours de laquelle </w:t>
      </w:r>
      <w:r w:rsidRPr="00D479A0">
        <w:rPr>
          <w:rFonts w:asciiTheme="minorHAnsi" w:hAnsiTheme="minorHAnsi" w:cstheme="minorHAnsi"/>
          <w:color w:val="002060"/>
          <w:lang w:val="fr-FR"/>
        </w:rPr>
        <w:t xml:space="preserve">les </w:t>
      </w:r>
      <w:r w:rsidR="00B16CC5" w:rsidRPr="00D479A0">
        <w:rPr>
          <w:rFonts w:asciiTheme="minorHAnsi" w:hAnsiTheme="minorHAnsi" w:cstheme="minorHAnsi"/>
          <w:color w:val="062172" w:themeColor="accent1"/>
          <w:lang w:val="fr-FR"/>
        </w:rPr>
        <w:t xml:space="preserve">résultats </w:t>
      </w:r>
      <w:r w:rsidRPr="00D479A0">
        <w:rPr>
          <w:rFonts w:asciiTheme="minorHAnsi" w:hAnsiTheme="minorHAnsi" w:cstheme="minorHAnsi"/>
          <w:color w:val="062172" w:themeColor="accent1"/>
          <w:lang w:val="fr-FR"/>
        </w:rPr>
        <w:t>stratégiques ont été choisis</w:t>
      </w:r>
      <w:r w:rsidR="00B16CC5" w:rsidRPr="00D479A0">
        <w:rPr>
          <w:rFonts w:asciiTheme="minorHAnsi" w:hAnsiTheme="minorHAnsi" w:cstheme="minorHAnsi"/>
          <w:color w:val="002060"/>
          <w:lang w:val="fr-FR"/>
        </w:rPr>
        <w:t xml:space="preserve">. </w:t>
      </w:r>
      <w:r w:rsidR="00F13574" w:rsidRPr="00D479A0">
        <w:rPr>
          <w:rFonts w:asciiTheme="minorHAnsi" w:hAnsiTheme="minorHAnsi" w:cstheme="minorHAnsi"/>
          <w:color w:val="002060"/>
          <w:lang w:val="fr-FR"/>
        </w:rPr>
        <w:t xml:space="preserve">Ce document </w:t>
      </w:r>
      <w:r w:rsidR="00B16CC5" w:rsidRPr="00D479A0">
        <w:rPr>
          <w:rFonts w:asciiTheme="minorHAnsi" w:hAnsiTheme="minorHAnsi" w:cstheme="minorHAnsi"/>
          <w:color w:val="002060"/>
          <w:lang w:val="fr-FR"/>
        </w:rPr>
        <w:t>doit être partagé en tant que pièce justificative.</w:t>
      </w:r>
    </w:p>
    <w:p w14:paraId="75201087" w14:textId="77777777" w:rsidR="00462E83" w:rsidRPr="00D479A0" w:rsidRDefault="00462E83" w:rsidP="00462E83">
      <w:pPr>
        <w:pStyle w:val="Bullets"/>
        <w:numPr>
          <w:ilvl w:val="0"/>
          <w:numId w:val="0"/>
        </w:numPr>
        <w:spacing w:after="0" w:line="240" w:lineRule="auto"/>
        <w:ind w:right="450"/>
        <w:contextualSpacing w:val="0"/>
        <w:rPr>
          <w:rFonts w:asciiTheme="minorHAnsi" w:hAnsiTheme="minorHAnsi" w:cstheme="minorHAnsi"/>
          <w:color w:val="002060"/>
          <w:lang w:val="fr-FR"/>
        </w:rPr>
      </w:pPr>
    </w:p>
    <w:p w14:paraId="02D831C7" w14:textId="74F14C28" w:rsidR="00D1117F" w:rsidRPr="00D479A0" w:rsidRDefault="00B84F19">
      <w:pPr>
        <w:spacing w:after="0" w:line="240" w:lineRule="auto"/>
        <w:rPr>
          <w:rFonts w:asciiTheme="minorHAnsi" w:eastAsiaTheme="majorEastAsia" w:hAnsiTheme="minorHAnsi" w:cstheme="minorHAnsi"/>
          <w:b/>
          <w:bCs/>
          <w:color w:val="062172" w:themeColor="accent1"/>
          <w:lang w:val="fr-FR"/>
        </w:rPr>
      </w:pPr>
      <w:r w:rsidRPr="00D479A0">
        <w:rPr>
          <w:rFonts w:asciiTheme="minorHAnsi" w:eastAsiaTheme="majorEastAsia" w:hAnsiTheme="minorHAnsi" w:cstheme="minorHAnsi"/>
          <w:b/>
          <w:bCs/>
          <w:color w:val="062172" w:themeColor="accent1"/>
          <w:lang w:val="fr-FR"/>
        </w:rPr>
        <w:t xml:space="preserve">Résultats </w:t>
      </w:r>
      <w:r w:rsidR="00411E7C" w:rsidRPr="00D479A0">
        <w:rPr>
          <w:rFonts w:asciiTheme="minorHAnsi" w:eastAsiaTheme="majorEastAsia" w:hAnsiTheme="minorHAnsi" w:cstheme="minorHAnsi"/>
          <w:b/>
          <w:bCs/>
          <w:color w:val="041855" w:themeColor="accent1" w:themeShade="BF"/>
          <w:lang w:val="fr-FR"/>
        </w:rPr>
        <w:t>stratégiques</w:t>
      </w:r>
      <w:r w:rsidRPr="00D479A0">
        <w:rPr>
          <w:rFonts w:asciiTheme="minorHAnsi" w:eastAsiaTheme="majorEastAsia" w:hAnsiTheme="minorHAnsi" w:cstheme="minorHAnsi"/>
          <w:b/>
          <w:bCs/>
          <w:color w:val="041855" w:themeColor="accent1" w:themeShade="BF"/>
          <w:lang w:val="fr-FR"/>
        </w:rPr>
        <w:t xml:space="preserve"> convenus par le groupe </w:t>
      </w:r>
      <w:r w:rsidR="00411E7C" w:rsidRPr="00D479A0">
        <w:rPr>
          <w:rFonts w:asciiTheme="minorHAnsi" w:eastAsiaTheme="majorEastAsia" w:hAnsiTheme="minorHAnsi" w:cstheme="minorHAnsi"/>
          <w:b/>
          <w:bCs/>
          <w:color w:val="041855" w:themeColor="accent1" w:themeShade="BF"/>
          <w:lang w:val="fr-FR"/>
        </w:rPr>
        <w:t>local des partenaires de l’</w:t>
      </w:r>
      <w:r w:rsidRPr="00D479A0">
        <w:rPr>
          <w:rFonts w:asciiTheme="minorHAnsi" w:eastAsiaTheme="majorEastAsia" w:hAnsiTheme="minorHAnsi" w:cstheme="minorHAnsi"/>
          <w:b/>
          <w:bCs/>
          <w:color w:val="041855" w:themeColor="accent1" w:themeShade="BF"/>
          <w:lang w:val="fr-FR"/>
        </w:rPr>
        <w:t xml:space="preserve">éducation </w:t>
      </w:r>
    </w:p>
    <w:p w14:paraId="50627A4B" w14:textId="77777777" w:rsidR="00462E83" w:rsidRPr="00D479A0" w:rsidRDefault="00462E83">
      <w:pPr>
        <w:spacing w:after="0" w:line="240" w:lineRule="auto"/>
        <w:rPr>
          <w:rFonts w:asciiTheme="minorHAnsi" w:hAnsiTheme="minorHAnsi" w:cstheme="minorHAnsi"/>
          <w:color w:val="002060"/>
          <w:lang w:val="fr-FR"/>
        </w:rPr>
      </w:pPr>
    </w:p>
    <w:p w14:paraId="30CD3B2A" w14:textId="0B658315" w:rsidR="00D1117F" w:rsidRPr="00D479A0" w:rsidRDefault="00B84F19">
      <w:pPr>
        <w:spacing w:after="0" w:line="240" w:lineRule="auto"/>
        <w:rPr>
          <w:rFonts w:asciiTheme="minorHAnsi" w:hAnsiTheme="minorHAnsi" w:cstheme="minorHAnsi"/>
          <w:color w:val="002060"/>
          <w:lang w:val="fr-FR"/>
        </w:rPr>
      </w:pPr>
      <w:r w:rsidRPr="00D479A0">
        <w:rPr>
          <w:rFonts w:asciiTheme="minorHAnsi" w:hAnsiTheme="minorHAnsi" w:cstheme="minorHAnsi"/>
          <w:color w:val="002060"/>
          <w:lang w:val="fr-FR"/>
        </w:rPr>
        <w:t xml:space="preserve">Trois </w:t>
      </w:r>
      <w:r w:rsidRPr="00D479A0">
        <w:rPr>
          <w:rFonts w:asciiTheme="minorHAnsi" w:hAnsiTheme="minorHAnsi" w:cstheme="minorHAnsi"/>
          <w:color w:val="062172" w:themeColor="accent1"/>
          <w:lang w:val="fr-FR"/>
        </w:rPr>
        <w:t xml:space="preserve">résultats </w:t>
      </w:r>
      <w:r w:rsidR="00E547EF" w:rsidRPr="00D479A0">
        <w:rPr>
          <w:rFonts w:asciiTheme="minorHAnsi" w:hAnsiTheme="minorHAnsi" w:cstheme="minorHAnsi"/>
          <w:color w:val="002060"/>
          <w:lang w:val="fr-FR"/>
        </w:rPr>
        <w:t>stratégiques</w:t>
      </w:r>
      <w:r w:rsidRPr="00D479A0">
        <w:rPr>
          <w:rFonts w:asciiTheme="minorHAnsi" w:hAnsiTheme="minorHAnsi" w:cstheme="minorHAnsi"/>
          <w:color w:val="002060"/>
          <w:lang w:val="fr-FR"/>
        </w:rPr>
        <w:t xml:space="preserve"> </w:t>
      </w:r>
      <w:r w:rsidR="00E547EF" w:rsidRPr="00D479A0">
        <w:rPr>
          <w:rFonts w:asciiTheme="minorHAnsi" w:hAnsiTheme="minorHAnsi" w:cstheme="minorHAnsi"/>
          <w:color w:val="002060"/>
          <w:lang w:val="fr-FR"/>
        </w:rPr>
        <w:t>pouvant potentiellement transformer le</w:t>
      </w:r>
      <w:r w:rsidRPr="00D479A0">
        <w:rPr>
          <w:rFonts w:asciiTheme="minorHAnsi" w:hAnsiTheme="minorHAnsi" w:cstheme="minorHAnsi"/>
          <w:color w:val="002060"/>
          <w:lang w:val="fr-FR"/>
        </w:rPr>
        <w:t xml:space="preserve"> système </w:t>
      </w:r>
      <w:r w:rsidR="007424B2" w:rsidRPr="00D479A0">
        <w:rPr>
          <w:rFonts w:asciiTheme="minorHAnsi" w:hAnsiTheme="minorHAnsi" w:cstheme="minorHAnsi"/>
          <w:color w:val="002060"/>
          <w:lang w:val="fr-FR"/>
        </w:rPr>
        <w:t>:</w:t>
      </w:r>
    </w:p>
    <w:p w14:paraId="4C63826A" w14:textId="75605338" w:rsidR="00E35BB7" w:rsidRPr="00D479A0" w:rsidRDefault="00E35BB7" w:rsidP="00B312F7">
      <w:pPr>
        <w:spacing w:after="0" w:line="240" w:lineRule="auto"/>
        <w:rPr>
          <w:rFonts w:asciiTheme="minorHAnsi" w:hAnsiTheme="minorHAnsi" w:cstheme="minorHAnsi"/>
          <w:color w:val="002060"/>
          <w:lang w:val="fr-FR"/>
        </w:rPr>
      </w:pPr>
    </w:p>
    <w:tbl>
      <w:tblPr>
        <w:tblStyle w:val="TableGrid"/>
        <w:tblW w:w="9285" w:type="dxa"/>
        <w:tblInd w:w="-23"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1713"/>
        <w:gridCol w:w="7572"/>
      </w:tblGrid>
      <w:tr w:rsidR="008A10A8" w:rsidRPr="00D479A0" w14:paraId="5213B83C" w14:textId="77777777" w:rsidTr="00B312F7">
        <w:trPr>
          <w:trHeight w:val="1404"/>
        </w:trPr>
        <w:tc>
          <w:tcPr>
            <w:tcW w:w="1713" w:type="dxa"/>
            <w:vAlign w:val="center"/>
          </w:tcPr>
          <w:p w14:paraId="208EF347" w14:textId="68C5393F" w:rsidR="00D1117F" w:rsidRPr="00D479A0" w:rsidRDefault="00B84F19">
            <w:pPr>
              <w:spacing w:after="0" w:line="240" w:lineRule="auto"/>
              <w:rPr>
                <w:rFonts w:ascii="Poppins" w:hAnsi="Poppins" w:cs="Poppins"/>
                <w:b/>
                <w:bCs/>
                <w:color w:val="002060"/>
                <w:lang w:val="fr-FR"/>
              </w:rPr>
            </w:pPr>
            <w:r w:rsidRPr="00D479A0">
              <w:rPr>
                <w:rFonts w:ascii="Poppins" w:hAnsi="Poppins" w:cs="Poppins"/>
                <w:b/>
                <w:bCs/>
                <w:color w:val="002060"/>
                <w:lang w:val="fr-FR"/>
              </w:rPr>
              <w:t xml:space="preserve">RÉSULTAT </w:t>
            </w:r>
            <w:r w:rsidR="00B16CC5" w:rsidRPr="00D479A0">
              <w:rPr>
                <w:rFonts w:ascii="Poppins" w:hAnsi="Poppins" w:cs="Poppins"/>
                <w:b/>
                <w:bCs/>
                <w:color w:val="002060"/>
                <w:lang w:val="fr-FR"/>
              </w:rPr>
              <w:t xml:space="preserve">1 </w:t>
            </w:r>
            <w:r w:rsidR="00555AFD" w:rsidRPr="00D479A0">
              <w:rPr>
                <w:rFonts w:ascii="Poppins" w:hAnsi="Poppins" w:cs="Poppins"/>
                <w:b/>
                <w:bCs/>
                <w:color w:val="002060"/>
                <w:lang w:val="fr-FR"/>
              </w:rPr>
              <w:t xml:space="preserve">: </w:t>
            </w:r>
            <w:r w:rsidR="00B16CC5" w:rsidRPr="00D479A0">
              <w:rPr>
                <w:rFonts w:ascii="Poppins" w:hAnsi="Poppins" w:cs="Poppins"/>
                <w:b/>
                <w:bCs/>
                <w:color w:val="43D596" w:themeColor="accent2"/>
                <w:lang w:val="fr-FR"/>
              </w:rPr>
              <w:t>ÉGALITÉ DE</w:t>
            </w:r>
            <w:r w:rsidR="00E547EF" w:rsidRPr="00D479A0">
              <w:rPr>
                <w:rFonts w:ascii="Poppins" w:hAnsi="Poppins" w:cs="Poppins"/>
                <w:b/>
                <w:bCs/>
                <w:color w:val="43D596" w:themeColor="accent2"/>
                <w:lang w:val="fr-FR"/>
              </w:rPr>
              <w:t>S</w:t>
            </w:r>
            <w:r w:rsidR="00B16CC5" w:rsidRPr="00D479A0">
              <w:rPr>
                <w:rFonts w:ascii="Poppins" w:hAnsi="Poppins" w:cs="Poppins"/>
                <w:b/>
                <w:bCs/>
                <w:color w:val="43D596" w:themeColor="accent2"/>
                <w:lang w:val="fr-FR"/>
              </w:rPr>
              <w:t xml:space="preserve"> </w:t>
            </w:r>
            <w:r w:rsidR="00E547EF" w:rsidRPr="00D479A0">
              <w:rPr>
                <w:rFonts w:ascii="Poppins" w:hAnsi="Poppins" w:cs="Poppins"/>
                <w:b/>
                <w:bCs/>
                <w:color w:val="43D596" w:themeColor="accent2"/>
                <w:lang w:val="fr-FR"/>
              </w:rPr>
              <w:t>GENRES</w:t>
            </w:r>
          </w:p>
        </w:tc>
        <w:tc>
          <w:tcPr>
            <w:tcW w:w="7572" w:type="dxa"/>
            <w:shd w:val="clear" w:color="auto" w:fill="F2F2F2" w:themeFill="background1" w:themeFillShade="F2"/>
            <w:vAlign w:val="center"/>
          </w:tcPr>
          <w:p w14:paraId="2717AB4F" w14:textId="77777777" w:rsidR="00B16CC5" w:rsidRPr="00D479A0" w:rsidRDefault="00B16CC5" w:rsidP="00B312F7">
            <w:pPr>
              <w:spacing w:after="0" w:line="240" w:lineRule="auto"/>
              <w:rPr>
                <w:rFonts w:ascii="Poppins" w:hAnsi="Poppins" w:cs="Poppins"/>
                <w:lang w:val="fr-FR"/>
              </w:rPr>
            </w:pPr>
          </w:p>
        </w:tc>
      </w:tr>
      <w:tr w:rsidR="008A10A8" w:rsidRPr="0030348E" w14:paraId="0BB007CF" w14:textId="77777777" w:rsidTr="00B312F7">
        <w:trPr>
          <w:trHeight w:val="1404"/>
        </w:trPr>
        <w:tc>
          <w:tcPr>
            <w:tcW w:w="1713" w:type="dxa"/>
            <w:vAlign w:val="center"/>
          </w:tcPr>
          <w:p w14:paraId="598FBB06" w14:textId="77777777" w:rsidR="00D1117F" w:rsidRPr="00D479A0" w:rsidRDefault="00B84F19">
            <w:pPr>
              <w:spacing w:after="0" w:line="240" w:lineRule="auto"/>
              <w:rPr>
                <w:rFonts w:ascii="Poppins" w:hAnsi="Poppins" w:cs="Poppins"/>
                <w:b/>
                <w:bCs/>
                <w:color w:val="002060"/>
                <w:lang w:val="fr-FR"/>
              </w:rPr>
            </w:pPr>
            <w:r w:rsidRPr="00D479A0">
              <w:rPr>
                <w:rFonts w:ascii="Poppins" w:hAnsi="Poppins" w:cs="Poppins"/>
                <w:b/>
                <w:bCs/>
                <w:color w:val="002060"/>
                <w:lang w:val="fr-FR"/>
              </w:rPr>
              <w:t xml:space="preserve">RÉSULTAT </w:t>
            </w:r>
            <w:r w:rsidR="00B16CC5" w:rsidRPr="00D479A0">
              <w:rPr>
                <w:rFonts w:ascii="Poppins" w:hAnsi="Poppins" w:cs="Poppins"/>
                <w:b/>
                <w:bCs/>
                <w:color w:val="002060"/>
                <w:lang w:val="fr-FR"/>
              </w:rPr>
              <w:t>2 :</w:t>
            </w:r>
          </w:p>
          <w:sdt>
            <w:sdtPr>
              <w:rPr>
                <w:rFonts w:ascii="Poppins" w:hAnsi="Poppins" w:cs="Poppins"/>
                <w:b/>
                <w:bCs/>
                <w:color w:val="43D596"/>
                <w:lang w:val="fr-FR"/>
              </w:rPr>
              <w:alias w:val="Priority 2"/>
              <w:tag w:val="Priority 2"/>
              <w:id w:val="1667059904"/>
              <w:placeholder>
                <w:docPart w:val="C5ECE917AA7E41D6AF5B235FD54F1063"/>
              </w:placeholder>
              <w15:color w:val="43D596"/>
              <w:dropDownList>
                <w:listItem w:displayText="INDIQUER LE DOMAINE DU GPE" w:value="INDIQUER LE DOMAINE DU GPE"/>
                <w:listItem w:displayText="Accès à l’éducation" w:value="Accès à l’éducation"/>
                <w:listItem w:displayText="Apprentissage" w:value="Apprentissage"/>
                <w:listItem w:displayText="Enseignement de qualité" w:value="Enseignement de qualité"/>
                <w:listItem w:displayText="Équité et inclusion" w:value="Équité et inclusion"/>
                <w:listItem w:displayText="Apprentissage préscolaire" w:value="Apprentissage préscolaire"/>
              </w:dropDownList>
            </w:sdtPr>
            <w:sdtEndPr/>
            <w:sdtContent>
              <w:p w14:paraId="7A06BE3A" w14:textId="476CB40A" w:rsidR="00D1117F" w:rsidRPr="00D479A0" w:rsidRDefault="00462E83">
                <w:pPr>
                  <w:spacing w:after="0" w:line="240" w:lineRule="auto"/>
                  <w:rPr>
                    <w:rFonts w:ascii="Poppins" w:hAnsi="Poppins" w:cs="Poppins"/>
                    <w:b/>
                    <w:bCs/>
                    <w:color w:val="43D596"/>
                    <w:lang w:val="fr-FR"/>
                  </w:rPr>
                </w:pPr>
                <w:r w:rsidRPr="00D479A0">
                  <w:rPr>
                    <w:rFonts w:ascii="Poppins" w:hAnsi="Poppins" w:cs="Poppins"/>
                    <w:b/>
                    <w:bCs/>
                    <w:color w:val="43D596"/>
                    <w:lang w:val="fr-FR"/>
                  </w:rPr>
                  <w:t>INDIQUER LE DOMAINE DU GPE</w:t>
                </w:r>
              </w:p>
            </w:sdtContent>
          </w:sdt>
          <w:p w14:paraId="6FBCAA3C" w14:textId="77777777" w:rsidR="00B16CC5" w:rsidRPr="00D479A0" w:rsidRDefault="00B16CC5" w:rsidP="00B312F7">
            <w:pPr>
              <w:spacing w:after="0" w:line="240" w:lineRule="auto"/>
              <w:rPr>
                <w:rFonts w:ascii="Poppins" w:hAnsi="Poppins" w:cs="Poppins"/>
                <w:b/>
                <w:bCs/>
                <w:color w:val="43D596" w:themeColor="accent2"/>
                <w:lang w:val="fr-FR"/>
              </w:rPr>
            </w:pPr>
          </w:p>
        </w:tc>
        <w:tc>
          <w:tcPr>
            <w:tcW w:w="7572" w:type="dxa"/>
            <w:shd w:val="clear" w:color="auto" w:fill="F2F2F2" w:themeFill="background1" w:themeFillShade="F2"/>
            <w:vAlign w:val="center"/>
          </w:tcPr>
          <w:p w14:paraId="33DBA0AE" w14:textId="77777777" w:rsidR="00B16CC5" w:rsidRPr="00D479A0" w:rsidRDefault="00B16CC5" w:rsidP="00B312F7">
            <w:pPr>
              <w:spacing w:after="0" w:line="240" w:lineRule="auto"/>
              <w:rPr>
                <w:rFonts w:ascii="Poppins" w:hAnsi="Poppins" w:cs="Poppins"/>
                <w:lang w:val="fr-FR"/>
              </w:rPr>
            </w:pPr>
          </w:p>
        </w:tc>
      </w:tr>
      <w:tr w:rsidR="008A10A8" w:rsidRPr="0030348E" w14:paraId="10772D5B" w14:textId="77777777" w:rsidTr="00B312F7">
        <w:trPr>
          <w:trHeight w:val="1431"/>
        </w:trPr>
        <w:tc>
          <w:tcPr>
            <w:tcW w:w="1713" w:type="dxa"/>
            <w:vAlign w:val="center"/>
          </w:tcPr>
          <w:p w14:paraId="7B284672" w14:textId="77777777" w:rsidR="00D1117F" w:rsidRPr="00D479A0" w:rsidRDefault="00B84F19">
            <w:pPr>
              <w:spacing w:after="0" w:line="240" w:lineRule="auto"/>
              <w:rPr>
                <w:rFonts w:ascii="Poppins" w:hAnsi="Poppins" w:cs="Poppins"/>
                <w:b/>
                <w:bCs/>
                <w:color w:val="002060"/>
                <w:lang w:val="fr-FR"/>
              </w:rPr>
            </w:pPr>
            <w:r w:rsidRPr="00D479A0">
              <w:rPr>
                <w:rFonts w:ascii="Poppins" w:hAnsi="Poppins" w:cs="Poppins"/>
                <w:b/>
                <w:bCs/>
                <w:color w:val="002060"/>
                <w:lang w:val="fr-FR"/>
              </w:rPr>
              <w:t xml:space="preserve">RÉSULTAT </w:t>
            </w:r>
            <w:r w:rsidR="00B16CC5" w:rsidRPr="00D479A0">
              <w:rPr>
                <w:rFonts w:ascii="Poppins" w:hAnsi="Poppins" w:cs="Poppins"/>
                <w:b/>
                <w:bCs/>
                <w:color w:val="002060"/>
                <w:lang w:val="fr-FR"/>
              </w:rPr>
              <w:t>3 :</w:t>
            </w:r>
          </w:p>
          <w:p w14:paraId="532370BC" w14:textId="1FCBF18C" w:rsidR="00D1117F" w:rsidRPr="00D479A0" w:rsidRDefault="0030348E">
            <w:pPr>
              <w:spacing w:after="0" w:line="240" w:lineRule="auto"/>
              <w:rPr>
                <w:rFonts w:ascii="Poppins" w:hAnsi="Poppins" w:cs="Poppins"/>
                <w:b/>
                <w:bCs/>
                <w:lang w:val="fr-FR"/>
              </w:rPr>
            </w:pPr>
            <w:sdt>
              <w:sdtPr>
                <w:rPr>
                  <w:rFonts w:ascii="Poppins" w:hAnsi="Poppins" w:cs="Poppins"/>
                  <w:b/>
                  <w:bCs/>
                  <w:color w:val="43D596"/>
                  <w:lang w:val="fr-FR"/>
                </w:rPr>
                <w:alias w:val="Priority 3"/>
                <w:tag w:val="Priority 3"/>
                <w:id w:val="2031211412"/>
                <w:placeholder>
                  <w:docPart w:val="4AB9ACACCE8E4BEEACE85AE08A1C4FA1"/>
                </w:placeholder>
                <w15:color w:val="43D596"/>
                <w:dropDownList>
                  <w:listItem w:displayText="INDIQUER LE DOMAINE DU GPE" w:value="INDIQUER LE DOMAINE DU GPE"/>
                  <w:listItem w:displayText="Accès à l’éducation" w:value="Accès à l’éducation"/>
                  <w:listItem w:displayText="Apprentissage" w:value="Apprentissage"/>
                  <w:listItem w:displayText="Enseignement de qualité" w:value="Enseignement de qualité"/>
                  <w:listItem w:displayText="Équité et inclusion" w:value="Équité et inclusion"/>
                  <w:listItem w:displayText="Apprentissage préscolaire" w:value="Apprentissage préscolaire"/>
                </w:dropDownList>
              </w:sdtPr>
              <w:sdtEndPr/>
              <w:sdtContent>
                <w:r w:rsidR="00462E83" w:rsidRPr="00D479A0">
                  <w:rPr>
                    <w:rFonts w:ascii="Poppins" w:hAnsi="Poppins" w:cs="Poppins"/>
                    <w:b/>
                    <w:bCs/>
                    <w:color w:val="43D596"/>
                    <w:lang w:val="fr-FR"/>
                  </w:rPr>
                  <w:t>INDIQUER LE DOMAINE DU GPE</w:t>
                </w:r>
              </w:sdtContent>
            </w:sdt>
          </w:p>
        </w:tc>
        <w:tc>
          <w:tcPr>
            <w:tcW w:w="7572" w:type="dxa"/>
            <w:shd w:val="clear" w:color="auto" w:fill="F2F2F2" w:themeFill="background1" w:themeFillShade="F2"/>
            <w:vAlign w:val="center"/>
          </w:tcPr>
          <w:p w14:paraId="11A8B6BD" w14:textId="77777777" w:rsidR="00B16CC5" w:rsidRPr="00D479A0" w:rsidRDefault="00B16CC5" w:rsidP="00B312F7">
            <w:pPr>
              <w:spacing w:after="0" w:line="240" w:lineRule="auto"/>
              <w:rPr>
                <w:rFonts w:ascii="Poppins" w:hAnsi="Poppins" w:cs="Poppins"/>
                <w:lang w:val="fr-FR"/>
              </w:rPr>
            </w:pPr>
          </w:p>
        </w:tc>
      </w:tr>
    </w:tbl>
    <w:p w14:paraId="59FFA3E8" w14:textId="483DE812" w:rsidR="00D1117F" w:rsidRPr="00D479A0" w:rsidRDefault="00B84F19">
      <w:pPr>
        <w:pStyle w:val="Heading2"/>
        <w:spacing w:before="0" w:line="240" w:lineRule="auto"/>
        <w:ind w:left="-180"/>
        <w:rPr>
          <w:rFonts w:ascii="Poppins" w:hAnsi="Poppins" w:cs="Poppins"/>
          <w:bCs/>
          <w:color w:val="002060"/>
          <w:sz w:val="22"/>
          <w:lang w:val="fr-FR"/>
        </w:rPr>
      </w:pPr>
      <w:bookmarkStart w:id="14" w:name="_Toc88682457"/>
      <w:bookmarkStart w:id="15" w:name="_Toc83746433"/>
      <w:r w:rsidRPr="00B01F18">
        <w:rPr>
          <w:rFonts w:ascii="Poppins SemiBold" w:eastAsia="Calibri" w:hAnsi="Poppins SemiBold" w:cs="Poppins SemiBold"/>
          <w:color w:val="43D596" w:themeColor="accent2"/>
          <w:sz w:val="28"/>
          <w:szCs w:val="28"/>
          <w:lang w:val="fr-FR"/>
        </w:rPr>
        <w:lastRenderedPageBreak/>
        <w:t xml:space="preserve">2. </w:t>
      </w:r>
      <w:r w:rsidR="00B3669B" w:rsidRPr="00B01F18">
        <w:rPr>
          <w:rFonts w:ascii="Poppins SemiBold" w:eastAsia="Calibri" w:hAnsi="Poppins SemiBold" w:cs="Poppins SemiBold"/>
          <w:color w:val="43D596" w:themeColor="accent2"/>
          <w:sz w:val="28"/>
          <w:szCs w:val="28"/>
          <w:lang w:val="fr-FR"/>
        </w:rPr>
        <w:t>RÉ</w:t>
      </w:r>
      <w:r w:rsidR="00E27072" w:rsidRPr="00B01F18">
        <w:rPr>
          <w:rFonts w:ascii="Poppins SemiBold" w:eastAsia="Calibri" w:hAnsi="Poppins SemiBold" w:cs="Poppins SemiBold"/>
          <w:color w:val="43D596" w:themeColor="accent2"/>
          <w:sz w:val="28"/>
          <w:szCs w:val="28"/>
          <w:lang w:val="fr-FR"/>
        </w:rPr>
        <w:t>CAPITULATIF</w:t>
      </w:r>
      <w:r w:rsidR="00B3669B" w:rsidRPr="00B01F18">
        <w:rPr>
          <w:rFonts w:ascii="Poppins SemiBold" w:eastAsia="Calibri" w:hAnsi="Poppins SemiBold" w:cs="Poppins SemiBold"/>
          <w:color w:val="43D596" w:themeColor="accent2"/>
          <w:sz w:val="28"/>
          <w:szCs w:val="28"/>
          <w:lang w:val="fr-FR"/>
        </w:rPr>
        <w:t xml:space="preserve"> DE L'ANALYSE DES FACTEURS</w:t>
      </w:r>
      <w:r w:rsidR="00B3669B" w:rsidRPr="00D479A0">
        <w:rPr>
          <w:rFonts w:ascii="Poppins" w:hAnsi="Poppins" w:cs="Poppins"/>
          <w:bCs/>
          <w:color w:val="002060"/>
          <w:sz w:val="22"/>
          <w:lang w:val="fr-FR"/>
        </w:rPr>
        <w:t xml:space="preserve"> </w:t>
      </w:r>
      <w:r w:rsidR="00B3669B" w:rsidRPr="00B01F18">
        <w:rPr>
          <w:rFonts w:ascii="Poppins SemiBold" w:eastAsia="Calibri" w:hAnsi="Poppins SemiBold" w:cs="Poppins SemiBold"/>
          <w:color w:val="43D596" w:themeColor="accent2"/>
          <w:sz w:val="28"/>
          <w:szCs w:val="28"/>
          <w:lang w:val="fr-FR"/>
        </w:rPr>
        <w:t>FAVORABLES</w:t>
      </w:r>
      <w:bookmarkEnd w:id="14"/>
      <w:r w:rsidR="00B3669B" w:rsidRPr="00D479A0">
        <w:rPr>
          <w:rFonts w:ascii="Poppins" w:hAnsi="Poppins" w:cs="Poppins"/>
          <w:bCs/>
          <w:color w:val="002060"/>
          <w:sz w:val="22"/>
          <w:lang w:val="fr-FR"/>
        </w:rPr>
        <w:t xml:space="preserve"> </w:t>
      </w:r>
      <w:bookmarkEnd w:id="15"/>
    </w:p>
    <w:p w14:paraId="3F3FD139" w14:textId="77777777" w:rsidR="00211EB6" w:rsidRPr="00D479A0" w:rsidRDefault="00211EB6" w:rsidP="00B312F7">
      <w:pPr>
        <w:pStyle w:val="Bullets"/>
        <w:numPr>
          <w:ilvl w:val="0"/>
          <w:numId w:val="0"/>
        </w:numPr>
        <w:spacing w:after="0" w:line="240" w:lineRule="auto"/>
        <w:ind w:left="720" w:right="360"/>
        <w:contextualSpacing w:val="0"/>
        <w:rPr>
          <w:rFonts w:asciiTheme="minorHAnsi" w:hAnsiTheme="minorHAnsi" w:cstheme="minorHAnsi"/>
          <w:color w:val="062172" w:themeColor="accent1"/>
          <w:lang w:val="fr-FR"/>
        </w:rPr>
      </w:pPr>
    </w:p>
    <w:p w14:paraId="0E4A5EA9" w14:textId="3DF5061B" w:rsidR="00D1117F" w:rsidRPr="00D479A0" w:rsidRDefault="00B84F19">
      <w:pPr>
        <w:pStyle w:val="Bullets"/>
        <w:numPr>
          <w:ilvl w:val="0"/>
          <w:numId w:val="75"/>
        </w:numPr>
        <w:spacing w:after="0" w:line="240" w:lineRule="auto"/>
        <w:ind w:left="450" w:right="180"/>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Compléte</w:t>
      </w:r>
      <w:r w:rsidR="00C93966" w:rsidRPr="00D479A0">
        <w:rPr>
          <w:rFonts w:asciiTheme="minorHAnsi" w:hAnsiTheme="minorHAnsi" w:cstheme="minorHAnsi"/>
          <w:color w:val="062172" w:themeColor="accent1"/>
          <w:lang w:val="fr-FR"/>
        </w:rPr>
        <w:t>z</w:t>
      </w:r>
      <w:r w:rsidRPr="00D479A0">
        <w:rPr>
          <w:rFonts w:asciiTheme="minorHAnsi" w:hAnsiTheme="minorHAnsi" w:cstheme="minorHAnsi"/>
          <w:color w:val="062172" w:themeColor="accent1"/>
          <w:lang w:val="fr-FR"/>
        </w:rPr>
        <w:t xml:space="preserve"> les quatre encadrés ci-dessous</w:t>
      </w:r>
      <w:r w:rsidR="00C93966" w:rsidRPr="00D479A0">
        <w:rPr>
          <w:rFonts w:asciiTheme="minorHAnsi" w:hAnsiTheme="minorHAnsi" w:cstheme="minorHAnsi"/>
          <w:color w:val="062172" w:themeColor="accent1"/>
          <w:lang w:val="fr-FR"/>
        </w:rPr>
        <w:t xml:space="preserve"> </w:t>
      </w:r>
      <w:r w:rsidR="00C93966" w:rsidRPr="00D479A0">
        <w:rPr>
          <w:rFonts w:asciiTheme="minorHAnsi" w:hAnsiTheme="minorHAnsi" w:cstheme="minorHAnsi"/>
          <w:b/>
          <w:bCs/>
          <w:color w:val="062172" w:themeColor="accent1"/>
          <w:lang w:val="fr-FR"/>
        </w:rPr>
        <w:t>(</w:t>
      </w:r>
      <w:r w:rsidRPr="00D479A0">
        <w:rPr>
          <w:rFonts w:asciiTheme="minorHAnsi" w:hAnsiTheme="minorHAnsi" w:cstheme="minorHAnsi"/>
          <w:b/>
          <w:bCs/>
          <w:color w:val="062172" w:themeColor="accent1"/>
          <w:lang w:val="fr-FR"/>
        </w:rPr>
        <w:t xml:space="preserve">environ 600 mots par facteur </w:t>
      </w:r>
      <w:r w:rsidR="00E27072" w:rsidRPr="00D479A0">
        <w:rPr>
          <w:rFonts w:asciiTheme="minorHAnsi" w:hAnsiTheme="minorHAnsi" w:cstheme="minorHAnsi"/>
          <w:b/>
          <w:bCs/>
          <w:color w:val="062172" w:themeColor="accent1"/>
          <w:lang w:val="fr-FR"/>
        </w:rPr>
        <w:t>favorable</w:t>
      </w:r>
      <w:r w:rsidR="00C93966" w:rsidRPr="00D479A0">
        <w:rPr>
          <w:rFonts w:asciiTheme="minorHAnsi" w:hAnsiTheme="minorHAnsi" w:cstheme="minorHAnsi"/>
          <w:b/>
          <w:bCs/>
          <w:color w:val="062172" w:themeColor="accent1"/>
          <w:lang w:val="fr-FR"/>
        </w:rPr>
        <w:t>)</w:t>
      </w:r>
      <w:r w:rsidR="00555AFD" w:rsidRPr="00D479A0">
        <w:rPr>
          <w:rFonts w:asciiTheme="minorHAnsi" w:hAnsiTheme="minorHAnsi" w:cstheme="minorHAnsi"/>
          <w:b/>
          <w:bCs/>
          <w:color w:val="062172" w:themeColor="accent1"/>
          <w:lang w:val="fr-FR"/>
        </w:rPr>
        <w:t>.</w:t>
      </w:r>
    </w:p>
    <w:p w14:paraId="561E42E6" w14:textId="77777777" w:rsidR="005C16E5" w:rsidRPr="00D479A0" w:rsidRDefault="005C16E5" w:rsidP="00B312F7">
      <w:pPr>
        <w:pStyle w:val="Bullets"/>
        <w:numPr>
          <w:ilvl w:val="0"/>
          <w:numId w:val="0"/>
        </w:numPr>
        <w:spacing w:after="0" w:line="240" w:lineRule="auto"/>
        <w:ind w:left="450" w:right="360"/>
        <w:contextualSpacing w:val="0"/>
        <w:rPr>
          <w:rFonts w:asciiTheme="minorHAnsi" w:hAnsiTheme="minorHAnsi" w:cstheme="minorHAnsi"/>
          <w:color w:val="062172" w:themeColor="accent1"/>
          <w:lang w:val="fr-FR"/>
        </w:rPr>
      </w:pPr>
    </w:p>
    <w:p w14:paraId="61F952A9" w14:textId="2680AF32" w:rsidR="00D1117F" w:rsidRPr="00D479A0" w:rsidRDefault="00B84F19">
      <w:pPr>
        <w:pStyle w:val="Bullets"/>
        <w:numPr>
          <w:ilvl w:val="0"/>
          <w:numId w:val="75"/>
        </w:numPr>
        <w:spacing w:after="0" w:line="240" w:lineRule="auto"/>
        <w:ind w:left="450" w:right="360"/>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 xml:space="preserve">Facultatif </w:t>
      </w:r>
      <w:r w:rsidR="00555AFD" w:rsidRPr="00D479A0">
        <w:rPr>
          <w:rFonts w:asciiTheme="minorHAnsi" w:hAnsiTheme="minorHAnsi" w:cstheme="minorHAnsi"/>
          <w:color w:val="062172" w:themeColor="accent1"/>
          <w:lang w:val="fr-FR"/>
        </w:rPr>
        <w:t xml:space="preserve">- </w:t>
      </w:r>
      <w:r w:rsidRPr="00D479A0">
        <w:rPr>
          <w:rFonts w:asciiTheme="minorHAnsi" w:hAnsiTheme="minorHAnsi" w:cstheme="minorHAnsi"/>
          <w:color w:val="062172" w:themeColor="accent1"/>
          <w:lang w:val="fr-FR"/>
        </w:rPr>
        <w:t xml:space="preserve">Si une analyse/discussion approfondie </w:t>
      </w:r>
      <w:r w:rsidR="00B333E4" w:rsidRPr="00D479A0">
        <w:rPr>
          <w:rFonts w:asciiTheme="minorHAnsi" w:hAnsiTheme="minorHAnsi" w:cstheme="minorHAnsi"/>
          <w:color w:val="062172" w:themeColor="accent1"/>
          <w:lang w:val="fr-FR"/>
        </w:rPr>
        <w:t xml:space="preserve">sur </w:t>
      </w:r>
      <w:r w:rsidRPr="00D479A0">
        <w:rPr>
          <w:rFonts w:asciiTheme="minorHAnsi" w:hAnsiTheme="minorHAnsi" w:cstheme="minorHAnsi"/>
          <w:color w:val="062172" w:themeColor="accent1"/>
          <w:lang w:val="fr-FR"/>
        </w:rPr>
        <w:t xml:space="preserve">un domaine spécifique est jugée nécessaire, </w:t>
      </w:r>
      <w:r w:rsidR="00C93966" w:rsidRPr="00D479A0">
        <w:rPr>
          <w:rFonts w:asciiTheme="minorHAnsi" w:hAnsiTheme="minorHAnsi" w:cstheme="minorHAnsi"/>
          <w:color w:val="062172" w:themeColor="accent1"/>
          <w:lang w:val="fr-FR"/>
        </w:rPr>
        <w:t xml:space="preserve">veuillez </w:t>
      </w:r>
      <w:r w:rsidR="00B333E4" w:rsidRPr="00D479A0">
        <w:rPr>
          <w:rFonts w:asciiTheme="minorHAnsi" w:hAnsiTheme="minorHAnsi" w:cstheme="minorHAnsi"/>
          <w:color w:val="062172" w:themeColor="accent1"/>
          <w:lang w:val="fr-FR"/>
        </w:rPr>
        <w:t>l’</w:t>
      </w:r>
      <w:r w:rsidR="00555AFD" w:rsidRPr="00D479A0">
        <w:rPr>
          <w:rFonts w:asciiTheme="minorHAnsi" w:hAnsiTheme="minorHAnsi" w:cstheme="minorHAnsi"/>
          <w:color w:val="062172" w:themeColor="accent1"/>
          <w:lang w:val="fr-FR"/>
        </w:rPr>
        <w:t>inclu</w:t>
      </w:r>
      <w:r w:rsidR="00B333E4" w:rsidRPr="00D479A0">
        <w:rPr>
          <w:rFonts w:asciiTheme="minorHAnsi" w:hAnsiTheme="minorHAnsi" w:cstheme="minorHAnsi"/>
          <w:color w:val="062172" w:themeColor="accent1"/>
          <w:lang w:val="fr-FR"/>
        </w:rPr>
        <w:t>re</w:t>
      </w:r>
      <w:r w:rsidR="00555AFD" w:rsidRPr="00D479A0">
        <w:rPr>
          <w:rFonts w:asciiTheme="minorHAnsi" w:hAnsiTheme="minorHAnsi" w:cstheme="minorHAnsi"/>
          <w:color w:val="062172" w:themeColor="accent1"/>
          <w:lang w:val="fr-FR"/>
        </w:rPr>
        <w:t xml:space="preserve"> </w:t>
      </w:r>
      <w:r w:rsidR="008F0492" w:rsidRPr="00D479A0">
        <w:rPr>
          <w:rFonts w:asciiTheme="minorHAnsi" w:hAnsiTheme="minorHAnsi" w:cstheme="minorHAnsi"/>
          <w:color w:val="062172" w:themeColor="accent1"/>
          <w:lang w:val="fr-FR"/>
        </w:rPr>
        <w:t xml:space="preserve">en </w:t>
      </w:r>
      <w:r w:rsidRPr="00D479A0">
        <w:rPr>
          <w:rFonts w:asciiTheme="minorHAnsi" w:hAnsiTheme="minorHAnsi" w:cstheme="minorHAnsi"/>
          <w:color w:val="062172" w:themeColor="accent1"/>
          <w:lang w:val="fr-FR"/>
        </w:rPr>
        <w:t xml:space="preserve">annexe et </w:t>
      </w:r>
      <w:r w:rsidR="00B333E4" w:rsidRPr="00D479A0">
        <w:rPr>
          <w:rFonts w:asciiTheme="minorHAnsi" w:hAnsiTheme="minorHAnsi" w:cstheme="minorHAnsi"/>
          <w:color w:val="062172" w:themeColor="accent1"/>
          <w:lang w:val="fr-FR"/>
        </w:rPr>
        <w:t xml:space="preserve">la </w:t>
      </w:r>
      <w:r w:rsidRPr="00D479A0">
        <w:rPr>
          <w:rFonts w:asciiTheme="minorHAnsi" w:hAnsiTheme="minorHAnsi" w:cstheme="minorHAnsi"/>
          <w:color w:val="062172" w:themeColor="accent1"/>
          <w:lang w:val="fr-FR"/>
        </w:rPr>
        <w:t>mentionne</w:t>
      </w:r>
      <w:r w:rsidR="00B333E4" w:rsidRPr="00D479A0">
        <w:rPr>
          <w:rFonts w:asciiTheme="minorHAnsi" w:hAnsiTheme="minorHAnsi" w:cstheme="minorHAnsi"/>
          <w:color w:val="062172" w:themeColor="accent1"/>
          <w:lang w:val="fr-FR"/>
        </w:rPr>
        <w:t>r</w:t>
      </w:r>
      <w:r w:rsidRPr="00D479A0">
        <w:rPr>
          <w:rFonts w:asciiTheme="minorHAnsi" w:hAnsiTheme="minorHAnsi" w:cstheme="minorHAnsi"/>
          <w:color w:val="062172" w:themeColor="accent1"/>
          <w:lang w:val="fr-FR"/>
        </w:rPr>
        <w:t xml:space="preserve"> dans les </w:t>
      </w:r>
      <w:r w:rsidR="00C93966" w:rsidRPr="00D479A0">
        <w:rPr>
          <w:rFonts w:asciiTheme="minorHAnsi" w:hAnsiTheme="minorHAnsi" w:cstheme="minorHAnsi"/>
          <w:color w:val="062172" w:themeColor="accent1"/>
          <w:lang w:val="fr-FR"/>
        </w:rPr>
        <w:t xml:space="preserve">encadrés </w:t>
      </w:r>
      <w:r w:rsidR="00526953" w:rsidRPr="00D479A0">
        <w:rPr>
          <w:rFonts w:asciiTheme="minorHAnsi" w:hAnsiTheme="minorHAnsi" w:cstheme="minorHAnsi"/>
          <w:color w:val="062172" w:themeColor="accent1"/>
          <w:lang w:val="fr-FR"/>
        </w:rPr>
        <w:t xml:space="preserve">du </w:t>
      </w:r>
      <w:r w:rsidR="00B333E4" w:rsidRPr="00D479A0">
        <w:rPr>
          <w:rFonts w:asciiTheme="minorHAnsi" w:hAnsiTheme="minorHAnsi" w:cstheme="minorHAnsi"/>
          <w:color w:val="062172" w:themeColor="accent1"/>
          <w:lang w:val="fr-FR"/>
        </w:rPr>
        <w:t>récapitulatif</w:t>
      </w:r>
      <w:r w:rsidRPr="00D479A0">
        <w:rPr>
          <w:rFonts w:asciiTheme="minorHAnsi" w:hAnsiTheme="minorHAnsi" w:cstheme="minorHAnsi"/>
          <w:color w:val="062172" w:themeColor="accent1"/>
          <w:lang w:val="fr-FR"/>
        </w:rPr>
        <w:t>.</w:t>
      </w:r>
    </w:p>
    <w:p w14:paraId="51436F91" w14:textId="77777777" w:rsidR="002E0C73" w:rsidRPr="00D479A0" w:rsidRDefault="002E0C73" w:rsidP="00B312F7">
      <w:pPr>
        <w:pStyle w:val="Bullets"/>
        <w:numPr>
          <w:ilvl w:val="0"/>
          <w:numId w:val="0"/>
        </w:numPr>
        <w:spacing w:after="0" w:line="240" w:lineRule="auto"/>
        <w:rPr>
          <w:rFonts w:asciiTheme="majorHAnsi" w:hAnsiTheme="majorHAnsi"/>
          <w:color w:val="062172" w:themeColor="accent1"/>
          <w:lang w:val="fr-FR"/>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02"/>
        <w:gridCol w:w="8"/>
      </w:tblGrid>
      <w:tr w:rsidR="00211EB6" w:rsidRPr="00D479A0" w14:paraId="044219F4" w14:textId="77777777" w:rsidTr="00B312F7">
        <w:trPr>
          <w:gridAfter w:val="1"/>
          <w:wAfter w:w="8" w:type="dxa"/>
          <w:trHeight w:val="435"/>
        </w:trPr>
        <w:tc>
          <w:tcPr>
            <w:tcW w:w="9802" w:type="dxa"/>
            <w:tcBorders>
              <w:bottom w:val="nil"/>
            </w:tcBorders>
            <w:shd w:val="clear" w:color="auto" w:fill="43D596" w:themeFill="accent2"/>
            <w:vAlign w:val="center"/>
          </w:tcPr>
          <w:p w14:paraId="231C003E" w14:textId="5C1F8C2D" w:rsidR="00D1117F" w:rsidRPr="00D479A0" w:rsidRDefault="00B84F19">
            <w:pPr>
              <w:spacing w:after="0" w:line="240" w:lineRule="auto"/>
              <w:rPr>
                <w:rFonts w:asciiTheme="minorHAnsi" w:hAnsiTheme="minorHAnsi" w:cstheme="minorHAnsi"/>
                <w:b/>
                <w:bCs/>
                <w:color w:val="062172" w:themeColor="accent1"/>
                <w:lang w:val="fr-FR"/>
              </w:rPr>
            </w:pPr>
            <w:r w:rsidRPr="00806D83">
              <w:rPr>
                <w:rFonts w:asciiTheme="minorHAnsi" w:hAnsiTheme="minorHAnsi" w:cstheme="minorHAnsi"/>
                <w:b/>
                <w:color w:val="FFFFFF" w:themeColor="background1"/>
                <w:sz w:val="28"/>
                <w:szCs w:val="28"/>
              </w:rPr>
              <w:t xml:space="preserve">DONNÉES ET </w:t>
            </w:r>
            <w:r w:rsidR="00B333E4" w:rsidRPr="00806D83">
              <w:rPr>
                <w:rFonts w:asciiTheme="minorHAnsi" w:hAnsiTheme="minorHAnsi" w:cstheme="minorHAnsi"/>
                <w:b/>
                <w:color w:val="FFFFFF" w:themeColor="background1"/>
                <w:sz w:val="28"/>
                <w:szCs w:val="28"/>
              </w:rPr>
              <w:t>ÉLÉMENTS</w:t>
            </w:r>
            <w:r w:rsidR="00B333E4" w:rsidRPr="00D479A0">
              <w:rPr>
                <w:rFonts w:asciiTheme="minorHAnsi" w:hAnsiTheme="minorHAnsi" w:cstheme="minorHAnsi"/>
                <w:b/>
                <w:bCs/>
                <w:color w:val="062172" w:themeColor="accent1"/>
                <w:lang w:val="fr-FR"/>
              </w:rPr>
              <w:t xml:space="preserve"> </w:t>
            </w:r>
            <w:r w:rsidR="002E5140" w:rsidRPr="00806D83">
              <w:rPr>
                <w:rFonts w:asciiTheme="minorHAnsi" w:hAnsiTheme="minorHAnsi" w:cstheme="minorHAnsi"/>
                <w:b/>
                <w:color w:val="FFFFFF" w:themeColor="background1"/>
                <w:sz w:val="28"/>
                <w:szCs w:val="28"/>
              </w:rPr>
              <w:t>FACTUELS</w:t>
            </w:r>
          </w:p>
        </w:tc>
      </w:tr>
      <w:tr w:rsidR="00B16CC5" w:rsidRPr="0030348E" w14:paraId="06797044" w14:textId="77777777" w:rsidTr="00A2675B">
        <w:trPr>
          <w:gridAfter w:val="1"/>
          <w:wAfter w:w="8" w:type="dxa"/>
          <w:trHeight w:val="2556"/>
        </w:trPr>
        <w:tc>
          <w:tcPr>
            <w:tcW w:w="9802" w:type="dxa"/>
            <w:tcBorders>
              <w:top w:val="nil"/>
            </w:tcBorders>
            <w:shd w:val="clear" w:color="auto" w:fill="auto"/>
            <w:vAlign w:val="center"/>
          </w:tcPr>
          <w:p w14:paraId="76EA476E" w14:textId="79DAF632" w:rsidR="00D1117F" w:rsidRPr="00D479A0" w:rsidRDefault="00B84F19">
            <w:pPr>
              <w:spacing w:after="0" w:line="240" w:lineRule="auto"/>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Résume</w:t>
            </w:r>
            <w:r w:rsidR="00CB740D" w:rsidRPr="00D479A0">
              <w:rPr>
                <w:rFonts w:asciiTheme="minorHAnsi" w:hAnsiTheme="minorHAnsi" w:cstheme="minorHAnsi"/>
                <w:color w:val="062172" w:themeColor="accent1"/>
                <w:lang w:val="fr-FR"/>
              </w:rPr>
              <w:t>z</w:t>
            </w:r>
            <w:r w:rsidRPr="00D479A0">
              <w:rPr>
                <w:rFonts w:asciiTheme="minorHAnsi" w:hAnsiTheme="minorHAnsi" w:cstheme="minorHAnsi"/>
                <w:color w:val="062172" w:themeColor="accent1"/>
                <w:lang w:val="fr-FR"/>
              </w:rPr>
              <w:t xml:space="preserve"> les discussions autour de ce facteur </w:t>
            </w:r>
            <w:r w:rsidR="0002240A" w:rsidRPr="00D479A0">
              <w:rPr>
                <w:rFonts w:asciiTheme="minorHAnsi" w:hAnsiTheme="minorHAnsi" w:cstheme="minorHAnsi"/>
                <w:color w:val="062172" w:themeColor="accent1"/>
                <w:lang w:val="fr-FR"/>
              </w:rPr>
              <w:t>favorable</w:t>
            </w:r>
            <w:r w:rsidRPr="00D479A0">
              <w:rPr>
                <w:rFonts w:asciiTheme="minorHAnsi" w:hAnsiTheme="minorHAnsi" w:cstheme="minorHAnsi"/>
                <w:color w:val="062172" w:themeColor="accent1"/>
                <w:lang w:val="fr-FR"/>
              </w:rPr>
              <w:t xml:space="preserve">, </w:t>
            </w:r>
            <w:r w:rsidR="00DA0858" w:rsidRPr="00D479A0">
              <w:rPr>
                <w:rFonts w:asciiTheme="minorHAnsi" w:hAnsiTheme="minorHAnsi" w:cstheme="minorHAnsi"/>
                <w:color w:val="062172" w:themeColor="accent1"/>
                <w:lang w:val="fr-FR"/>
              </w:rPr>
              <w:t>y compris</w:t>
            </w:r>
            <w:r w:rsidRPr="00D479A0">
              <w:rPr>
                <w:rFonts w:asciiTheme="minorHAnsi" w:hAnsiTheme="minorHAnsi" w:cstheme="minorHAnsi"/>
                <w:color w:val="062172" w:themeColor="accent1"/>
                <w:lang w:val="fr-FR"/>
              </w:rPr>
              <w:t xml:space="preserve"> les éléments suivants :</w:t>
            </w:r>
          </w:p>
          <w:p w14:paraId="14C34418" w14:textId="77777777" w:rsidR="009F2748" w:rsidRPr="00D479A0" w:rsidRDefault="009F2748" w:rsidP="00B312F7">
            <w:pPr>
              <w:spacing w:after="0" w:line="240" w:lineRule="auto"/>
              <w:rPr>
                <w:rFonts w:asciiTheme="minorHAnsi" w:hAnsiTheme="minorHAnsi" w:cstheme="minorHAnsi"/>
                <w:color w:val="062172" w:themeColor="accent1"/>
                <w:lang w:val="fr-FR"/>
              </w:rPr>
            </w:pPr>
          </w:p>
          <w:p w14:paraId="22180D62" w14:textId="6F542F6F" w:rsidR="00D1117F" w:rsidRPr="00D479A0" w:rsidRDefault="00CB740D">
            <w:pPr>
              <w:pStyle w:val="Bullets"/>
              <w:numPr>
                <w:ilvl w:val="0"/>
                <w:numId w:val="82"/>
              </w:numPr>
              <w:spacing w:after="0" w:line="240" w:lineRule="auto"/>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La manière dont</w:t>
            </w:r>
            <w:r w:rsidR="00B84F19" w:rsidRPr="00D479A0">
              <w:rPr>
                <w:rFonts w:asciiTheme="minorHAnsi" w:hAnsiTheme="minorHAnsi" w:cstheme="minorHAnsi"/>
                <w:color w:val="062172" w:themeColor="accent1"/>
                <w:lang w:val="fr-FR"/>
              </w:rPr>
              <w:t xml:space="preserve"> les </w:t>
            </w:r>
            <w:r w:rsidR="00B16CC5" w:rsidRPr="00D479A0">
              <w:rPr>
                <w:rFonts w:asciiTheme="minorHAnsi" w:hAnsiTheme="minorHAnsi" w:cstheme="minorHAnsi"/>
                <w:color w:val="062172" w:themeColor="accent1"/>
                <w:lang w:val="fr-FR"/>
              </w:rPr>
              <w:t xml:space="preserve">principaux problèmes identifiés </w:t>
            </w:r>
            <w:r w:rsidR="009931F2" w:rsidRPr="00D479A0">
              <w:rPr>
                <w:rFonts w:asciiTheme="minorHAnsi" w:hAnsiTheme="minorHAnsi" w:cstheme="minorHAnsi"/>
                <w:color w:val="062172" w:themeColor="accent1"/>
                <w:lang w:val="fr-FR"/>
              </w:rPr>
              <w:t xml:space="preserve">entravent la réalisation des </w:t>
            </w:r>
            <w:r w:rsidR="006D29F4" w:rsidRPr="00D479A0">
              <w:rPr>
                <w:rFonts w:asciiTheme="minorHAnsi" w:hAnsiTheme="minorHAnsi" w:cstheme="minorHAnsi"/>
                <w:color w:val="062172" w:themeColor="accent1"/>
                <w:lang w:val="fr-FR"/>
              </w:rPr>
              <w:t xml:space="preserve">résultats </w:t>
            </w:r>
            <w:r w:rsidR="0002240A" w:rsidRPr="00D479A0">
              <w:rPr>
                <w:rFonts w:asciiTheme="minorHAnsi" w:hAnsiTheme="minorHAnsi" w:cstheme="minorHAnsi"/>
                <w:color w:val="062172" w:themeColor="accent1"/>
                <w:lang w:val="fr-FR"/>
              </w:rPr>
              <w:t>stratégiques</w:t>
            </w:r>
            <w:r w:rsidR="009931F2" w:rsidRPr="00D479A0">
              <w:rPr>
                <w:rFonts w:asciiTheme="minorHAnsi" w:hAnsiTheme="minorHAnsi" w:cstheme="minorHAnsi"/>
                <w:color w:val="062172" w:themeColor="accent1"/>
                <w:lang w:val="fr-FR"/>
              </w:rPr>
              <w:t xml:space="preserve"> </w:t>
            </w:r>
            <w:r w:rsidR="00A238A3" w:rsidRPr="00D479A0">
              <w:rPr>
                <w:rFonts w:asciiTheme="minorHAnsi" w:hAnsiTheme="minorHAnsi" w:cstheme="minorHAnsi"/>
                <w:color w:val="062172" w:themeColor="accent1"/>
                <w:lang w:val="fr-FR"/>
              </w:rPr>
              <w:t xml:space="preserve">: </w:t>
            </w:r>
            <w:r w:rsidR="0002240A" w:rsidRPr="00D479A0">
              <w:rPr>
                <w:rFonts w:asciiTheme="minorHAnsi" w:hAnsiTheme="minorHAnsi" w:cstheme="minorHAnsi"/>
                <w:color w:val="062172" w:themeColor="accent1"/>
                <w:lang w:val="fr-FR"/>
              </w:rPr>
              <w:t>d</w:t>
            </w:r>
            <w:r w:rsidR="009931F2" w:rsidRPr="00D479A0">
              <w:rPr>
                <w:rFonts w:asciiTheme="minorHAnsi" w:hAnsiTheme="minorHAnsi" w:cstheme="minorHAnsi"/>
                <w:color w:val="062172" w:themeColor="accent1"/>
                <w:lang w:val="fr-FR"/>
              </w:rPr>
              <w:t xml:space="preserve">écortiquer ces problèmes en examinant les </w:t>
            </w:r>
            <w:r w:rsidR="00B16CC5" w:rsidRPr="00D479A0">
              <w:rPr>
                <w:rFonts w:asciiTheme="minorHAnsi" w:hAnsiTheme="minorHAnsi" w:cstheme="minorHAnsi"/>
                <w:color w:val="062172" w:themeColor="accent1"/>
                <w:lang w:val="fr-FR"/>
              </w:rPr>
              <w:t xml:space="preserve">composantes du facteur favorable (systèmes </w:t>
            </w:r>
            <w:r w:rsidR="00555AFD" w:rsidRPr="00D479A0">
              <w:rPr>
                <w:rFonts w:asciiTheme="minorHAnsi" w:hAnsiTheme="minorHAnsi" w:cstheme="minorHAnsi"/>
                <w:color w:val="062172" w:themeColor="accent1"/>
                <w:lang w:val="fr-FR"/>
              </w:rPr>
              <w:t>d'</w:t>
            </w:r>
            <w:r w:rsidR="00B16CC5" w:rsidRPr="00D479A0">
              <w:rPr>
                <w:rFonts w:asciiTheme="minorHAnsi" w:hAnsiTheme="minorHAnsi" w:cstheme="minorHAnsi"/>
                <w:color w:val="062172" w:themeColor="accent1"/>
                <w:lang w:val="fr-FR"/>
              </w:rPr>
              <w:t xml:space="preserve">information </w:t>
            </w:r>
            <w:r w:rsidR="0002240A" w:rsidRPr="00D479A0">
              <w:rPr>
                <w:rFonts w:asciiTheme="minorHAnsi" w:hAnsiTheme="minorHAnsi" w:cstheme="minorHAnsi"/>
                <w:color w:val="062172" w:themeColor="accent1"/>
                <w:lang w:val="fr-FR"/>
              </w:rPr>
              <w:t>pour la gestion de</w:t>
            </w:r>
            <w:r w:rsidR="00B16CC5" w:rsidRPr="00D479A0">
              <w:rPr>
                <w:rFonts w:asciiTheme="minorHAnsi" w:hAnsiTheme="minorHAnsi" w:cstheme="minorHAnsi"/>
                <w:color w:val="062172" w:themeColor="accent1"/>
                <w:lang w:val="fr-FR"/>
              </w:rPr>
              <w:t xml:space="preserve"> l'éducation, systèmes d'évaluation </w:t>
            </w:r>
            <w:r w:rsidR="00DA0858" w:rsidRPr="00D479A0">
              <w:rPr>
                <w:rFonts w:asciiTheme="minorHAnsi" w:hAnsiTheme="minorHAnsi" w:cstheme="minorHAnsi"/>
                <w:color w:val="062172" w:themeColor="accent1"/>
                <w:lang w:val="fr-FR"/>
              </w:rPr>
              <w:t>des acquis scolaires</w:t>
            </w:r>
            <w:r w:rsidR="00B16CC5" w:rsidRPr="00D479A0">
              <w:rPr>
                <w:rFonts w:asciiTheme="minorHAnsi" w:hAnsiTheme="minorHAnsi" w:cstheme="minorHAnsi"/>
                <w:color w:val="062172" w:themeColor="accent1"/>
                <w:lang w:val="fr-FR"/>
              </w:rPr>
              <w:t xml:space="preserve">, </w:t>
            </w:r>
            <w:r w:rsidR="00DA0858" w:rsidRPr="00D479A0">
              <w:rPr>
                <w:rFonts w:asciiTheme="minorHAnsi" w:hAnsiTheme="minorHAnsi" w:cstheme="minorHAnsi"/>
                <w:color w:val="062172" w:themeColor="accent1"/>
                <w:lang w:val="fr-FR"/>
              </w:rPr>
              <w:t>données probantes</w:t>
            </w:r>
            <w:r w:rsidR="00B16CC5" w:rsidRPr="00D479A0">
              <w:rPr>
                <w:rFonts w:asciiTheme="minorHAnsi" w:hAnsiTheme="minorHAnsi" w:cstheme="minorHAnsi"/>
                <w:color w:val="062172" w:themeColor="accent1"/>
                <w:lang w:val="fr-FR"/>
              </w:rPr>
              <w:t xml:space="preserve">) </w:t>
            </w:r>
            <w:r w:rsidR="00A2675B" w:rsidRPr="00D479A0">
              <w:rPr>
                <w:rFonts w:asciiTheme="minorHAnsi" w:hAnsiTheme="minorHAnsi" w:cstheme="minorHAnsi"/>
                <w:color w:val="062172" w:themeColor="accent1"/>
                <w:lang w:val="fr-FR"/>
              </w:rPr>
              <w:t xml:space="preserve">et en </w:t>
            </w:r>
            <w:r w:rsidR="00C93966" w:rsidRPr="00D479A0">
              <w:rPr>
                <w:rFonts w:asciiTheme="minorHAnsi" w:hAnsiTheme="minorHAnsi" w:cstheme="minorHAnsi"/>
                <w:color w:val="062172" w:themeColor="accent1"/>
                <w:lang w:val="fr-FR"/>
              </w:rPr>
              <w:t>accordant une</w:t>
            </w:r>
            <w:r w:rsidR="00A2675B" w:rsidRPr="00D479A0">
              <w:rPr>
                <w:rFonts w:asciiTheme="minorHAnsi" w:hAnsiTheme="minorHAnsi" w:cstheme="minorHAnsi"/>
                <w:color w:val="062172" w:themeColor="accent1"/>
                <w:lang w:val="fr-FR"/>
              </w:rPr>
              <w:t xml:space="preserve"> attention </w:t>
            </w:r>
            <w:r w:rsidR="00C93966" w:rsidRPr="00D479A0">
              <w:rPr>
                <w:rFonts w:asciiTheme="minorHAnsi" w:hAnsiTheme="minorHAnsi" w:cstheme="minorHAnsi"/>
                <w:color w:val="062172" w:themeColor="accent1"/>
                <w:lang w:val="fr-FR"/>
              </w:rPr>
              <w:t xml:space="preserve">particulière </w:t>
            </w:r>
            <w:r w:rsidR="00A2675B" w:rsidRPr="00D479A0">
              <w:rPr>
                <w:rFonts w:asciiTheme="minorHAnsi" w:hAnsiTheme="minorHAnsi" w:cstheme="minorHAnsi"/>
                <w:color w:val="062172" w:themeColor="accent1"/>
                <w:lang w:val="fr-FR"/>
              </w:rPr>
              <w:t xml:space="preserve">aux </w:t>
            </w:r>
            <w:r w:rsidR="00D043A8" w:rsidRPr="00D479A0">
              <w:rPr>
                <w:rFonts w:asciiTheme="minorHAnsi" w:hAnsiTheme="minorHAnsi" w:cstheme="minorHAnsi"/>
                <w:color w:val="062172" w:themeColor="accent1"/>
                <w:lang w:val="fr-FR"/>
              </w:rPr>
              <w:t xml:space="preserve">capacités organisationnelles, le cas échéant. </w:t>
            </w:r>
            <w:r w:rsidR="00B84F19" w:rsidRPr="00D479A0">
              <w:rPr>
                <w:rFonts w:asciiTheme="minorHAnsi" w:hAnsiTheme="minorHAnsi" w:cstheme="minorHAnsi"/>
                <w:color w:val="062172" w:themeColor="accent1"/>
                <w:lang w:val="fr-FR"/>
              </w:rPr>
              <w:t xml:space="preserve"> </w:t>
            </w:r>
          </w:p>
          <w:p w14:paraId="0FC63914" w14:textId="45806369" w:rsidR="00D1117F" w:rsidRPr="00D479A0" w:rsidRDefault="00CB740D">
            <w:pPr>
              <w:pStyle w:val="Bullets"/>
              <w:numPr>
                <w:ilvl w:val="0"/>
                <w:numId w:val="82"/>
              </w:numPr>
              <w:spacing w:after="0" w:line="240" w:lineRule="auto"/>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Les p</w:t>
            </w:r>
            <w:r w:rsidR="00B84F19" w:rsidRPr="00D479A0">
              <w:rPr>
                <w:rFonts w:asciiTheme="minorHAnsi" w:hAnsiTheme="minorHAnsi" w:cstheme="minorHAnsi"/>
                <w:color w:val="062172" w:themeColor="accent1"/>
                <w:lang w:val="fr-FR"/>
              </w:rPr>
              <w:t>rincipaux investissements</w:t>
            </w:r>
            <w:r w:rsidR="00DA0858" w:rsidRPr="00D479A0">
              <w:rPr>
                <w:rFonts w:asciiTheme="minorHAnsi" w:hAnsiTheme="minorHAnsi" w:cstheme="minorHAnsi"/>
                <w:color w:val="062172" w:themeColor="accent1"/>
                <w:lang w:val="fr-FR"/>
              </w:rPr>
              <w:t xml:space="preserve"> et </w:t>
            </w:r>
            <w:r w:rsidR="00B84F19" w:rsidRPr="00D479A0">
              <w:rPr>
                <w:rFonts w:asciiTheme="minorHAnsi" w:hAnsiTheme="minorHAnsi" w:cstheme="minorHAnsi"/>
                <w:color w:val="062172" w:themeColor="accent1"/>
                <w:lang w:val="fr-FR"/>
              </w:rPr>
              <w:t>opportunités actuels et à venir pour résoudre les problèmes</w:t>
            </w:r>
            <w:r w:rsidR="003A125A" w:rsidRPr="00D479A0">
              <w:rPr>
                <w:rFonts w:asciiTheme="minorHAnsi" w:hAnsiTheme="minorHAnsi" w:cstheme="minorHAnsi"/>
                <w:color w:val="062172" w:themeColor="accent1"/>
                <w:lang w:val="fr-FR"/>
              </w:rPr>
              <w:t>.</w:t>
            </w:r>
          </w:p>
          <w:p w14:paraId="42886AE3" w14:textId="6E90632A" w:rsidR="00D1117F" w:rsidRPr="00D479A0" w:rsidRDefault="00CB740D">
            <w:pPr>
              <w:pStyle w:val="Bullets"/>
              <w:numPr>
                <w:ilvl w:val="0"/>
                <w:numId w:val="82"/>
              </w:numPr>
              <w:spacing w:after="0" w:line="240" w:lineRule="auto"/>
              <w:contextualSpacing w:val="0"/>
              <w:rPr>
                <w:color w:val="062172" w:themeColor="accent1"/>
                <w:lang w:val="fr-FR"/>
              </w:rPr>
            </w:pPr>
            <w:r w:rsidRPr="00D479A0">
              <w:rPr>
                <w:rFonts w:asciiTheme="minorHAnsi" w:hAnsiTheme="minorHAnsi" w:cstheme="minorHAnsi"/>
                <w:color w:val="062172" w:themeColor="accent1"/>
                <w:lang w:val="fr-FR"/>
              </w:rPr>
              <w:t>Les p</w:t>
            </w:r>
            <w:r w:rsidR="00B84F19" w:rsidRPr="00D479A0">
              <w:rPr>
                <w:rFonts w:asciiTheme="minorHAnsi" w:hAnsiTheme="minorHAnsi" w:cstheme="minorHAnsi"/>
                <w:color w:val="062172" w:themeColor="accent1"/>
                <w:lang w:val="fr-FR"/>
              </w:rPr>
              <w:t xml:space="preserve">rincipales </w:t>
            </w:r>
            <w:r w:rsidR="00DA0858" w:rsidRPr="00D479A0">
              <w:rPr>
                <w:rFonts w:asciiTheme="minorHAnsi" w:hAnsiTheme="minorHAnsi" w:cstheme="minorHAnsi"/>
                <w:color w:val="062172" w:themeColor="accent1"/>
                <w:lang w:val="fr-FR"/>
              </w:rPr>
              <w:t>insuffisances</w:t>
            </w:r>
            <w:r w:rsidR="00B84F19" w:rsidRPr="00D479A0">
              <w:rPr>
                <w:rFonts w:asciiTheme="minorHAnsi" w:hAnsiTheme="minorHAnsi" w:cstheme="minorHAnsi"/>
                <w:color w:val="062172" w:themeColor="accent1"/>
                <w:lang w:val="fr-FR"/>
              </w:rPr>
              <w:t xml:space="preserve"> en termes de soutien programmatique pour résoudre les problèmes</w:t>
            </w:r>
            <w:r w:rsidR="003A125A" w:rsidRPr="00D479A0">
              <w:rPr>
                <w:rFonts w:asciiTheme="minorHAnsi" w:hAnsiTheme="minorHAnsi" w:cstheme="minorHAnsi"/>
                <w:color w:val="062172" w:themeColor="accent1"/>
                <w:lang w:val="fr-FR"/>
              </w:rPr>
              <w:t>.</w:t>
            </w:r>
          </w:p>
        </w:tc>
      </w:tr>
      <w:tr w:rsidR="00967226" w:rsidRPr="00D479A0" w14:paraId="1091C877" w14:textId="77777777" w:rsidTr="00967226">
        <w:trPr>
          <w:trHeight w:val="1335"/>
        </w:trPr>
        <w:tc>
          <w:tcPr>
            <w:tcW w:w="9810" w:type="dxa"/>
            <w:gridSpan w:val="2"/>
            <w:shd w:val="clear" w:color="auto" w:fill="F2F2F2" w:themeFill="background1" w:themeFillShade="F2"/>
          </w:tcPr>
          <w:p w14:paraId="7BD4A675" w14:textId="77777777" w:rsidR="00967226" w:rsidRPr="00D479A0" w:rsidRDefault="00967226" w:rsidP="009A3D62">
            <w:pPr>
              <w:spacing w:after="0" w:line="240" w:lineRule="auto"/>
              <w:contextualSpacing/>
              <w:rPr>
                <w:rFonts w:ascii="Poppins" w:hAnsi="Poppins" w:cs="Poppins"/>
                <w:color w:val="062172" w:themeColor="accent1"/>
                <w:lang w:val="fr-FR"/>
              </w:rPr>
            </w:pPr>
          </w:p>
          <w:p w14:paraId="2802DAD4" w14:textId="77777777" w:rsidR="00D1117F" w:rsidRPr="00D479A0" w:rsidRDefault="00B84F19">
            <w:pPr>
              <w:spacing w:after="0" w:line="240" w:lineRule="auto"/>
              <w:contextualSpacing/>
              <w:rPr>
                <w:rFonts w:ascii="Poppins" w:hAnsi="Poppins" w:cs="Poppins"/>
                <w:color w:val="062172" w:themeColor="accent1"/>
                <w:lang w:val="fr-FR"/>
              </w:rPr>
            </w:pPr>
            <w:r w:rsidRPr="00D479A0">
              <w:rPr>
                <w:rFonts w:ascii="Poppins" w:hAnsi="Poppins" w:cs="Poppins"/>
                <w:lang w:val="fr-FR"/>
              </w:rPr>
              <w:t>[Résumé - environ 600 mots]</w:t>
            </w:r>
          </w:p>
        </w:tc>
      </w:tr>
    </w:tbl>
    <w:p w14:paraId="43C441B7" w14:textId="77777777" w:rsidR="00B86529" w:rsidRPr="00D479A0" w:rsidRDefault="00B86529" w:rsidP="00B16CC5">
      <w:pPr>
        <w:rPr>
          <w:rFonts w:asciiTheme="minorHAnsi" w:hAnsiTheme="minorHAnsi" w:cstheme="minorHAnsi"/>
          <w:color w:val="062172" w:themeColor="accent1"/>
          <w:lang w:val="fr-FR"/>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10"/>
      </w:tblGrid>
      <w:tr w:rsidR="00CC4840" w:rsidRPr="0030348E" w14:paraId="7CE9B529" w14:textId="77777777" w:rsidTr="00B312F7">
        <w:trPr>
          <w:trHeight w:val="435"/>
        </w:trPr>
        <w:tc>
          <w:tcPr>
            <w:tcW w:w="9810" w:type="dxa"/>
            <w:shd w:val="clear" w:color="auto" w:fill="43D596" w:themeFill="accent2"/>
            <w:vAlign w:val="center"/>
          </w:tcPr>
          <w:p w14:paraId="0B4F512C" w14:textId="7E2C40DA" w:rsidR="00D1117F" w:rsidRPr="00D479A0" w:rsidRDefault="00B84F19">
            <w:pPr>
              <w:spacing w:after="0" w:line="240" w:lineRule="auto"/>
              <w:rPr>
                <w:rFonts w:asciiTheme="minorHAnsi" w:hAnsiTheme="minorHAnsi" w:cstheme="minorHAnsi"/>
                <w:b/>
                <w:color w:val="002060"/>
                <w:lang w:val="fr-FR"/>
              </w:rPr>
            </w:pPr>
            <w:bookmarkStart w:id="16" w:name="_Hlk86315940"/>
            <w:r w:rsidRPr="00806D83">
              <w:rPr>
                <w:rFonts w:asciiTheme="minorHAnsi" w:hAnsiTheme="minorHAnsi" w:cstheme="minorHAnsi"/>
                <w:b/>
                <w:color w:val="FFFFFF" w:themeColor="background1"/>
                <w:sz w:val="28"/>
                <w:szCs w:val="28"/>
                <w:lang w:val="fr-FR"/>
              </w:rPr>
              <w:t xml:space="preserve">PLANIFICATION, POLITIQUE ET SUIVI SECTORIELS </w:t>
            </w:r>
            <w:r w:rsidR="00A621E9" w:rsidRPr="00806D83">
              <w:rPr>
                <w:rFonts w:asciiTheme="minorHAnsi" w:hAnsiTheme="minorHAnsi" w:cstheme="minorHAnsi"/>
                <w:b/>
                <w:color w:val="FFFFFF" w:themeColor="background1"/>
                <w:sz w:val="28"/>
                <w:szCs w:val="28"/>
                <w:lang w:val="fr-FR"/>
              </w:rPr>
              <w:t>INTÉGRANT LA NOTION</w:t>
            </w:r>
            <w:r w:rsidRPr="00806D83">
              <w:rPr>
                <w:rFonts w:asciiTheme="minorHAnsi" w:hAnsiTheme="minorHAnsi" w:cstheme="minorHAnsi"/>
                <w:b/>
                <w:color w:val="FFFFFF" w:themeColor="background1"/>
                <w:sz w:val="28"/>
                <w:szCs w:val="28"/>
                <w:lang w:val="fr-FR"/>
              </w:rPr>
              <w:t xml:space="preserve"> DE GENRE</w:t>
            </w:r>
          </w:p>
        </w:tc>
      </w:tr>
      <w:tr w:rsidR="00B16CC5" w:rsidRPr="0030348E" w14:paraId="6411677E" w14:textId="77777777" w:rsidTr="002E0C73">
        <w:trPr>
          <w:trHeight w:val="2685"/>
        </w:trPr>
        <w:tc>
          <w:tcPr>
            <w:tcW w:w="9810" w:type="dxa"/>
            <w:shd w:val="clear" w:color="auto" w:fill="auto"/>
            <w:vAlign w:val="center"/>
          </w:tcPr>
          <w:p w14:paraId="2CD7DE3B" w14:textId="1CC8F0DE" w:rsidR="00D1117F" w:rsidRPr="00D479A0" w:rsidRDefault="00B84F19">
            <w:pPr>
              <w:spacing w:after="0" w:line="240" w:lineRule="auto"/>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Résume</w:t>
            </w:r>
            <w:r w:rsidR="001B7FFE" w:rsidRPr="00D479A0">
              <w:rPr>
                <w:rFonts w:asciiTheme="minorHAnsi" w:hAnsiTheme="minorHAnsi" w:cstheme="minorHAnsi"/>
                <w:color w:val="062172" w:themeColor="accent1"/>
                <w:lang w:val="fr-FR"/>
              </w:rPr>
              <w:t>z</w:t>
            </w:r>
            <w:r w:rsidRPr="00D479A0">
              <w:rPr>
                <w:rFonts w:asciiTheme="minorHAnsi" w:hAnsiTheme="minorHAnsi" w:cstheme="minorHAnsi"/>
                <w:color w:val="062172" w:themeColor="accent1"/>
                <w:lang w:val="fr-FR"/>
              </w:rPr>
              <w:t xml:space="preserve"> les discussions autour de ce facteur </w:t>
            </w:r>
            <w:r w:rsidR="00DA0858" w:rsidRPr="00D479A0">
              <w:rPr>
                <w:rFonts w:asciiTheme="minorHAnsi" w:hAnsiTheme="minorHAnsi" w:cstheme="minorHAnsi"/>
                <w:color w:val="062172" w:themeColor="accent1"/>
                <w:lang w:val="fr-FR"/>
              </w:rPr>
              <w:t>favorable</w:t>
            </w:r>
            <w:r w:rsidRPr="00D479A0">
              <w:rPr>
                <w:rFonts w:asciiTheme="minorHAnsi" w:hAnsiTheme="minorHAnsi" w:cstheme="minorHAnsi"/>
                <w:color w:val="062172" w:themeColor="accent1"/>
                <w:lang w:val="fr-FR"/>
              </w:rPr>
              <w:t>, y compris les éléments suivants :</w:t>
            </w:r>
          </w:p>
          <w:p w14:paraId="70754C7B" w14:textId="77777777" w:rsidR="009203A9" w:rsidRPr="00D479A0" w:rsidRDefault="009203A9" w:rsidP="00B312F7">
            <w:pPr>
              <w:spacing w:after="0" w:line="240" w:lineRule="auto"/>
              <w:rPr>
                <w:rFonts w:asciiTheme="minorHAnsi" w:hAnsiTheme="minorHAnsi" w:cstheme="minorHAnsi"/>
                <w:color w:val="062172" w:themeColor="accent1"/>
                <w:lang w:val="fr-FR"/>
              </w:rPr>
            </w:pPr>
          </w:p>
          <w:p w14:paraId="5F03FCB9" w14:textId="3A58CFFF" w:rsidR="00D1117F" w:rsidRPr="00D479A0" w:rsidRDefault="001B7FFE">
            <w:pPr>
              <w:pStyle w:val="Bullets"/>
              <w:numPr>
                <w:ilvl w:val="0"/>
                <w:numId w:val="82"/>
              </w:numPr>
              <w:spacing w:after="0" w:line="240" w:lineRule="auto"/>
              <w:ind w:left="610"/>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La manière dont</w:t>
            </w:r>
            <w:r w:rsidR="00B84F19" w:rsidRPr="00D479A0">
              <w:rPr>
                <w:rFonts w:asciiTheme="minorHAnsi" w:hAnsiTheme="minorHAnsi" w:cstheme="minorHAnsi"/>
                <w:color w:val="062172" w:themeColor="accent1"/>
                <w:lang w:val="fr-FR"/>
              </w:rPr>
              <w:t xml:space="preserve"> les principaux problèmes identifiés entravent la réalisation des résultats </w:t>
            </w:r>
            <w:r w:rsidR="007F1C4D" w:rsidRPr="00D479A0">
              <w:rPr>
                <w:rFonts w:asciiTheme="minorHAnsi" w:hAnsiTheme="minorHAnsi" w:cstheme="minorHAnsi"/>
                <w:color w:val="062172" w:themeColor="accent1"/>
                <w:lang w:val="fr-FR"/>
              </w:rPr>
              <w:t>stratégiques</w:t>
            </w:r>
            <w:r w:rsidR="00B84F19" w:rsidRPr="00D479A0">
              <w:rPr>
                <w:rFonts w:asciiTheme="minorHAnsi" w:hAnsiTheme="minorHAnsi" w:cstheme="minorHAnsi"/>
                <w:color w:val="062172" w:themeColor="accent1"/>
                <w:lang w:val="fr-FR"/>
              </w:rPr>
              <w:t xml:space="preserve"> </w:t>
            </w:r>
            <w:r w:rsidR="00B86529" w:rsidRPr="00D479A0">
              <w:rPr>
                <w:rFonts w:asciiTheme="minorHAnsi" w:hAnsiTheme="minorHAnsi" w:cstheme="minorHAnsi"/>
                <w:color w:val="062172" w:themeColor="accent1"/>
                <w:lang w:val="fr-FR"/>
              </w:rPr>
              <w:t xml:space="preserve">: </w:t>
            </w:r>
            <w:r w:rsidR="007F1C4D" w:rsidRPr="00D479A0">
              <w:rPr>
                <w:rFonts w:asciiTheme="minorHAnsi" w:hAnsiTheme="minorHAnsi" w:cstheme="minorHAnsi"/>
                <w:color w:val="062172" w:themeColor="accent1"/>
                <w:lang w:val="fr-FR"/>
              </w:rPr>
              <w:t>d</w:t>
            </w:r>
            <w:r w:rsidR="00B84F19" w:rsidRPr="00D479A0">
              <w:rPr>
                <w:rFonts w:asciiTheme="minorHAnsi" w:hAnsiTheme="minorHAnsi" w:cstheme="minorHAnsi"/>
                <w:color w:val="062172" w:themeColor="accent1"/>
                <w:lang w:val="fr-FR"/>
              </w:rPr>
              <w:t xml:space="preserve">écortiquer ces problèmes en examinant les composantes du facteur </w:t>
            </w:r>
            <w:r w:rsidR="007F1C4D" w:rsidRPr="00D479A0">
              <w:rPr>
                <w:rFonts w:asciiTheme="minorHAnsi" w:hAnsiTheme="minorHAnsi" w:cstheme="minorHAnsi"/>
                <w:color w:val="062172" w:themeColor="accent1"/>
                <w:lang w:val="fr-FR"/>
              </w:rPr>
              <w:t>favorable</w:t>
            </w:r>
            <w:r w:rsidR="00B84F19" w:rsidRPr="00D479A0">
              <w:rPr>
                <w:rFonts w:asciiTheme="minorHAnsi" w:hAnsiTheme="minorHAnsi" w:cstheme="minorHAnsi"/>
                <w:color w:val="062172" w:themeColor="accent1"/>
                <w:lang w:val="fr-FR"/>
              </w:rPr>
              <w:t xml:space="preserve"> </w:t>
            </w:r>
            <w:r w:rsidR="00B16CC5" w:rsidRPr="00D479A0">
              <w:rPr>
                <w:rFonts w:asciiTheme="minorHAnsi" w:hAnsiTheme="minorHAnsi" w:cstheme="minorHAnsi"/>
                <w:color w:val="062172" w:themeColor="accent1"/>
                <w:lang w:val="fr-FR"/>
              </w:rPr>
              <w:t xml:space="preserve">(planification stratégique, planification opérationnelle, programmation et suivi budgétaires, suivi sectoriel) </w:t>
            </w:r>
            <w:r w:rsidR="00B86529" w:rsidRPr="00D479A0">
              <w:rPr>
                <w:rFonts w:asciiTheme="minorHAnsi" w:hAnsiTheme="minorHAnsi" w:cstheme="minorHAnsi"/>
                <w:color w:val="062172" w:themeColor="accent1"/>
                <w:lang w:val="fr-FR"/>
              </w:rPr>
              <w:t xml:space="preserve">et en </w:t>
            </w:r>
            <w:r w:rsidR="00562264" w:rsidRPr="00D479A0">
              <w:rPr>
                <w:rFonts w:asciiTheme="minorHAnsi" w:hAnsiTheme="minorHAnsi" w:cstheme="minorHAnsi"/>
                <w:color w:val="062172" w:themeColor="accent1"/>
                <w:lang w:val="fr-FR"/>
              </w:rPr>
              <w:lastRenderedPageBreak/>
              <w:t>accordant une attention particulière</w:t>
            </w:r>
            <w:r w:rsidR="00B86529" w:rsidRPr="00D479A0">
              <w:rPr>
                <w:rFonts w:asciiTheme="minorHAnsi" w:hAnsiTheme="minorHAnsi" w:cstheme="minorHAnsi"/>
                <w:color w:val="062172" w:themeColor="accent1"/>
                <w:lang w:val="fr-FR"/>
              </w:rPr>
              <w:t xml:space="preserve"> aux capacités organisationnelles, le cas échéant.  </w:t>
            </w:r>
          </w:p>
          <w:p w14:paraId="370330BB" w14:textId="4E252CA7" w:rsidR="00D1117F" w:rsidRPr="00D479A0" w:rsidRDefault="001B7FFE">
            <w:pPr>
              <w:pStyle w:val="Bullets"/>
              <w:numPr>
                <w:ilvl w:val="0"/>
                <w:numId w:val="83"/>
              </w:numPr>
              <w:spacing w:after="0" w:line="240" w:lineRule="auto"/>
              <w:ind w:left="610"/>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Les p</w:t>
            </w:r>
            <w:r w:rsidR="00B84F19" w:rsidRPr="00D479A0">
              <w:rPr>
                <w:rFonts w:asciiTheme="minorHAnsi" w:hAnsiTheme="minorHAnsi" w:cstheme="minorHAnsi"/>
                <w:color w:val="062172" w:themeColor="accent1"/>
                <w:lang w:val="fr-FR"/>
              </w:rPr>
              <w:t>rincipaux investissements</w:t>
            </w:r>
            <w:r w:rsidR="007F1C4D" w:rsidRPr="00D479A0">
              <w:rPr>
                <w:rFonts w:asciiTheme="minorHAnsi" w:hAnsiTheme="minorHAnsi" w:cstheme="minorHAnsi"/>
                <w:color w:val="062172" w:themeColor="accent1"/>
                <w:lang w:val="fr-FR"/>
              </w:rPr>
              <w:t xml:space="preserve"> et </w:t>
            </w:r>
            <w:r w:rsidR="00B84F19" w:rsidRPr="00D479A0">
              <w:rPr>
                <w:rFonts w:asciiTheme="minorHAnsi" w:hAnsiTheme="minorHAnsi" w:cstheme="minorHAnsi"/>
                <w:color w:val="062172" w:themeColor="accent1"/>
                <w:lang w:val="fr-FR"/>
              </w:rPr>
              <w:t>opportunités actuels et à venir pour résoudre les problèmes</w:t>
            </w:r>
            <w:r w:rsidR="003A125A" w:rsidRPr="00D479A0">
              <w:rPr>
                <w:rFonts w:asciiTheme="minorHAnsi" w:hAnsiTheme="minorHAnsi" w:cstheme="minorHAnsi"/>
                <w:color w:val="062172" w:themeColor="accent1"/>
                <w:lang w:val="fr-FR"/>
              </w:rPr>
              <w:t>.</w:t>
            </w:r>
          </w:p>
          <w:p w14:paraId="10714283" w14:textId="41E32CD6" w:rsidR="00D1117F" w:rsidRPr="00D479A0" w:rsidRDefault="001B7FFE">
            <w:pPr>
              <w:pStyle w:val="Bullets"/>
              <w:numPr>
                <w:ilvl w:val="0"/>
                <w:numId w:val="83"/>
              </w:numPr>
              <w:spacing w:after="0" w:line="240" w:lineRule="auto"/>
              <w:ind w:left="610"/>
              <w:contextualSpacing w:val="0"/>
              <w:rPr>
                <w:color w:val="062172" w:themeColor="accent1"/>
                <w:lang w:val="fr-FR"/>
              </w:rPr>
            </w:pPr>
            <w:r w:rsidRPr="00D479A0">
              <w:rPr>
                <w:rFonts w:asciiTheme="minorHAnsi" w:hAnsiTheme="minorHAnsi" w:cstheme="minorHAnsi"/>
                <w:color w:val="062172" w:themeColor="accent1"/>
                <w:lang w:val="fr-FR"/>
              </w:rPr>
              <w:t> Les p</w:t>
            </w:r>
            <w:r w:rsidR="00B84F19" w:rsidRPr="00D479A0">
              <w:rPr>
                <w:rFonts w:asciiTheme="minorHAnsi" w:hAnsiTheme="minorHAnsi" w:cstheme="minorHAnsi"/>
                <w:color w:val="062172" w:themeColor="accent1"/>
                <w:lang w:val="fr-FR"/>
              </w:rPr>
              <w:t xml:space="preserve">rincipales </w:t>
            </w:r>
            <w:r w:rsidR="007F1C4D" w:rsidRPr="00D479A0">
              <w:rPr>
                <w:rFonts w:asciiTheme="minorHAnsi" w:hAnsiTheme="minorHAnsi" w:cstheme="minorHAnsi"/>
                <w:color w:val="062172" w:themeColor="accent1"/>
                <w:lang w:val="fr-FR"/>
              </w:rPr>
              <w:t>insuffisances</w:t>
            </w:r>
            <w:r w:rsidR="00B84F19" w:rsidRPr="00D479A0">
              <w:rPr>
                <w:rFonts w:asciiTheme="minorHAnsi" w:hAnsiTheme="minorHAnsi" w:cstheme="minorHAnsi"/>
                <w:color w:val="062172" w:themeColor="accent1"/>
                <w:lang w:val="fr-FR"/>
              </w:rPr>
              <w:t xml:space="preserve"> en termes de soutien programmatique pour résoudre les problèmes</w:t>
            </w:r>
            <w:r w:rsidR="003A125A" w:rsidRPr="00D479A0">
              <w:rPr>
                <w:rFonts w:asciiTheme="minorHAnsi" w:hAnsiTheme="minorHAnsi" w:cstheme="minorHAnsi"/>
                <w:color w:val="062172" w:themeColor="accent1"/>
                <w:lang w:val="fr-FR"/>
              </w:rPr>
              <w:t>.</w:t>
            </w:r>
          </w:p>
        </w:tc>
      </w:tr>
      <w:tr w:rsidR="00967226" w:rsidRPr="00D479A0" w14:paraId="7A7A3108" w14:textId="77777777" w:rsidTr="009A3D62">
        <w:trPr>
          <w:trHeight w:val="1335"/>
        </w:trPr>
        <w:tc>
          <w:tcPr>
            <w:tcW w:w="9810" w:type="dxa"/>
            <w:shd w:val="clear" w:color="auto" w:fill="F2F2F2" w:themeFill="background1" w:themeFillShade="F2"/>
          </w:tcPr>
          <w:p w14:paraId="0ABC26B1" w14:textId="77777777" w:rsidR="00967226" w:rsidRPr="00D479A0" w:rsidRDefault="00967226" w:rsidP="009A3D62">
            <w:pPr>
              <w:spacing w:after="0" w:line="240" w:lineRule="auto"/>
              <w:contextualSpacing/>
              <w:rPr>
                <w:rFonts w:ascii="Poppins" w:hAnsi="Poppins" w:cs="Poppins"/>
                <w:color w:val="062172" w:themeColor="accent1"/>
                <w:lang w:val="fr-FR"/>
              </w:rPr>
            </w:pPr>
          </w:p>
          <w:p w14:paraId="6F250693" w14:textId="77777777" w:rsidR="00D1117F" w:rsidRPr="00D479A0" w:rsidRDefault="00B84F19">
            <w:pPr>
              <w:spacing w:after="0" w:line="240" w:lineRule="auto"/>
              <w:contextualSpacing/>
              <w:rPr>
                <w:rFonts w:ascii="Poppins" w:hAnsi="Poppins" w:cs="Poppins"/>
                <w:color w:val="062172" w:themeColor="accent1"/>
                <w:lang w:val="fr-FR"/>
              </w:rPr>
            </w:pPr>
            <w:r w:rsidRPr="00D479A0">
              <w:rPr>
                <w:rFonts w:ascii="Poppins" w:hAnsi="Poppins" w:cs="Poppins"/>
                <w:lang w:val="fr-FR"/>
              </w:rPr>
              <w:t>[Résumé - environ 600 mots]</w:t>
            </w:r>
          </w:p>
        </w:tc>
      </w:tr>
      <w:bookmarkEnd w:id="16"/>
    </w:tbl>
    <w:p w14:paraId="3CB7F505" w14:textId="77777777" w:rsidR="002E0C73" w:rsidRPr="00D479A0" w:rsidRDefault="002E0C73" w:rsidP="00B16CC5">
      <w:pPr>
        <w:rPr>
          <w:rFonts w:asciiTheme="majorHAnsi" w:hAnsiTheme="majorHAnsi"/>
          <w:color w:val="062172" w:themeColor="accent1"/>
          <w:lang w:val="fr-FR"/>
        </w:rPr>
      </w:pPr>
    </w:p>
    <w:p w14:paraId="783F970E" w14:textId="77777777" w:rsidR="002E0C73" w:rsidRPr="00D479A0" w:rsidRDefault="002E0C73" w:rsidP="002E0C73">
      <w:pPr>
        <w:spacing w:after="0" w:line="240" w:lineRule="auto"/>
        <w:rPr>
          <w:rFonts w:asciiTheme="majorHAnsi" w:hAnsiTheme="majorHAnsi"/>
          <w:color w:val="062172" w:themeColor="accent1"/>
          <w:lang w:val="fr-FR"/>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10"/>
      </w:tblGrid>
      <w:tr w:rsidR="00221E07" w:rsidRPr="00D479A0" w14:paraId="1A6D36E4" w14:textId="77777777" w:rsidTr="00B312F7">
        <w:trPr>
          <w:trHeight w:val="345"/>
        </w:trPr>
        <w:tc>
          <w:tcPr>
            <w:tcW w:w="9810" w:type="dxa"/>
            <w:shd w:val="clear" w:color="auto" w:fill="43D596" w:themeFill="accent2"/>
            <w:vAlign w:val="center"/>
          </w:tcPr>
          <w:p w14:paraId="3317282E" w14:textId="77777777" w:rsidR="00D1117F" w:rsidRPr="00D479A0" w:rsidRDefault="00B84F19">
            <w:pPr>
              <w:spacing w:after="0" w:line="240" w:lineRule="auto"/>
              <w:rPr>
                <w:rFonts w:asciiTheme="minorHAnsi" w:hAnsiTheme="minorHAnsi" w:cstheme="minorHAnsi"/>
                <w:color w:val="062172" w:themeColor="accent1"/>
                <w:lang w:val="fr-FR"/>
              </w:rPr>
            </w:pPr>
            <w:bookmarkStart w:id="17" w:name="_Hlk86316001"/>
            <w:r w:rsidRPr="00806D83">
              <w:rPr>
                <w:rFonts w:asciiTheme="minorHAnsi" w:hAnsiTheme="minorHAnsi" w:cstheme="minorHAnsi"/>
                <w:b/>
                <w:color w:val="FFFFFF" w:themeColor="background1"/>
                <w:sz w:val="28"/>
                <w:szCs w:val="28"/>
              </w:rPr>
              <w:t>COORDINATION SECTORIELLE</w:t>
            </w:r>
            <w:r w:rsidRPr="00D479A0">
              <w:rPr>
                <w:rFonts w:asciiTheme="minorHAnsi" w:hAnsiTheme="minorHAnsi" w:cstheme="minorHAnsi"/>
                <w:b/>
                <w:bCs/>
                <w:color w:val="002060"/>
                <w:lang w:val="fr-FR"/>
              </w:rPr>
              <w:t xml:space="preserve">  </w:t>
            </w:r>
          </w:p>
        </w:tc>
      </w:tr>
      <w:tr w:rsidR="00902974" w:rsidRPr="0030348E" w14:paraId="1F6D976F" w14:textId="77777777" w:rsidTr="00B312F7">
        <w:trPr>
          <w:trHeight w:val="426"/>
        </w:trPr>
        <w:tc>
          <w:tcPr>
            <w:tcW w:w="9810" w:type="dxa"/>
            <w:shd w:val="clear" w:color="auto" w:fill="002060"/>
            <w:vAlign w:val="center"/>
          </w:tcPr>
          <w:p w14:paraId="6ADF9BEC" w14:textId="77777777" w:rsidR="00D1117F" w:rsidRPr="00D479A0" w:rsidRDefault="00B84F19">
            <w:pPr>
              <w:spacing w:after="0" w:line="240" w:lineRule="auto"/>
              <w:rPr>
                <w:rFonts w:asciiTheme="minorHAnsi" w:hAnsiTheme="minorHAnsi" w:cstheme="minorHAnsi"/>
                <w:color w:val="062172" w:themeColor="accent1"/>
                <w:lang w:val="fr-FR"/>
              </w:rPr>
            </w:pPr>
            <w:bookmarkStart w:id="18" w:name="_Hlk86314691"/>
            <w:r w:rsidRPr="00D479A0">
              <w:rPr>
                <w:rFonts w:asciiTheme="minorHAnsi" w:hAnsiTheme="minorHAnsi" w:cstheme="minorHAnsi"/>
                <w:b/>
                <w:color w:val="FFFFFF" w:themeColor="background1"/>
                <w:lang w:val="fr-FR"/>
              </w:rPr>
              <w:t>DIALOGUE</w:t>
            </w:r>
            <w:r w:rsidRPr="00D479A0">
              <w:rPr>
                <w:rFonts w:asciiTheme="minorHAnsi" w:hAnsiTheme="minorHAnsi" w:cstheme="minorHAnsi"/>
                <w:b/>
                <w:bCs/>
                <w:color w:val="FFFFFF" w:themeColor="background1"/>
                <w:lang w:val="fr-FR"/>
              </w:rPr>
              <w:t xml:space="preserve"> SECTORIEL INCLUSIF </w:t>
            </w:r>
            <w:r w:rsidRPr="00D479A0">
              <w:rPr>
                <w:rFonts w:asciiTheme="minorHAnsi" w:hAnsiTheme="minorHAnsi" w:cstheme="minorHAnsi"/>
                <w:b/>
                <w:color w:val="FFFFFF" w:themeColor="background1"/>
                <w:lang w:val="fr-FR"/>
              </w:rPr>
              <w:t>ET ACTION COORDONNÉE</w:t>
            </w:r>
          </w:p>
        </w:tc>
      </w:tr>
      <w:bookmarkEnd w:id="18"/>
      <w:tr w:rsidR="00B16CC5" w:rsidRPr="00D479A0" w14:paraId="07BA902B" w14:textId="77777777" w:rsidTr="00350F32">
        <w:trPr>
          <w:trHeight w:val="3414"/>
        </w:trPr>
        <w:tc>
          <w:tcPr>
            <w:tcW w:w="9810" w:type="dxa"/>
            <w:shd w:val="clear" w:color="auto" w:fill="auto"/>
            <w:vAlign w:val="center"/>
          </w:tcPr>
          <w:p w14:paraId="4A5749FA" w14:textId="6DF07CA0" w:rsidR="00D1117F" w:rsidRPr="00D479A0" w:rsidRDefault="00B84F19">
            <w:pPr>
              <w:spacing w:after="0" w:line="240" w:lineRule="auto"/>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Résume</w:t>
            </w:r>
            <w:r w:rsidR="001B7FFE" w:rsidRPr="00D479A0">
              <w:rPr>
                <w:rFonts w:asciiTheme="minorHAnsi" w:hAnsiTheme="minorHAnsi" w:cstheme="minorHAnsi"/>
                <w:color w:val="062172" w:themeColor="accent1"/>
                <w:lang w:val="fr-FR"/>
              </w:rPr>
              <w:t>z</w:t>
            </w:r>
            <w:r w:rsidRPr="00D479A0">
              <w:rPr>
                <w:rFonts w:asciiTheme="minorHAnsi" w:hAnsiTheme="minorHAnsi" w:cstheme="minorHAnsi"/>
                <w:color w:val="062172" w:themeColor="accent1"/>
                <w:lang w:val="fr-FR"/>
              </w:rPr>
              <w:t xml:space="preserve"> les discussions autour de ce facteur </w:t>
            </w:r>
            <w:r w:rsidR="00BB3FB7" w:rsidRPr="00D479A0">
              <w:rPr>
                <w:rFonts w:asciiTheme="minorHAnsi" w:hAnsiTheme="minorHAnsi" w:cstheme="minorHAnsi"/>
                <w:color w:val="062172" w:themeColor="accent1"/>
                <w:lang w:val="fr-FR"/>
              </w:rPr>
              <w:t>favorable,</w:t>
            </w:r>
            <w:r w:rsidRPr="00D479A0">
              <w:rPr>
                <w:rFonts w:asciiTheme="minorHAnsi" w:hAnsiTheme="minorHAnsi" w:cstheme="minorHAnsi"/>
                <w:color w:val="062172" w:themeColor="accent1"/>
                <w:lang w:val="fr-FR"/>
              </w:rPr>
              <w:t xml:space="preserve"> y compris les éléments suivants :</w:t>
            </w:r>
          </w:p>
          <w:p w14:paraId="11BDCEB2" w14:textId="77777777" w:rsidR="00950F0D" w:rsidRPr="00D479A0" w:rsidRDefault="00950F0D" w:rsidP="00B312F7">
            <w:pPr>
              <w:spacing w:after="0" w:line="240" w:lineRule="auto"/>
              <w:rPr>
                <w:rFonts w:asciiTheme="minorHAnsi" w:hAnsiTheme="minorHAnsi" w:cstheme="minorHAnsi"/>
                <w:color w:val="062172" w:themeColor="accent1"/>
                <w:lang w:val="fr-FR"/>
              </w:rPr>
            </w:pPr>
          </w:p>
          <w:p w14:paraId="39AF3218" w14:textId="55D2F275" w:rsidR="00D1117F" w:rsidRPr="00D479A0" w:rsidRDefault="001B7FFE">
            <w:pPr>
              <w:pStyle w:val="Bullets"/>
              <w:numPr>
                <w:ilvl w:val="0"/>
                <w:numId w:val="82"/>
              </w:numPr>
              <w:spacing w:after="0" w:line="240" w:lineRule="auto"/>
              <w:ind w:left="610"/>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La manière dont</w:t>
            </w:r>
            <w:r w:rsidR="00B84F19" w:rsidRPr="00D479A0">
              <w:rPr>
                <w:rFonts w:asciiTheme="minorHAnsi" w:hAnsiTheme="minorHAnsi" w:cstheme="minorHAnsi"/>
                <w:color w:val="062172" w:themeColor="accent1"/>
                <w:lang w:val="fr-FR"/>
              </w:rPr>
              <w:t xml:space="preserve"> les principaux problèmes identifiés entravent la réalisation des résultats </w:t>
            </w:r>
            <w:r w:rsidR="00BB3FB7" w:rsidRPr="00D479A0">
              <w:rPr>
                <w:rFonts w:asciiTheme="minorHAnsi" w:hAnsiTheme="minorHAnsi" w:cstheme="minorHAnsi"/>
                <w:color w:val="062172" w:themeColor="accent1"/>
                <w:lang w:val="fr-FR"/>
              </w:rPr>
              <w:t>stratégiques</w:t>
            </w:r>
            <w:r w:rsidR="00B84F19" w:rsidRPr="00D479A0">
              <w:rPr>
                <w:rFonts w:asciiTheme="minorHAnsi" w:hAnsiTheme="minorHAnsi" w:cstheme="minorHAnsi"/>
                <w:color w:val="062172" w:themeColor="accent1"/>
                <w:lang w:val="fr-FR"/>
              </w:rPr>
              <w:t xml:space="preserve"> </w:t>
            </w:r>
            <w:r w:rsidR="00B86529" w:rsidRPr="00D479A0">
              <w:rPr>
                <w:rFonts w:asciiTheme="minorHAnsi" w:hAnsiTheme="minorHAnsi" w:cstheme="minorHAnsi"/>
                <w:color w:val="062172" w:themeColor="accent1"/>
                <w:lang w:val="fr-FR"/>
              </w:rPr>
              <w:t xml:space="preserve">: </w:t>
            </w:r>
            <w:r w:rsidR="00BB3FB7" w:rsidRPr="00D479A0">
              <w:rPr>
                <w:rFonts w:asciiTheme="minorHAnsi" w:hAnsiTheme="minorHAnsi" w:cstheme="minorHAnsi"/>
                <w:color w:val="062172" w:themeColor="accent1"/>
                <w:lang w:val="fr-FR"/>
              </w:rPr>
              <w:t>d</w:t>
            </w:r>
            <w:r w:rsidR="00B84F19" w:rsidRPr="00D479A0">
              <w:rPr>
                <w:rFonts w:asciiTheme="minorHAnsi" w:hAnsiTheme="minorHAnsi" w:cstheme="minorHAnsi"/>
                <w:color w:val="062172" w:themeColor="accent1"/>
                <w:lang w:val="fr-FR"/>
              </w:rPr>
              <w:t xml:space="preserve">écortiquer ces problèmes en examinant les composantes du facteur </w:t>
            </w:r>
            <w:r w:rsidR="00BB3FB7" w:rsidRPr="00D479A0">
              <w:rPr>
                <w:rFonts w:asciiTheme="minorHAnsi" w:hAnsiTheme="minorHAnsi" w:cstheme="minorHAnsi"/>
                <w:color w:val="062172" w:themeColor="accent1"/>
                <w:lang w:val="fr-FR"/>
              </w:rPr>
              <w:t>favorable</w:t>
            </w:r>
            <w:r w:rsidR="00B84F19" w:rsidRPr="00D479A0">
              <w:rPr>
                <w:rFonts w:asciiTheme="minorHAnsi" w:hAnsiTheme="minorHAnsi" w:cstheme="minorHAnsi"/>
                <w:color w:val="062172" w:themeColor="accent1"/>
                <w:lang w:val="fr-FR"/>
              </w:rPr>
              <w:t xml:space="preserve"> </w:t>
            </w:r>
            <w:r w:rsidR="00B16CC5" w:rsidRPr="00D479A0">
              <w:rPr>
                <w:rFonts w:asciiTheme="minorHAnsi" w:hAnsiTheme="minorHAnsi" w:cstheme="minorHAnsi"/>
                <w:color w:val="002060"/>
                <w:lang w:val="fr-FR"/>
              </w:rPr>
              <w:t xml:space="preserve">(dialogue autour de la formulation </w:t>
            </w:r>
            <w:r w:rsidR="00BB3FB7" w:rsidRPr="00D479A0">
              <w:rPr>
                <w:rFonts w:asciiTheme="minorHAnsi" w:hAnsiTheme="minorHAnsi" w:cstheme="minorHAnsi"/>
                <w:color w:val="002060"/>
                <w:lang w:val="fr-FR"/>
              </w:rPr>
              <w:t xml:space="preserve">des politiques et de la </w:t>
            </w:r>
            <w:r w:rsidR="00B16CC5" w:rsidRPr="00D479A0">
              <w:rPr>
                <w:rFonts w:asciiTheme="minorHAnsi" w:hAnsiTheme="minorHAnsi" w:cstheme="minorHAnsi"/>
                <w:color w:val="002060"/>
                <w:lang w:val="fr-FR"/>
              </w:rPr>
              <w:t xml:space="preserve">planification sectorielle ; financement et mobilisation des ressources ; harmonisation et alignement ; suivi </w:t>
            </w:r>
            <w:r w:rsidR="00555AFD" w:rsidRPr="00D479A0">
              <w:rPr>
                <w:rFonts w:asciiTheme="minorHAnsi" w:hAnsiTheme="minorHAnsi" w:cstheme="minorHAnsi"/>
                <w:color w:val="002060"/>
                <w:lang w:val="fr-FR"/>
              </w:rPr>
              <w:t xml:space="preserve">et </w:t>
            </w:r>
            <w:r w:rsidR="00B16CC5" w:rsidRPr="00D479A0">
              <w:rPr>
                <w:rFonts w:asciiTheme="minorHAnsi" w:hAnsiTheme="minorHAnsi" w:cstheme="minorHAnsi"/>
                <w:color w:val="002060"/>
                <w:lang w:val="fr-FR"/>
              </w:rPr>
              <w:t>responsabilité mutuelle</w:t>
            </w:r>
            <w:r w:rsidR="00B86529" w:rsidRPr="00D479A0">
              <w:rPr>
                <w:rFonts w:asciiTheme="minorHAnsi" w:hAnsiTheme="minorHAnsi" w:cstheme="minorHAnsi"/>
                <w:color w:val="002060"/>
                <w:lang w:val="fr-FR"/>
              </w:rPr>
              <w:t xml:space="preserve">) et en </w:t>
            </w:r>
            <w:r w:rsidR="00562264" w:rsidRPr="00D479A0">
              <w:rPr>
                <w:rFonts w:asciiTheme="minorHAnsi" w:hAnsiTheme="minorHAnsi" w:cstheme="minorHAnsi"/>
                <w:color w:val="002060"/>
                <w:lang w:val="fr-FR"/>
              </w:rPr>
              <w:t>accordant une attention particulière</w:t>
            </w:r>
            <w:r w:rsidR="00B86529" w:rsidRPr="00D479A0">
              <w:rPr>
                <w:rFonts w:asciiTheme="minorHAnsi" w:hAnsiTheme="minorHAnsi" w:cstheme="minorHAnsi"/>
                <w:color w:val="062172" w:themeColor="accent1"/>
                <w:lang w:val="fr-FR"/>
              </w:rPr>
              <w:t xml:space="preserve"> aux capacités organisationnelles, le cas échéant.  </w:t>
            </w:r>
          </w:p>
          <w:p w14:paraId="11219BBD" w14:textId="4F759FF6" w:rsidR="00D1117F" w:rsidRPr="00D479A0" w:rsidRDefault="001B7FFE">
            <w:pPr>
              <w:pStyle w:val="Bullets"/>
              <w:numPr>
                <w:ilvl w:val="0"/>
                <w:numId w:val="84"/>
              </w:numPr>
              <w:spacing w:after="0" w:line="240" w:lineRule="auto"/>
              <w:ind w:left="610" w:right="-200"/>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Les</w:t>
            </w:r>
            <w:r w:rsidR="00CF0DBA" w:rsidRPr="00D479A0">
              <w:rPr>
                <w:rFonts w:asciiTheme="minorHAnsi" w:hAnsiTheme="minorHAnsi" w:cstheme="minorHAnsi"/>
                <w:color w:val="062172" w:themeColor="accent1"/>
                <w:lang w:val="fr-FR"/>
              </w:rPr>
              <w:t xml:space="preserve"> éléments à prendre en compte sur</w:t>
            </w:r>
            <w:r w:rsidR="00220313" w:rsidRPr="00D479A0">
              <w:rPr>
                <w:rFonts w:asciiTheme="minorHAnsi" w:hAnsiTheme="minorHAnsi" w:cstheme="minorHAnsi"/>
                <w:color w:val="062172" w:themeColor="accent1"/>
                <w:lang w:val="fr-FR"/>
              </w:rPr>
              <w:t xml:space="preserve"> les </w:t>
            </w:r>
            <w:r w:rsidR="00865851" w:rsidRPr="00D479A0">
              <w:rPr>
                <w:rFonts w:asciiTheme="minorHAnsi" w:hAnsiTheme="minorHAnsi" w:cstheme="minorHAnsi"/>
                <w:color w:val="062172" w:themeColor="accent1"/>
                <w:lang w:val="fr-FR"/>
              </w:rPr>
              <w:t xml:space="preserve">organisations de la société </w:t>
            </w:r>
            <w:r w:rsidR="00953DB2" w:rsidRPr="00D479A0">
              <w:rPr>
                <w:rFonts w:asciiTheme="minorHAnsi" w:hAnsiTheme="minorHAnsi" w:cstheme="minorHAnsi"/>
                <w:color w:val="062172" w:themeColor="accent1"/>
                <w:lang w:val="fr-FR"/>
              </w:rPr>
              <w:t>civile</w:t>
            </w:r>
            <w:r w:rsidR="00CF0DBA" w:rsidRPr="00D479A0">
              <w:rPr>
                <w:rFonts w:asciiTheme="minorHAnsi" w:hAnsiTheme="minorHAnsi" w:cstheme="minorHAnsi"/>
                <w:color w:val="062172" w:themeColor="accent1"/>
                <w:lang w:val="fr-FR"/>
              </w:rPr>
              <w:t xml:space="preserve"> et les organisations d’enseignants au niveau national</w:t>
            </w:r>
            <w:r w:rsidRPr="00D479A0">
              <w:rPr>
                <w:rFonts w:asciiTheme="minorHAnsi" w:hAnsiTheme="minorHAnsi" w:cstheme="minorHAnsi"/>
                <w:color w:val="062172" w:themeColor="accent1"/>
                <w:lang w:val="fr-FR"/>
              </w:rPr>
              <w:t xml:space="preserve"> sont à inclure</w:t>
            </w:r>
            <w:r w:rsidR="00CF0DBA" w:rsidRPr="00D479A0">
              <w:rPr>
                <w:rFonts w:asciiTheme="minorHAnsi" w:hAnsiTheme="minorHAnsi" w:cstheme="minorHAnsi"/>
                <w:color w:val="062172" w:themeColor="accent1"/>
                <w:lang w:val="fr-FR"/>
              </w:rPr>
              <w:t>.</w:t>
            </w:r>
          </w:p>
          <w:p w14:paraId="51604D0B" w14:textId="2FCDA1DA" w:rsidR="00D1117F" w:rsidRPr="00D479A0" w:rsidRDefault="001B7FFE">
            <w:pPr>
              <w:pStyle w:val="Bullets"/>
              <w:numPr>
                <w:ilvl w:val="0"/>
                <w:numId w:val="84"/>
              </w:numPr>
              <w:spacing w:after="0" w:line="240" w:lineRule="auto"/>
              <w:ind w:left="610"/>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Les principaux</w:t>
            </w:r>
            <w:r w:rsidR="00B84F19" w:rsidRPr="00D479A0">
              <w:rPr>
                <w:rFonts w:asciiTheme="minorHAnsi" w:hAnsiTheme="minorHAnsi" w:cstheme="minorHAnsi"/>
                <w:color w:val="062172" w:themeColor="accent1"/>
                <w:lang w:val="fr-FR"/>
              </w:rPr>
              <w:t xml:space="preserve"> investissements</w:t>
            </w:r>
            <w:r w:rsidR="00053D1C" w:rsidRPr="00D479A0">
              <w:rPr>
                <w:rFonts w:asciiTheme="minorHAnsi" w:hAnsiTheme="minorHAnsi" w:cstheme="minorHAnsi"/>
                <w:color w:val="062172" w:themeColor="accent1"/>
                <w:lang w:val="fr-FR"/>
              </w:rPr>
              <w:t xml:space="preserve"> et </w:t>
            </w:r>
            <w:r w:rsidR="00B84F19" w:rsidRPr="00D479A0">
              <w:rPr>
                <w:rFonts w:asciiTheme="minorHAnsi" w:hAnsiTheme="minorHAnsi" w:cstheme="minorHAnsi"/>
                <w:color w:val="062172" w:themeColor="accent1"/>
                <w:lang w:val="fr-FR"/>
              </w:rPr>
              <w:t>opportunités actuels et à venir pour résoudre les problèmes</w:t>
            </w:r>
            <w:r w:rsidR="003A125A" w:rsidRPr="00D479A0">
              <w:rPr>
                <w:rFonts w:asciiTheme="minorHAnsi" w:hAnsiTheme="minorHAnsi" w:cstheme="minorHAnsi"/>
                <w:color w:val="062172" w:themeColor="accent1"/>
                <w:lang w:val="fr-FR"/>
              </w:rPr>
              <w:t>.</w:t>
            </w:r>
          </w:p>
          <w:p w14:paraId="76787F5A" w14:textId="23CD7225" w:rsidR="00D1117F" w:rsidRPr="00D479A0" w:rsidRDefault="001B7FFE">
            <w:pPr>
              <w:pStyle w:val="Bullets"/>
              <w:numPr>
                <w:ilvl w:val="0"/>
                <w:numId w:val="84"/>
              </w:numPr>
              <w:spacing w:after="0" w:line="240" w:lineRule="auto"/>
              <w:ind w:left="610"/>
              <w:contextualSpacing w:val="0"/>
              <w:rPr>
                <w:color w:val="062172" w:themeColor="accent1"/>
                <w:lang w:val="fr-FR"/>
              </w:rPr>
            </w:pPr>
            <w:r w:rsidRPr="00D479A0">
              <w:rPr>
                <w:rFonts w:asciiTheme="minorHAnsi" w:hAnsiTheme="minorHAnsi" w:cstheme="minorHAnsi"/>
                <w:color w:val="062172" w:themeColor="accent1"/>
                <w:lang w:val="fr-FR"/>
              </w:rPr>
              <w:t>Les p</w:t>
            </w:r>
            <w:r w:rsidR="00B84F19" w:rsidRPr="00D479A0">
              <w:rPr>
                <w:rFonts w:asciiTheme="minorHAnsi" w:hAnsiTheme="minorHAnsi" w:cstheme="minorHAnsi"/>
                <w:color w:val="062172" w:themeColor="accent1"/>
                <w:lang w:val="fr-FR"/>
              </w:rPr>
              <w:t xml:space="preserve">rincipales </w:t>
            </w:r>
            <w:r w:rsidR="00053D1C" w:rsidRPr="00D479A0">
              <w:rPr>
                <w:rFonts w:asciiTheme="minorHAnsi" w:hAnsiTheme="minorHAnsi" w:cstheme="minorHAnsi"/>
                <w:color w:val="062172" w:themeColor="accent1"/>
                <w:lang w:val="fr-FR"/>
              </w:rPr>
              <w:t>insuffisances</w:t>
            </w:r>
            <w:r w:rsidR="00B84F19" w:rsidRPr="00D479A0">
              <w:rPr>
                <w:rFonts w:asciiTheme="minorHAnsi" w:hAnsiTheme="minorHAnsi" w:cstheme="minorHAnsi"/>
                <w:color w:val="062172" w:themeColor="accent1"/>
                <w:lang w:val="fr-FR"/>
              </w:rPr>
              <w:t xml:space="preserve"> en termes de soutien programmatique pour résoudre les problèmes</w:t>
            </w:r>
            <w:r w:rsidR="003A125A" w:rsidRPr="00D479A0">
              <w:rPr>
                <w:rFonts w:asciiTheme="minorHAnsi" w:hAnsiTheme="minorHAnsi" w:cstheme="minorHAnsi"/>
                <w:color w:val="062172" w:themeColor="accent1"/>
                <w:lang w:val="fr-FR"/>
              </w:rPr>
              <w:t>.</w:t>
            </w:r>
          </w:p>
        </w:tc>
      </w:tr>
      <w:tr w:rsidR="00967226" w:rsidRPr="00D479A0" w14:paraId="15FCAA68" w14:textId="77777777" w:rsidTr="00920372">
        <w:trPr>
          <w:trHeight w:val="795"/>
        </w:trPr>
        <w:tc>
          <w:tcPr>
            <w:tcW w:w="9810" w:type="dxa"/>
            <w:shd w:val="clear" w:color="auto" w:fill="F2F2F2" w:themeFill="background1" w:themeFillShade="F2"/>
          </w:tcPr>
          <w:p w14:paraId="1B396776" w14:textId="77777777" w:rsidR="00967226" w:rsidRPr="00D479A0" w:rsidRDefault="00967226" w:rsidP="009A3D62">
            <w:pPr>
              <w:spacing w:after="0" w:line="240" w:lineRule="auto"/>
              <w:contextualSpacing/>
              <w:rPr>
                <w:rFonts w:ascii="Poppins" w:hAnsi="Poppins" w:cs="Poppins"/>
                <w:color w:val="062172" w:themeColor="accent1"/>
                <w:lang w:val="fr-FR"/>
              </w:rPr>
            </w:pPr>
          </w:p>
          <w:p w14:paraId="0442E94C" w14:textId="77777777" w:rsidR="00D1117F" w:rsidRPr="00D479A0" w:rsidRDefault="00B84F19">
            <w:pPr>
              <w:spacing w:after="0" w:line="240" w:lineRule="auto"/>
              <w:contextualSpacing/>
              <w:rPr>
                <w:rFonts w:ascii="Poppins" w:hAnsi="Poppins" w:cs="Poppins"/>
                <w:color w:val="062172" w:themeColor="accent1"/>
                <w:lang w:val="fr-FR"/>
              </w:rPr>
            </w:pPr>
            <w:r w:rsidRPr="00D479A0">
              <w:rPr>
                <w:rFonts w:ascii="Poppins" w:hAnsi="Poppins" w:cs="Poppins"/>
                <w:lang w:val="fr-FR"/>
              </w:rPr>
              <w:t>[Résumé - environ 600 mots]</w:t>
            </w:r>
          </w:p>
        </w:tc>
      </w:tr>
      <w:tr w:rsidR="000D18E3" w:rsidRPr="00D479A0" w14:paraId="49A0D9F3" w14:textId="77777777" w:rsidTr="00B312F7">
        <w:trPr>
          <w:trHeight w:val="426"/>
        </w:trPr>
        <w:tc>
          <w:tcPr>
            <w:tcW w:w="9810" w:type="dxa"/>
            <w:shd w:val="clear" w:color="auto" w:fill="002060"/>
            <w:vAlign w:val="center"/>
          </w:tcPr>
          <w:p w14:paraId="19220830" w14:textId="3D1B8CE8" w:rsidR="00D1117F" w:rsidRPr="00D479A0" w:rsidRDefault="00A621E9">
            <w:pPr>
              <w:spacing w:after="0" w:line="240" w:lineRule="auto"/>
              <w:rPr>
                <w:rFonts w:asciiTheme="minorHAnsi" w:hAnsiTheme="minorHAnsi" w:cstheme="minorHAnsi"/>
                <w:color w:val="062172" w:themeColor="accent1"/>
                <w:lang w:val="fr-FR"/>
              </w:rPr>
            </w:pPr>
            <w:r w:rsidRPr="00D479A0">
              <w:rPr>
                <w:rFonts w:asciiTheme="minorHAnsi" w:hAnsiTheme="minorHAnsi" w:cstheme="minorHAnsi"/>
                <w:b/>
                <w:bCs/>
                <w:color w:val="FFFFFF" w:themeColor="background1"/>
                <w:lang w:val="fr-FR"/>
              </w:rPr>
              <w:t>MOBILISATION ET ALLOCATION COORDONNÉES DES FINANCEMENTS</w:t>
            </w:r>
          </w:p>
        </w:tc>
      </w:tr>
      <w:tr w:rsidR="000D18E3" w:rsidRPr="00D479A0" w14:paraId="18B1D184" w14:textId="77777777" w:rsidTr="00AA6BAA">
        <w:trPr>
          <w:trHeight w:val="2424"/>
        </w:trPr>
        <w:tc>
          <w:tcPr>
            <w:tcW w:w="9810" w:type="dxa"/>
            <w:shd w:val="clear" w:color="auto" w:fill="FFFFFF" w:themeFill="background1"/>
            <w:vAlign w:val="center"/>
          </w:tcPr>
          <w:p w14:paraId="3AD6282D" w14:textId="2F50625D" w:rsidR="00D1117F" w:rsidRPr="00D479A0" w:rsidRDefault="00B84F19">
            <w:pPr>
              <w:spacing w:after="0" w:line="240" w:lineRule="auto"/>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lastRenderedPageBreak/>
              <w:t>Résume</w:t>
            </w:r>
            <w:r w:rsidR="001B7FFE" w:rsidRPr="00D479A0">
              <w:rPr>
                <w:rFonts w:asciiTheme="minorHAnsi" w:hAnsiTheme="minorHAnsi" w:cstheme="minorHAnsi"/>
                <w:color w:val="062172" w:themeColor="accent1"/>
                <w:lang w:val="fr-FR"/>
              </w:rPr>
              <w:t>z</w:t>
            </w:r>
            <w:r w:rsidRPr="00D479A0">
              <w:rPr>
                <w:rFonts w:asciiTheme="minorHAnsi" w:hAnsiTheme="minorHAnsi" w:cstheme="minorHAnsi"/>
                <w:color w:val="062172" w:themeColor="accent1"/>
                <w:lang w:val="fr-FR"/>
              </w:rPr>
              <w:t xml:space="preserve"> les discussions autour de ce facteur </w:t>
            </w:r>
            <w:r w:rsidR="00B95181" w:rsidRPr="00D479A0">
              <w:rPr>
                <w:rFonts w:asciiTheme="minorHAnsi" w:hAnsiTheme="minorHAnsi" w:cstheme="minorHAnsi"/>
                <w:color w:val="062172" w:themeColor="accent1"/>
                <w:lang w:val="fr-FR"/>
              </w:rPr>
              <w:t>favorable</w:t>
            </w:r>
            <w:r w:rsidRPr="00D479A0">
              <w:rPr>
                <w:rFonts w:asciiTheme="minorHAnsi" w:hAnsiTheme="minorHAnsi" w:cstheme="minorHAnsi"/>
                <w:color w:val="062172" w:themeColor="accent1"/>
                <w:lang w:val="fr-FR"/>
              </w:rPr>
              <w:t>, y compris les éléments suivants :</w:t>
            </w:r>
          </w:p>
          <w:p w14:paraId="44D02B93" w14:textId="77777777" w:rsidR="00A115C4" w:rsidRPr="00D479A0" w:rsidRDefault="00A115C4" w:rsidP="00B312F7">
            <w:pPr>
              <w:spacing w:after="0" w:line="240" w:lineRule="auto"/>
              <w:rPr>
                <w:rFonts w:asciiTheme="minorHAnsi" w:hAnsiTheme="minorHAnsi" w:cstheme="minorHAnsi"/>
                <w:color w:val="062172" w:themeColor="accent1"/>
                <w:lang w:val="fr-FR"/>
              </w:rPr>
            </w:pPr>
          </w:p>
          <w:p w14:paraId="01248F75" w14:textId="7F95D337" w:rsidR="00D1117F" w:rsidRPr="00D479A0" w:rsidRDefault="001B7FFE">
            <w:pPr>
              <w:pStyle w:val="Bullets"/>
              <w:numPr>
                <w:ilvl w:val="0"/>
                <w:numId w:val="85"/>
              </w:numPr>
              <w:spacing w:after="0" w:line="240" w:lineRule="auto"/>
              <w:ind w:left="610"/>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La manière dont</w:t>
            </w:r>
            <w:r w:rsidR="00B84F19" w:rsidRPr="00D479A0">
              <w:rPr>
                <w:rFonts w:asciiTheme="minorHAnsi" w:hAnsiTheme="minorHAnsi" w:cstheme="minorHAnsi"/>
                <w:color w:val="062172" w:themeColor="accent1"/>
                <w:lang w:val="fr-FR"/>
              </w:rPr>
              <w:t xml:space="preserve"> les principaux problèmes identifiés entravent la réalisation des résultats </w:t>
            </w:r>
            <w:r w:rsidR="00B95181" w:rsidRPr="00D479A0">
              <w:rPr>
                <w:rFonts w:asciiTheme="minorHAnsi" w:hAnsiTheme="minorHAnsi" w:cstheme="minorHAnsi"/>
                <w:color w:val="062172" w:themeColor="accent1"/>
                <w:lang w:val="fr-FR"/>
              </w:rPr>
              <w:t>stratégiques</w:t>
            </w:r>
            <w:r w:rsidR="00B84F19" w:rsidRPr="00D479A0">
              <w:rPr>
                <w:rFonts w:asciiTheme="minorHAnsi" w:hAnsiTheme="minorHAnsi" w:cstheme="minorHAnsi"/>
                <w:color w:val="062172" w:themeColor="accent1"/>
                <w:lang w:val="fr-FR"/>
              </w:rPr>
              <w:t xml:space="preserve"> </w:t>
            </w:r>
            <w:r w:rsidR="00555AFD" w:rsidRPr="00D479A0">
              <w:rPr>
                <w:rFonts w:asciiTheme="minorHAnsi" w:hAnsiTheme="minorHAnsi" w:cstheme="minorHAnsi"/>
                <w:color w:val="062172" w:themeColor="accent1"/>
                <w:lang w:val="fr-FR"/>
              </w:rPr>
              <w:t xml:space="preserve">: </w:t>
            </w:r>
            <w:r w:rsidR="00B95181" w:rsidRPr="00D479A0">
              <w:rPr>
                <w:rFonts w:asciiTheme="minorHAnsi" w:hAnsiTheme="minorHAnsi" w:cstheme="minorHAnsi"/>
                <w:color w:val="062172" w:themeColor="accent1"/>
                <w:lang w:val="fr-FR"/>
              </w:rPr>
              <w:t>d</w:t>
            </w:r>
            <w:r w:rsidR="00B84F19" w:rsidRPr="00D479A0">
              <w:rPr>
                <w:rFonts w:asciiTheme="minorHAnsi" w:hAnsiTheme="minorHAnsi" w:cstheme="minorHAnsi"/>
                <w:color w:val="062172" w:themeColor="accent1"/>
                <w:lang w:val="fr-FR"/>
              </w:rPr>
              <w:t xml:space="preserve">écortiquer ces </w:t>
            </w:r>
            <w:r w:rsidR="00B95181" w:rsidRPr="00D479A0">
              <w:rPr>
                <w:rFonts w:asciiTheme="minorHAnsi" w:hAnsiTheme="minorHAnsi" w:cstheme="minorHAnsi"/>
                <w:color w:val="062172" w:themeColor="accent1"/>
                <w:lang w:val="fr-FR"/>
              </w:rPr>
              <w:t>problèmes</w:t>
            </w:r>
            <w:r w:rsidR="00B84F19" w:rsidRPr="00D479A0">
              <w:rPr>
                <w:rFonts w:asciiTheme="minorHAnsi" w:hAnsiTheme="minorHAnsi" w:cstheme="minorHAnsi"/>
                <w:color w:val="062172" w:themeColor="accent1"/>
                <w:lang w:val="fr-FR"/>
              </w:rPr>
              <w:t xml:space="preserve"> en examinant les </w:t>
            </w:r>
            <w:r w:rsidR="00B95181" w:rsidRPr="00D479A0">
              <w:rPr>
                <w:rFonts w:asciiTheme="minorHAnsi" w:hAnsiTheme="minorHAnsi" w:cstheme="minorHAnsi"/>
                <w:color w:val="002060"/>
                <w:lang w:val="fr-FR"/>
              </w:rPr>
              <w:t xml:space="preserve">difficultés </w:t>
            </w:r>
            <w:r w:rsidR="00B84F19" w:rsidRPr="00D479A0">
              <w:rPr>
                <w:rFonts w:asciiTheme="minorHAnsi" w:hAnsiTheme="minorHAnsi" w:cstheme="minorHAnsi"/>
                <w:color w:val="002060"/>
                <w:lang w:val="fr-FR"/>
              </w:rPr>
              <w:t>d</w:t>
            </w:r>
            <w:r w:rsidR="00B95181" w:rsidRPr="00D479A0">
              <w:rPr>
                <w:rFonts w:asciiTheme="minorHAnsi" w:hAnsiTheme="minorHAnsi" w:cstheme="minorHAnsi"/>
                <w:color w:val="002060"/>
                <w:lang w:val="fr-FR"/>
              </w:rPr>
              <w:t>ans</w:t>
            </w:r>
            <w:r w:rsidR="00B84F19" w:rsidRPr="00D479A0">
              <w:rPr>
                <w:rFonts w:asciiTheme="minorHAnsi" w:hAnsiTheme="minorHAnsi" w:cstheme="minorHAnsi"/>
                <w:color w:val="002060"/>
                <w:lang w:val="fr-FR"/>
              </w:rPr>
              <w:t xml:space="preserve"> la coordination du financement externe et de l'alignement sur le budget et les systèmes nationaux</w:t>
            </w:r>
            <w:r w:rsidR="0010589C" w:rsidRPr="00D479A0">
              <w:rPr>
                <w:rFonts w:asciiTheme="minorHAnsi" w:hAnsiTheme="minorHAnsi" w:cstheme="minorHAnsi"/>
                <w:color w:val="002060"/>
                <w:lang w:val="fr-FR"/>
              </w:rPr>
              <w:t>.</w:t>
            </w:r>
          </w:p>
          <w:p w14:paraId="72A021F0" w14:textId="77777777" w:rsidR="00D1117F" w:rsidRPr="00D479A0" w:rsidRDefault="00B84F19">
            <w:pPr>
              <w:pStyle w:val="Bullets"/>
              <w:numPr>
                <w:ilvl w:val="0"/>
                <w:numId w:val="85"/>
              </w:numPr>
              <w:spacing w:after="0" w:line="240" w:lineRule="auto"/>
              <w:ind w:left="610"/>
              <w:contextualSpacing w:val="0"/>
              <w:rPr>
                <w:rFonts w:asciiTheme="minorHAnsi" w:hAnsiTheme="minorHAnsi" w:cstheme="minorHAnsi"/>
                <w:color w:val="002060"/>
                <w:lang w:val="fr-FR"/>
              </w:rPr>
            </w:pPr>
            <w:r w:rsidRPr="00D479A0">
              <w:rPr>
                <w:rFonts w:asciiTheme="minorHAnsi" w:hAnsiTheme="minorHAnsi" w:cstheme="minorHAnsi"/>
                <w:color w:val="002060"/>
                <w:lang w:val="fr-FR"/>
              </w:rPr>
              <w:t>Toutes les mesures qui ont été prises pour y remédier</w:t>
            </w:r>
            <w:r w:rsidR="003A125A" w:rsidRPr="00D479A0">
              <w:rPr>
                <w:rFonts w:asciiTheme="minorHAnsi" w:hAnsiTheme="minorHAnsi" w:cstheme="minorHAnsi"/>
                <w:color w:val="002060"/>
                <w:lang w:val="fr-FR"/>
              </w:rPr>
              <w:t xml:space="preserve">. </w:t>
            </w:r>
          </w:p>
          <w:p w14:paraId="0442FB5D" w14:textId="7FD6FF10" w:rsidR="00D1117F" w:rsidRPr="00D479A0" w:rsidRDefault="001B7FFE">
            <w:pPr>
              <w:pStyle w:val="Bullets"/>
              <w:numPr>
                <w:ilvl w:val="0"/>
                <w:numId w:val="85"/>
              </w:numPr>
              <w:spacing w:after="0" w:line="240" w:lineRule="auto"/>
              <w:ind w:left="610"/>
              <w:contextualSpacing w:val="0"/>
              <w:rPr>
                <w:rFonts w:asciiTheme="minorHAnsi" w:hAnsiTheme="minorHAnsi" w:cstheme="minorHAnsi"/>
                <w:color w:val="002060"/>
                <w:lang w:val="fr-FR"/>
              </w:rPr>
            </w:pPr>
            <w:r w:rsidRPr="00D479A0">
              <w:rPr>
                <w:rFonts w:asciiTheme="minorHAnsi" w:hAnsiTheme="minorHAnsi" w:cstheme="minorHAnsi"/>
                <w:color w:val="002060"/>
                <w:lang w:val="fr-FR"/>
              </w:rPr>
              <w:t>Les</w:t>
            </w:r>
            <w:r w:rsidR="00B84F19" w:rsidRPr="00D479A0">
              <w:rPr>
                <w:rFonts w:asciiTheme="minorHAnsi" w:hAnsiTheme="minorHAnsi" w:cstheme="minorHAnsi"/>
                <w:color w:val="002060"/>
                <w:lang w:val="fr-FR"/>
              </w:rPr>
              <w:t xml:space="preserve"> informations sur les dimensions/critères d'alignement pour la modalité alignée disponible (le </w:t>
            </w:r>
            <w:r w:rsidR="00B95181" w:rsidRPr="00D479A0">
              <w:rPr>
                <w:rFonts w:asciiTheme="minorHAnsi" w:hAnsiTheme="minorHAnsi" w:cstheme="minorHAnsi"/>
                <w:color w:val="002060"/>
                <w:lang w:val="fr-FR"/>
              </w:rPr>
              <w:t>S</w:t>
            </w:r>
            <w:r w:rsidR="00B84F19" w:rsidRPr="00D479A0">
              <w:rPr>
                <w:rFonts w:asciiTheme="minorHAnsi" w:hAnsiTheme="minorHAnsi" w:cstheme="minorHAnsi"/>
                <w:color w:val="002060"/>
                <w:lang w:val="fr-FR"/>
              </w:rPr>
              <w:t>ecrétariat du GPE apportera son soutien)</w:t>
            </w:r>
            <w:r w:rsidRPr="00D479A0">
              <w:rPr>
                <w:rFonts w:asciiTheme="minorHAnsi" w:hAnsiTheme="minorHAnsi" w:cstheme="minorHAnsi"/>
                <w:color w:val="002060"/>
                <w:lang w:val="fr-FR"/>
              </w:rPr>
              <w:t xml:space="preserve"> sont à inclure</w:t>
            </w:r>
            <w:r w:rsidR="00B84F19" w:rsidRPr="00D479A0">
              <w:rPr>
                <w:rFonts w:asciiTheme="minorHAnsi" w:hAnsiTheme="minorHAnsi" w:cstheme="minorHAnsi"/>
                <w:color w:val="002060"/>
                <w:lang w:val="fr-FR"/>
              </w:rPr>
              <w:t>.</w:t>
            </w:r>
          </w:p>
        </w:tc>
      </w:tr>
      <w:tr w:rsidR="00967226" w:rsidRPr="00D479A0" w14:paraId="0E288CF6" w14:textId="77777777" w:rsidTr="00920372">
        <w:trPr>
          <w:trHeight w:val="975"/>
        </w:trPr>
        <w:tc>
          <w:tcPr>
            <w:tcW w:w="9810" w:type="dxa"/>
            <w:shd w:val="clear" w:color="auto" w:fill="F2F2F2" w:themeFill="background1" w:themeFillShade="F2"/>
          </w:tcPr>
          <w:p w14:paraId="78BF674D" w14:textId="77777777" w:rsidR="00967226" w:rsidRPr="00D479A0" w:rsidRDefault="00967226" w:rsidP="009A3D62">
            <w:pPr>
              <w:spacing w:after="0" w:line="240" w:lineRule="auto"/>
              <w:contextualSpacing/>
              <w:rPr>
                <w:rFonts w:ascii="Poppins" w:hAnsi="Poppins" w:cs="Poppins"/>
                <w:color w:val="062172" w:themeColor="accent1"/>
                <w:lang w:val="fr-FR"/>
              </w:rPr>
            </w:pPr>
          </w:p>
          <w:p w14:paraId="61EAF792" w14:textId="77777777" w:rsidR="00D1117F" w:rsidRPr="00D479A0" w:rsidRDefault="00B84F19">
            <w:pPr>
              <w:spacing w:after="0" w:line="240" w:lineRule="auto"/>
              <w:contextualSpacing/>
              <w:rPr>
                <w:rFonts w:ascii="Poppins" w:hAnsi="Poppins" w:cs="Poppins"/>
                <w:color w:val="062172" w:themeColor="accent1"/>
                <w:lang w:val="fr-FR"/>
              </w:rPr>
            </w:pPr>
            <w:r w:rsidRPr="00D479A0">
              <w:rPr>
                <w:rFonts w:ascii="Poppins" w:hAnsi="Poppins" w:cs="Poppins"/>
                <w:lang w:val="fr-FR"/>
              </w:rPr>
              <w:t>[Résumé - environ 600 mots]</w:t>
            </w:r>
          </w:p>
        </w:tc>
      </w:tr>
      <w:bookmarkEnd w:id="17"/>
    </w:tbl>
    <w:p w14:paraId="44B46294" w14:textId="77777777" w:rsidR="00B16CC5" w:rsidRPr="00D479A0" w:rsidRDefault="00B16CC5" w:rsidP="00B16CC5">
      <w:pPr>
        <w:rPr>
          <w:rFonts w:asciiTheme="minorHAnsi" w:hAnsiTheme="minorHAnsi" w:cstheme="minorHAnsi"/>
          <w:color w:val="062172" w:themeColor="accent1"/>
          <w:lang w:val="fr-FR"/>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10"/>
      </w:tblGrid>
      <w:tr w:rsidR="00797E13" w:rsidRPr="00D479A0" w14:paraId="6552CF72" w14:textId="77777777" w:rsidTr="00B312F7">
        <w:trPr>
          <w:trHeight w:val="498"/>
        </w:trPr>
        <w:tc>
          <w:tcPr>
            <w:tcW w:w="9810" w:type="dxa"/>
            <w:shd w:val="clear" w:color="auto" w:fill="43D596" w:themeFill="accent2"/>
            <w:vAlign w:val="center"/>
          </w:tcPr>
          <w:p w14:paraId="57369DDB" w14:textId="0A7D3573" w:rsidR="00D1117F" w:rsidRPr="00806D83" w:rsidRDefault="00B84F19">
            <w:pPr>
              <w:spacing w:after="0" w:line="240" w:lineRule="auto"/>
              <w:contextualSpacing/>
              <w:rPr>
                <w:rFonts w:asciiTheme="minorHAnsi" w:hAnsiTheme="minorHAnsi" w:cstheme="minorHAnsi"/>
                <w:b/>
                <w:color w:val="FFFFFF" w:themeColor="background1"/>
                <w:sz w:val="28"/>
                <w:szCs w:val="28"/>
              </w:rPr>
            </w:pPr>
            <w:r w:rsidRPr="00806D83">
              <w:rPr>
                <w:rFonts w:asciiTheme="minorHAnsi" w:hAnsiTheme="minorHAnsi" w:cstheme="minorHAnsi"/>
                <w:b/>
                <w:color w:val="FFFFFF" w:themeColor="background1"/>
                <w:sz w:val="28"/>
                <w:szCs w:val="28"/>
              </w:rPr>
              <w:t>VOLUME, ÉQUITÉ ET EFFICACITÉ DES DÉPENSES PUBLIQUES NATIONALES D'ÉDUCATION</w:t>
            </w:r>
          </w:p>
        </w:tc>
      </w:tr>
      <w:tr w:rsidR="00B312F7" w:rsidRPr="00D479A0" w14:paraId="54BA7DF7" w14:textId="77777777" w:rsidTr="00B61625">
        <w:trPr>
          <w:trHeight w:val="2514"/>
        </w:trPr>
        <w:tc>
          <w:tcPr>
            <w:tcW w:w="9810" w:type="dxa"/>
            <w:shd w:val="clear" w:color="auto" w:fill="auto"/>
            <w:vAlign w:val="center"/>
          </w:tcPr>
          <w:p w14:paraId="34ED300A" w14:textId="119EA9DD" w:rsidR="00D1117F" w:rsidRPr="00D479A0" w:rsidRDefault="00B84F19">
            <w:pPr>
              <w:spacing w:after="0" w:line="240" w:lineRule="auto"/>
              <w:contextualSpacing/>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Résume</w:t>
            </w:r>
            <w:r w:rsidR="001B7FFE" w:rsidRPr="00D479A0">
              <w:rPr>
                <w:rFonts w:asciiTheme="minorHAnsi" w:hAnsiTheme="minorHAnsi" w:cstheme="minorHAnsi"/>
                <w:color w:val="062172" w:themeColor="accent1"/>
                <w:lang w:val="fr-FR"/>
              </w:rPr>
              <w:t>z</w:t>
            </w:r>
            <w:r w:rsidRPr="00D479A0">
              <w:rPr>
                <w:rFonts w:asciiTheme="minorHAnsi" w:hAnsiTheme="minorHAnsi" w:cstheme="minorHAnsi"/>
                <w:color w:val="062172" w:themeColor="accent1"/>
                <w:lang w:val="fr-FR"/>
              </w:rPr>
              <w:t xml:space="preserve"> les discussions autour de ce facteur </w:t>
            </w:r>
            <w:r w:rsidR="0087766A" w:rsidRPr="00D479A0">
              <w:rPr>
                <w:rFonts w:asciiTheme="minorHAnsi" w:hAnsiTheme="minorHAnsi" w:cstheme="minorHAnsi"/>
                <w:color w:val="062172" w:themeColor="accent1"/>
                <w:lang w:val="fr-FR"/>
              </w:rPr>
              <w:t>favorable</w:t>
            </w:r>
            <w:r w:rsidRPr="00D479A0">
              <w:rPr>
                <w:rFonts w:asciiTheme="minorHAnsi" w:hAnsiTheme="minorHAnsi" w:cstheme="minorHAnsi"/>
                <w:color w:val="062172" w:themeColor="accent1"/>
                <w:lang w:val="fr-FR"/>
              </w:rPr>
              <w:t>, y compris les éléments suivants :</w:t>
            </w:r>
          </w:p>
          <w:p w14:paraId="0A58D17E" w14:textId="77777777" w:rsidR="00797E13" w:rsidRPr="00D479A0" w:rsidRDefault="00797E13" w:rsidP="00B312F7">
            <w:pPr>
              <w:spacing w:after="0" w:line="240" w:lineRule="auto"/>
              <w:contextualSpacing/>
              <w:rPr>
                <w:rFonts w:asciiTheme="minorHAnsi" w:hAnsiTheme="minorHAnsi" w:cstheme="minorHAnsi"/>
                <w:color w:val="062172" w:themeColor="accent1"/>
                <w:lang w:val="fr-FR"/>
              </w:rPr>
            </w:pPr>
          </w:p>
          <w:p w14:paraId="0C698ACB" w14:textId="2F88E8F0" w:rsidR="00D1117F" w:rsidRPr="00D479A0" w:rsidRDefault="001B7FFE" w:rsidP="00D81E6F">
            <w:pPr>
              <w:pStyle w:val="Bullets"/>
              <w:numPr>
                <w:ilvl w:val="0"/>
                <w:numId w:val="86"/>
              </w:numPr>
              <w:spacing w:after="0" w:line="240" w:lineRule="auto"/>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La manière dont</w:t>
            </w:r>
            <w:r w:rsidR="00B84F19" w:rsidRPr="00D479A0">
              <w:rPr>
                <w:rFonts w:asciiTheme="minorHAnsi" w:hAnsiTheme="minorHAnsi" w:cstheme="minorHAnsi"/>
                <w:color w:val="062172" w:themeColor="accent1"/>
                <w:lang w:val="fr-FR"/>
              </w:rPr>
              <w:t xml:space="preserve"> les principaux problèmes identifiés entravent la réalisation des résultats </w:t>
            </w:r>
            <w:r w:rsidR="0087766A" w:rsidRPr="00D479A0">
              <w:rPr>
                <w:rFonts w:asciiTheme="minorHAnsi" w:hAnsiTheme="minorHAnsi" w:cstheme="minorHAnsi"/>
                <w:color w:val="062172" w:themeColor="accent1"/>
                <w:lang w:val="fr-FR"/>
              </w:rPr>
              <w:t>stratégiques</w:t>
            </w:r>
            <w:r w:rsidR="00B84F19" w:rsidRPr="00D479A0">
              <w:rPr>
                <w:rFonts w:asciiTheme="minorHAnsi" w:hAnsiTheme="minorHAnsi" w:cstheme="minorHAnsi"/>
                <w:color w:val="062172" w:themeColor="accent1"/>
                <w:lang w:val="fr-FR"/>
              </w:rPr>
              <w:t xml:space="preserve"> </w:t>
            </w:r>
            <w:r w:rsidR="00B61625" w:rsidRPr="00D479A0">
              <w:rPr>
                <w:rFonts w:asciiTheme="minorHAnsi" w:hAnsiTheme="minorHAnsi" w:cstheme="minorHAnsi"/>
                <w:color w:val="062172" w:themeColor="accent1"/>
                <w:lang w:val="fr-FR"/>
              </w:rPr>
              <w:t xml:space="preserve">: </w:t>
            </w:r>
            <w:r w:rsidR="0087766A" w:rsidRPr="00D479A0">
              <w:rPr>
                <w:rFonts w:asciiTheme="minorHAnsi" w:hAnsiTheme="minorHAnsi" w:cstheme="minorHAnsi"/>
                <w:color w:val="062172" w:themeColor="accent1"/>
                <w:lang w:val="fr-FR"/>
              </w:rPr>
              <w:t>d</w:t>
            </w:r>
            <w:r w:rsidR="00B84F19" w:rsidRPr="00D479A0">
              <w:rPr>
                <w:rFonts w:asciiTheme="minorHAnsi" w:hAnsiTheme="minorHAnsi" w:cstheme="minorHAnsi"/>
                <w:color w:val="062172" w:themeColor="accent1"/>
                <w:lang w:val="fr-FR"/>
              </w:rPr>
              <w:t xml:space="preserve">écortiquer ces problèmes en examinant les composantes du facteur </w:t>
            </w:r>
            <w:r w:rsidR="00D81E6F" w:rsidRPr="00D479A0">
              <w:rPr>
                <w:rFonts w:asciiTheme="minorHAnsi" w:hAnsiTheme="minorHAnsi" w:cstheme="minorHAnsi"/>
                <w:color w:val="062172" w:themeColor="accent1"/>
                <w:lang w:val="fr-FR"/>
              </w:rPr>
              <w:t>favorable</w:t>
            </w:r>
            <w:r w:rsidR="00B84F19" w:rsidRPr="00D479A0">
              <w:rPr>
                <w:rFonts w:asciiTheme="minorHAnsi" w:hAnsiTheme="minorHAnsi" w:cstheme="minorHAnsi"/>
                <w:color w:val="062172" w:themeColor="accent1"/>
                <w:lang w:val="fr-FR"/>
              </w:rPr>
              <w:t xml:space="preserve"> (volume, équité, efficacité) </w:t>
            </w:r>
            <w:r w:rsidR="00B61625" w:rsidRPr="00D479A0">
              <w:rPr>
                <w:rFonts w:asciiTheme="minorHAnsi" w:hAnsiTheme="minorHAnsi" w:cstheme="minorHAnsi"/>
                <w:color w:val="062172" w:themeColor="accent1"/>
                <w:lang w:val="fr-FR"/>
              </w:rPr>
              <w:t xml:space="preserve">et en </w:t>
            </w:r>
            <w:r w:rsidR="00D81E6F" w:rsidRPr="00D479A0">
              <w:rPr>
                <w:rFonts w:asciiTheme="minorHAnsi" w:hAnsiTheme="minorHAnsi" w:cstheme="minorHAnsi"/>
                <w:color w:val="062172" w:themeColor="accent1"/>
                <w:lang w:val="fr-FR"/>
              </w:rPr>
              <w:t>accordant une attention particulière</w:t>
            </w:r>
            <w:r w:rsidR="00B61625" w:rsidRPr="00D479A0">
              <w:rPr>
                <w:rFonts w:asciiTheme="minorHAnsi" w:hAnsiTheme="minorHAnsi" w:cstheme="minorHAnsi"/>
                <w:color w:val="062172" w:themeColor="accent1"/>
                <w:lang w:val="fr-FR"/>
              </w:rPr>
              <w:t xml:space="preserve"> aux capacités organisationnelles, le cas échéant</w:t>
            </w:r>
            <w:r w:rsidR="003A125A" w:rsidRPr="00D479A0">
              <w:rPr>
                <w:rFonts w:asciiTheme="minorHAnsi" w:hAnsiTheme="minorHAnsi" w:cstheme="minorHAnsi"/>
                <w:color w:val="062172" w:themeColor="accent1"/>
                <w:lang w:val="fr-FR"/>
              </w:rPr>
              <w:t>.</w:t>
            </w:r>
          </w:p>
          <w:p w14:paraId="483A90A6" w14:textId="5D887F0E" w:rsidR="00D81E6F" w:rsidRPr="00D479A0" w:rsidRDefault="001B7FFE" w:rsidP="00D81E6F">
            <w:pPr>
              <w:pStyle w:val="Bullets"/>
              <w:numPr>
                <w:ilvl w:val="0"/>
                <w:numId w:val="86"/>
              </w:numPr>
              <w:spacing w:after="0" w:line="240" w:lineRule="auto"/>
              <w:contextualSpacing w:val="0"/>
              <w:rPr>
                <w:rFonts w:asciiTheme="minorHAnsi" w:hAnsiTheme="minorHAnsi" w:cstheme="minorHAnsi"/>
                <w:color w:val="062172" w:themeColor="accent1"/>
                <w:lang w:val="fr-FR"/>
              </w:rPr>
            </w:pPr>
            <w:r w:rsidRPr="00D479A0">
              <w:rPr>
                <w:rFonts w:asciiTheme="minorHAnsi" w:hAnsiTheme="minorHAnsi" w:cstheme="minorHAnsi"/>
                <w:color w:val="062172" w:themeColor="accent1"/>
                <w:lang w:val="fr-FR"/>
              </w:rPr>
              <w:t>Les p</w:t>
            </w:r>
            <w:r w:rsidR="00D81E6F" w:rsidRPr="00D479A0">
              <w:rPr>
                <w:rFonts w:asciiTheme="minorHAnsi" w:hAnsiTheme="minorHAnsi" w:cstheme="minorHAnsi"/>
                <w:color w:val="062172" w:themeColor="accent1"/>
                <w:lang w:val="fr-FR"/>
              </w:rPr>
              <w:t>rincipaux investissements et opportunités actuels et à venir pour résoudre les problèmes.</w:t>
            </w:r>
          </w:p>
          <w:p w14:paraId="02F038AA" w14:textId="7072C6B3" w:rsidR="00D81E6F" w:rsidRPr="00D479A0" w:rsidRDefault="001B7FFE" w:rsidP="00D81E6F">
            <w:pPr>
              <w:pStyle w:val="Bullets"/>
              <w:numPr>
                <w:ilvl w:val="0"/>
                <w:numId w:val="86"/>
              </w:numPr>
              <w:spacing w:after="0" w:line="240" w:lineRule="auto"/>
              <w:rPr>
                <w:color w:val="062172" w:themeColor="accent1"/>
                <w:lang w:val="fr-FR"/>
              </w:rPr>
            </w:pPr>
            <w:r w:rsidRPr="00D479A0">
              <w:rPr>
                <w:rFonts w:asciiTheme="minorHAnsi" w:hAnsiTheme="minorHAnsi" w:cstheme="minorHAnsi"/>
                <w:color w:val="062172" w:themeColor="accent1"/>
                <w:lang w:val="fr-FR"/>
              </w:rPr>
              <w:t>Les p</w:t>
            </w:r>
            <w:r w:rsidR="00D81E6F" w:rsidRPr="00D479A0">
              <w:rPr>
                <w:rFonts w:asciiTheme="minorHAnsi" w:hAnsiTheme="minorHAnsi" w:cstheme="minorHAnsi"/>
                <w:color w:val="062172" w:themeColor="accent1"/>
                <w:lang w:val="fr-FR"/>
              </w:rPr>
              <w:t>rincipales insuffisances en termes de soutien programmatique pour résoudre les problèmes.</w:t>
            </w:r>
          </w:p>
        </w:tc>
      </w:tr>
      <w:tr w:rsidR="00220EAD" w:rsidRPr="00D479A0" w14:paraId="186E31E1" w14:textId="77777777" w:rsidTr="00920372">
        <w:trPr>
          <w:trHeight w:val="885"/>
        </w:trPr>
        <w:tc>
          <w:tcPr>
            <w:tcW w:w="9810" w:type="dxa"/>
            <w:shd w:val="clear" w:color="auto" w:fill="F2F2F2" w:themeFill="background1" w:themeFillShade="F2"/>
          </w:tcPr>
          <w:p w14:paraId="117F4D05" w14:textId="77777777" w:rsidR="00C552E6" w:rsidRPr="00D479A0" w:rsidRDefault="00C552E6" w:rsidP="00B312F7">
            <w:pPr>
              <w:spacing w:after="0" w:line="240" w:lineRule="auto"/>
              <w:contextualSpacing/>
              <w:rPr>
                <w:rFonts w:ascii="Poppins" w:hAnsi="Poppins" w:cs="Poppins"/>
                <w:color w:val="062172" w:themeColor="accent1"/>
                <w:lang w:val="fr-FR"/>
              </w:rPr>
            </w:pPr>
            <w:bookmarkStart w:id="19" w:name="_Hlk86316564"/>
          </w:p>
          <w:p w14:paraId="5BBA6C97" w14:textId="77777777" w:rsidR="00D1117F" w:rsidRPr="00D479A0" w:rsidRDefault="00B84F19">
            <w:pPr>
              <w:spacing w:after="0" w:line="240" w:lineRule="auto"/>
              <w:contextualSpacing/>
              <w:rPr>
                <w:rFonts w:ascii="Poppins" w:hAnsi="Poppins" w:cs="Poppins"/>
                <w:lang w:val="fr-FR"/>
              </w:rPr>
            </w:pPr>
            <w:r w:rsidRPr="00D479A0">
              <w:rPr>
                <w:rFonts w:ascii="Poppins" w:hAnsi="Poppins" w:cs="Poppins"/>
                <w:lang w:val="fr-FR"/>
              </w:rPr>
              <w:t>[Résumé - environ 600 mots]</w:t>
            </w:r>
          </w:p>
          <w:p w14:paraId="19E4CA67" w14:textId="77777777" w:rsidR="002E0C73" w:rsidRPr="00D479A0" w:rsidRDefault="002E0C73" w:rsidP="00B312F7">
            <w:pPr>
              <w:spacing w:after="0" w:line="240" w:lineRule="auto"/>
              <w:contextualSpacing/>
              <w:rPr>
                <w:rFonts w:ascii="Poppins" w:hAnsi="Poppins" w:cs="Poppins"/>
                <w:lang w:val="fr-FR"/>
              </w:rPr>
            </w:pPr>
          </w:p>
          <w:p w14:paraId="79359A52" w14:textId="77777777" w:rsidR="002E0C73" w:rsidRPr="00D479A0" w:rsidRDefault="002E0C73" w:rsidP="00B312F7">
            <w:pPr>
              <w:spacing w:after="0" w:line="240" w:lineRule="auto"/>
              <w:contextualSpacing/>
              <w:rPr>
                <w:rFonts w:ascii="Poppins" w:hAnsi="Poppins" w:cs="Poppins"/>
                <w:color w:val="062172" w:themeColor="accent1"/>
                <w:lang w:val="fr-FR"/>
              </w:rPr>
            </w:pPr>
          </w:p>
        </w:tc>
      </w:tr>
      <w:bookmarkEnd w:id="19"/>
    </w:tbl>
    <w:p w14:paraId="567C4267" w14:textId="77777777" w:rsidR="00B16CC5" w:rsidRPr="00423A72" w:rsidRDefault="00B16CC5" w:rsidP="00B16CC5">
      <w:pPr>
        <w:spacing w:after="0"/>
        <w:rPr>
          <w:lang w:val="fr-FR"/>
        </w:rPr>
        <w:sectPr w:rsidR="00B16CC5" w:rsidRPr="00423A72" w:rsidSect="00471D74">
          <w:headerReference w:type="even" r:id="rId15"/>
          <w:headerReference w:type="default" r:id="rId16"/>
          <w:footerReference w:type="even" r:id="rId17"/>
          <w:footerReference w:type="default" r:id="rId18"/>
          <w:headerReference w:type="first" r:id="rId19"/>
          <w:footerReference w:type="first" r:id="rId20"/>
          <w:pgSz w:w="12240" w:h="15840"/>
          <w:pgMar w:top="1440" w:right="810" w:bottom="990" w:left="1440" w:header="720" w:footer="140" w:gutter="0"/>
          <w:cols w:space="720"/>
          <w:docGrid w:linePitch="360"/>
        </w:sectPr>
      </w:pPr>
    </w:p>
    <w:p w14:paraId="780C5610" w14:textId="6A063654" w:rsidR="00D1117F" w:rsidRPr="003F33BA" w:rsidRDefault="00B84F19">
      <w:pPr>
        <w:pStyle w:val="Heading2"/>
        <w:spacing w:before="0" w:line="240" w:lineRule="auto"/>
        <w:rPr>
          <w:rFonts w:ascii="Poppins SemiBold" w:hAnsi="Poppins SemiBold" w:cs="Poppins SemiBold"/>
          <w:color w:val="43D596" w:themeColor="accent2"/>
          <w:sz w:val="28"/>
          <w:szCs w:val="28"/>
          <w:lang w:val="en-US"/>
        </w:rPr>
      </w:pPr>
      <w:bookmarkStart w:id="20" w:name="_Toc88682458"/>
      <w:bookmarkStart w:id="21" w:name="_Toc83746434"/>
      <w:r w:rsidRPr="003F33BA">
        <w:rPr>
          <w:rFonts w:ascii="Poppins SemiBold" w:hAnsi="Poppins SemiBold" w:cs="Poppins SemiBold"/>
          <w:color w:val="43D596" w:themeColor="accent2"/>
          <w:sz w:val="28"/>
          <w:szCs w:val="28"/>
          <w:lang w:val="en-US"/>
        </w:rPr>
        <w:lastRenderedPageBreak/>
        <w:t xml:space="preserve">3. </w:t>
      </w:r>
      <w:r w:rsidR="00663293" w:rsidRPr="003F33BA">
        <w:rPr>
          <w:rFonts w:ascii="Poppins SemiBold" w:hAnsi="Poppins SemiBold" w:cs="Poppins SemiBold"/>
          <w:color w:val="43D596" w:themeColor="accent2"/>
          <w:sz w:val="28"/>
          <w:szCs w:val="28"/>
          <w:lang w:val="en-US"/>
        </w:rPr>
        <w:t>C</w:t>
      </w:r>
      <w:r w:rsidR="00D81E6F" w:rsidRPr="003F33BA">
        <w:rPr>
          <w:rFonts w:ascii="Poppins SemiBold" w:hAnsi="Poppins SemiBold" w:cs="Poppins SemiBold"/>
          <w:color w:val="43D596" w:themeColor="accent2"/>
          <w:sz w:val="28"/>
          <w:szCs w:val="28"/>
          <w:lang w:val="en-US"/>
        </w:rPr>
        <w:t xml:space="preserve">LASSIFICATION </w:t>
      </w:r>
      <w:r w:rsidR="00663293" w:rsidRPr="003F33BA">
        <w:rPr>
          <w:rFonts w:ascii="Poppins SemiBold" w:hAnsi="Poppins SemiBold" w:cs="Poppins SemiBold"/>
          <w:color w:val="43D596" w:themeColor="accent2"/>
          <w:sz w:val="28"/>
          <w:szCs w:val="28"/>
          <w:lang w:val="en-US"/>
        </w:rPr>
        <w:t>DES PRIORITÉS</w:t>
      </w:r>
      <w:bookmarkEnd w:id="20"/>
      <w:r w:rsidR="00663293" w:rsidRPr="003F33BA">
        <w:rPr>
          <w:rFonts w:ascii="Poppins SemiBold" w:hAnsi="Poppins SemiBold" w:cs="Poppins SemiBold"/>
          <w:color w:val="43D596" w:themeColor="accent2"/>
          <w:sz w:val="28"/>
          <w:szCs w:val="28"/>
          <w:lang w:val="en-US"/>
        </w:rPr>
        <w:t xml:space="preserve"> </w:t>
      </w:r>
      <w:bookmarkEnd w:id="21"/>
    </w:p>
    <w:p w14:paraId="0C4E8C31" w14:textId="77777777" w:rsidR="00797E13" w:rsidRPr="00423A72" w:rsidRDefault="00797E13" w:rsidP="00B312F7">
      <w:pPr>
        <w:rPr>
          <w:sz w:val="12"/>
          <w:szCs w:val="12"/>
          <w:lang w:val="fr-FR"/>
        </w:rPr>
      </w:pPr>
    </w:p>
    <w:p w14:paraId="3C64E853" w14:textId="3099E031" w:rsidR="00D1117F" w:rsidRPr="003F33BA" w:rsidRDefault="00B84F19">
      <w:pPr>
        <w:pStyle w:val="Bullets"/>
        <w:numPr>
          <w:ilvl w:val="0"/>
          <w:numId w:val="0"/>
        </w:numPr>
        <w:spacing w:after="0" w:line="240" w:lineRule="auto"/>
        <w:contextualSpacing w:val="0"/>
        <w:rPr>
          <w:rFonts w:asciiTheme="minorHAnsi" w:hAnsiTheme="minorHAnsi" w:cstheme="minorHAnsi"/>
          <w:color w:val="002060"/>
          <w:lang w:val="fr-FR" w:eastAsia="ko-KR"/>
        </w:rPr>
      </w:pPr>
      <w:r w:rsidRPr="003F33BA">
        <w:rPr>
          <w:rFonts w:asciiTheme="minorHAnsi" w:hAnsiTheme="minorHAnsi" w:cstheme="minorHAnsi"/>
          <w:color w:val="002060"/>
          <w:lang w:val="fr-FR" w:eastAsia="ko-KR"/>
        </w:rPr>
        <w:t>Indique</w:t>
      </w:r>
      <w:r w:rsidR="002B5430" w:rsidRPr="003F33BA">
        <w:rPr>
          <w:rFonts w:asciiTheme="minorHAnsi" w:hAnsiTheme="minorHAnsi" w:cstheme="minorHAnsi"/>
          <w:color w:val="002060"/>
          <w:lang w:val="fr-FR" w:eastAsia="ko-KR"/>
        </w:rPr>
        <w:t>z</w:t>
      </w:r>
      <w:r w:rsidRPr="003F33BA">
        <w:rPr>
          <w:rFonts w:asciiTheme="minorHAnsi" w:hAnsiTheme="minorHAnsi" w:cstheme="minorHAnsi"/>
          <w:color w:val="002060"/>
          <w:lang w:val="fr-FR" w:eastAsia="ko-KR"/>
        </w:rPr>
        <w:t xml:space="preserve"> le niveau de priorité </w:t>
      </w:r>
      <w:r w:rsidR="003A125A" w:rsidRPr="003F33BA">
        <w:rPr>
          <w:rFonts w:asciiTheme="minorHAnsi" w:hAnsiTheme="minorHAnsi" w:cstheme="minorHAnsi"/>
          <w:color w:val="002060"/>
          <w:lang w:val="fr-FR" w:eastAsia="ko-KR"/>
        </w:rPr>
        <w:t xml:space="preserve">(élevé, moyen, faible) </w:t>
      </w:r>
      <w:r w:rsidRPr="003F33BA">
        <w:rPr>
          <w:rFonts w:asciiTheme="minorHAnsi" w:hAnsiTheme="minorHAnsi" w:cstheme="minorHAnsi"/>
          <w:color w:val="002060"/>
          <w:lang w:val="fr-FR" w:eastAsia="ko-KR"/>
        </w:rPr>
        <w:t xml:space="preserve">de chaque </w:t>
      </w:r>
      <w:r w:rsidRPr="003F33BA">
        <w:rPr>
          <w:rFonts w:asciiTheme="minorHAnsi" w:hAnsiTheme="minorHAnsi" w:cstheme="minorHAnsi"/>
          <w:color w:val="062172" w:themeColor="accent1"/>
          <w:lang w:val="fr-FR" w:eastAsia="ko-KR"/>
        </w:rPr>
        <w:t xml:space="preserve">facteur </w:t>
      </w:r>
      <w:r w:rsidR="009B7807" w:rsidRPr="003F33BA">
        <w:rPr>
          <w:rFonts w:asciiTheme="minorHAnsi" w:hAnsiTheme="minorHAnsi" w:cstheme="minorHAnsi"/>
          <w:color w:val="062172" w:themeColor="accent1"/>
          <w:lang w:val="fr-FR" w:eastAsia="ko-KR"/>
        </w:rPr>
        <w:t>favorable</w:t>
      </w:r>
      <w:r w:rsidRPr="003F33BA">
        <w:rPr>
          <w:rFonts w:asciiTheme="minorHAnsi" w:hAnsiTheme="minorHAnsi" w:cstheme="minorHAnsi"/>
          <w:color w:val="062172" w:themeColor="accent1"/>
          <w:lang w:val="fr-FR" w:eastAsia="ko-KR"/>
        </w:rPr>
        <w:t xml:space="preserve"> dans la </w:t>
      </w:r>
      <w:r w:rsidRPr="003F33BA">
        <w:rPr>
          <w:rFonts w:asciiTheme="minorHAnsi" w:hAnsiTheme="minorHAnsi" w:cstheme="minorHAnsi"/>
          <w:color w:val="002060"/>
          <w:lang w:val="fr-FR" w:eastAsia="ko-KR"/>
        </w:rPr>
        <w:t>deuxième colonne. Le niveau de priorité s'entend comme suit :</w:t>
      </w:r>
    </w:p>
    <w:p w14:paraId="06319EA8" w14:textId="77777777" w:rsidR="00FB1929" w:rsidRPr="003F33BA" w:rsidRDefault="00FB1929" w:rsidP="00B312F7">
      <w:pPr>
        <w:pStyle w:val="Bullets"/>
        <w:numPr>
          <w:ilvl w:val="0"/>
          <w:numId w:val="0"/>
        </w:numPr>
        <w:spacing w:after="0" w:line="240" w:lineRule="auto"/>
        <w:contextualSpacing w:val="0"/>
        <w:rPr>
          <w:rFonts w:asciiTheme="minorHAnsi" w:hAnsiTheme="minorHAnsi" w:cstheme="minorHAnsi"/>
          <w:color w:val="002060"/>
          <w:lang w:val="fr-FR" w:eastAsia="ko-KR"/>
        </w:rPr>
      </w:pPr>
    </w:p>
    <w:p w14:paraId="38A05917" w14:textId="5973E595" w:rsidR="00D1117F" w:rsidRPr="003F33BA" w:rsidRDefault="00B84F19">
      <w:pPr>
        <w:pStyle w:val="Bullets"/>
        <w:numPr>
          <w:ilvl w:val="0"/>
          <w:numId w:val="72"/>
        </w:numPr>
        <w:spacing w:after="0" w:line="240" w:lineRule="auto"/>
        <w:contextualSpacing w:val="0"/>
        <w:rPr>
          <w:rFonts w:asciiTheme="minorHAnsi" w:hAnsiTheme="minorHAnsi" w:cstheme="minorHAnsi"/>
          <w:color w:val="062172" w:themeColor="accent1"/>
          <w:lang w:val="fr-FR" w:eastAsia="ko-KR"/>
        </w:rPr>
      </w:pPr>
      <w:r w:rsidRPr="003F33BA">
        <w:rPr>
          <w:rFonts w:asciiTheme="minorHAnsi" w:hAnsiTheme="minorHAnsi" w:cstheme="minorHAnsi"/>
          <w:b/>
          <w:bCs/>
          <w:color w:val="002060"/>
          <w:lang w:val="fr-FR" w:eastAsia="ko-KR"/>
        </w:rPr>
        <w:t xml:space="preserve">HAUTE PRIORITÉ </w:t>
      </w:r>
      <w:r w:rsidR="003A125A" w:rsidRPr="003F33BA">
        <w:rPr>
          <w:rFonts w:asciiTheme="minorHAnsi" w:hAnsiTheme="minorHAnsi" w:cstheme="minorHAnsi"/>
          <w:b/>
          <w:bCs/>
          <w:color w:val="002060"/>
          <w:lang w:val="fr-FR" w:eastAsia="ko-KR"/>
        </w:rPr>
        <w:t xml:space="preserve">: </w:t>
      </w:r>
      <w:r w:rsidR="002B5430" w:rsidRPr="003F33BA">
        <w:rPr>
          <w:rFonts w:asciiTheme="minorHAnsi" w:hAnsiTheme="minorHAnsi" w:cstheme="minorHAnsi"/>
          <w:color w:val="062172" w:themeColor="accent1"/>
          <w:lang w:val="fr-FR" w:eastAsia="ko-KR"/>
        </w:rPr>
        <w:t>La réalisation de</w:t>
      </w:r>
      <w:r w:rsidRPr="003F33BA">
        <w:rPr>
          <w:rFonts w:asciiTheme="minorHAnsi" w:hAnsiTheme="minorHAnsi" w:cstheme="minorHAnsi"/>
          <w:color w:val="062172" w:themeColor="accent1"/>
          <w:lang w:val="fr-FR" w:eastAsia="ko-KR"/>
        </w:rPr>
        <w:t xml:space="preserve"> progrès dans les résultats </w:t>
      </w:r>
      <w:r w:rsidR="00E31CB2" w:rsidRPr="003F33BA">
        <w:rPr>
          <w:rFonts w:asciiTheme="minorHAnsi" w:hAnsiTheme="minorHAnsi" w:cstheme="minorHAnsi"/>
          <w:color w:val="062172" w:themeColor="accent1"/>
          <w:lang w:val="fr-FR" w:eastAsia="ko-KR"/>
        </w:rPr>
        <w:t>stratégiques</w:t>
      </w:r>
      <w:r w:rsidRPr="003F33BA">
        <w:rPr>
          <w:rFonts w:asciiTheme="minorHAnsi" w:hAnsiTheme="minorHAnsi" w:cstheme="minorHAnsi"/>
          <w:color w:val="062172" w:themeColor="accent1"/>
          <w:lang w:val="fr-FR" w:eastAsia="ko-KR"/>
        </w:rPr>
        <w:t xml:space="preserve"> identifiés est jugé</w:t>
      </w:r>
      <w:r w:rsidR="002B5430" w:rsidRPr="003F33BA">
        <w:rPr>
          <w:rFonts w:asciiTheme="minorHAnsi" w:hAnsiTheme="minorHAnsi" w:cstheme="minorHAnsi"/>
          <w:color w:val="062172" w:themeColor="accent1"/>
          <w:lang w:val="fr-FR" w:eastAsia="ko-KR"/>
        </w:rPr>
        <w:t>e</w:t>
      </w:r>
      <w:r w:rsidRPr="003F33BA">
        <w:rPr>
          <w:rFonts w:asciiTheme="minorHAnsi" w:hAnsiTheme="minorHAnsi" w:cstheme="minorHAnsi"/>
          <w:color w:val="062172" w:themeColor="accent1"/>
          <w:lang w:val="fr-FR" w:eastAsia="ko-KR"/>
        </w:rPr>
        <w:t xml:space="preserve"> impossible ou très improbable à moins que des réformes </w:t>
      </w:r>
      <w:r w:rsidR="00D43BD7" w:rsidRPr="003F33BA">
        <w:rPr>
          <w:rFonts w:asciiTheme="minorHAnsi" w:hAnsiTheme="minorHAnsi" w:cstheme="minorHAnsi"/>
          <w:color w:val="062172" w:themeColor="accent1"/>
          <w:lang w:val="fr-FR" w:eastAsia="ko-KR"/>
        </w:rPr>
        <w:t>majeures</w:t>
      </w:r>
      <w:r w:rsidRPr="003F33BA">
        <w:rPr>
          <w:rFonts w:asciiTheme="minorHAnsi" w:hAnsiTheme="minorHAnsi" w:cstheme="minorHAnsi"/>
          <w:color w:val="062172" w:themeColor="accent1"/>
          <w:lang w:val="fr-FR" w:eastAsia="ko-KR"/>
        </w:rPr>
        <w:t xml:space="preserve"> ne soient entreprises pour débloquer les facteurs favorables. </w:t>
      </w:r>
      <w:r w:rsidR="003A125A" w:rsidRPr="003F33BA">
        <w:rPr>
          <w:rFonts w:asciiTheme="minorHAnsi" w:hAnsiTheme="minorHAnsi" w:cstheme="minorHAnsi"/>
          <w:color w:val="062172" w:themeColor="accent1"/>
          <w:lang w:val="fr-FR" w:eastAsia="ko-KR"/>
        </w:rPr>
        <w:t>Le</w:t>
      </w:r>
      <w:r w:rsidRPr="003F33BA">
        <w:rPr>
          <w:rFonts w:asciiTheme="minorHAnsi" w:hAnsiTheme="minorHAnsi" w:cstheme="minorHAnsi"/>
          <w:color w:val="062172" w:themeColor="accent1"/>
          <w:lang w:val="fr-FR" w:eastAsia="ko-KR"/>
        </w:rPr>
        <w:t>(s) ministère(s) de l'</w:t>
      </w:r>
      <w:r w:rsidR="00D43BD7" w:rsidRPr="003F33BA">
        <w:rPr>
          <w:rFonts w:asciiTheme="minorHAnsi" w:hAnsiTheme="minorHAnsi" w:cstheme="minorHAnsi"/>
          <w:color w:val="062172" w:themeColor="accent1"/>
          <w:lang w:val="fr-FR" w:eastAsia="ko-KR"/>
        </w:rPr>
        <w:t>Éducation</w:t>
      </w:r>
      <w:r w:rsidRPr="003F33BA">
        <w:rPr>
          <w:rFonts w:asciiTheme="minorHAnsi" w:hAnsiTheme="minorHAnsi" w:cstheme="minorHAnsi"/>
          <w:color w:val="062172" w:themeColor="accent1"/>
          <w:lang w:val="fr-FR" w:eastAsia="ko-KR"/>
        </w:rPr>
        <w:t xml:space="preserve"> et/ou les partenaires de développement ne travaillent pas activement dans ce domaine, ou leur engagement est insuffisant pour apporter des améliorations significatives.</w:t>
      </w:r>
    </w:p>
    <w:p w14:paraId="7A869AD3" w14:textId="77777777" w:rsidR="0099162D" w:rsidRPr="003F33BA" w:rsidRDefault="0099162D" w:rsidP="00B312F7">
      <w:pPr>
        <w:pStyle w:val="Bullets"/>
        <w:numPr>
          <w:ilvl w:val="0"/>
          <w:numId w:val="0"/>
        </w:numPr>
        <w:spacing w:after="0" w:line="240" w:lineRule="auto"/>
        <w:ind w:left="720"/>
        <w:contextualSpacing w:val="0"/>
        <w:rPr>
          <w:rFonts w:asciiTheme="minorHAnsi" w:hAnsiTheme="minorHAnsi" w:cstheme="minorHAnsi"/>
          <w:color w:val="062172" w:themeColor="accent1"/>
          <w:lang w:val="fr-FR" w:eastAsia="ko-KR"/>
        </w:rPr>
      </w:pPr>
    </w:p>
    <w:p w14:paraId="18EE77D5" w14:textId="6B750FF4" w:rsidR="00D1117F" w:rsidRPr="003F33BA" w:rsidRDefault="00B84F19">
      <w:pPr>
        <w:pStyle w:val="Bullets"/>
        <w:numPr>
          <w:ilvl w:val="0"/>
          <w:numId w:val="72"/>
        </w:numPr>
        <w:spacing w:after="0" w:line="240" w:lineRule="auto"/>
        <w:contextualSpacing w:val="0"/>
        <w:rPr>
          <w:rFonts w:asciiTheme="minorHAnsi" w:hAnsiTheme="minorHAnsi" w:cstheme="minorHAnsi"/>
          <w:color w:val="062172" w:themeColor="accent1"/>
          <w:lang w:val="fr-FR" w:eastAsia="ko-KR"/>
        </w:rPr>
      </w:pPr>
      <w:r w:rsidRPr="003F33BA">
        <w:rPr>
          <w:rFonts w:asciiTheme="minorHAnsi" w:hAnsiTheme="minorHAnsi" w:cstheme="minorHAnsi"/>
          <w:b/>
          <w:color w:val="062172" w:themeColor="accent1"/>
          <w:lang w:val="fr-FR" w:eastAsia="ko-KR"/>
        </w:rPr>
        <w:t xml:space="preserve">PRIORITÉ MOYENNE </w:t>
      </w:r>
      <w:r w:rsidR="003A125A" w:rsidRPr="003F33BA">
        <w:rPr>
          <w:rFonts w:asciiTheme="minorHAnsi" w:hAnsiTheme="minorHAnsi" w:cstheme="minorHAnsi"/>
          <w:b/>
          <w:color w:val="062172" w:themeColor="accent1"/>
          <w:lang w:val="fr-FR" w:eastAsia="ko-KR"/>
        </w:rPr>
        <w:t xml:space="preserve">: </w:t>
      </w:r>
      <w:r w:rsidR="002B5430" w:rsidRPr="003F33BA">
        <w:rPr>
          <w:rFonts w:asciiTheme="minorHAnsi" w:hAnsiTheme="minorHAnsi" w:cstheme="minorHAnsi"/>
          <w:color w:val="062172" w:themeColor="accent1"/>
          <w:lang w:val="fr-FR" w:eastAsia="ko-KR"/>
        </w:rPr>
        <w:t>La réalisation de</w:t>
      </w:r>
      <w:r w:rsidRPr="003F33BA">
        <w:rPr>
          <w:rFonts w:asciiTheme="minorHAnsi" w:hAnsiTheme="minorHAnsi" w:cstheme="minorHAnsi"/>
          <w:color w:val="062172" w:themeColor="accent1"/>
          <w:lang w:val="fr-FR" w:eastAsia="ko-KR"/>
        </w:rPr>
        <w:t xml:space="preserve"> progrès dans un ou plusieurs des résultats </w:t>
      </w:r>
      <w:r w:rsidR="00D43BD7" w:rsidRPr="003F33BA">
        <w:rPr>
          <w:rFonts w:asciiTheme="minorHAnsi" w:hAnsiTheme="minorHAnsi" w:cstheme="minorHAnsi"/>
          <w:color w:val="062172" w:themeColor="accent1"/>
          <w:lang w:val="fr-FR" w:eastAsia="ko-KR"/>
        </w:rPr>
        <w:t>stratégiques</w:t>
      </w:r>
      <w:r w:rsidRPr="003F33BA">
        <w:rPr>
          <w:rFonts w:asciiTheme="minorHAnsi" w:hAnsiTheme="minorHAnsi" w:cstheme="minorHAnsi"/>
          <w:color w:val="062172" w:themeColor="accent1"/>
          <w:lang w:val="fr-FR" w:eastAsia="ko-KR"/>
        </w:rPr>
        <w:t xml:space="preserve"> sera considérablement retardée</w:t>
      </w:r>
      <w:r w:rsidR="00D43BD7" w:rsidRPr="003F33BA">
        <w:rPr>
          <w:rFonts w:asciiTheme="minorHAnsi" w:hAnsiTheme="minorHAnsi" w:cstheme="minorHAnsi"/>
          <w:color w:val="062172" w:themeColor="accent1"/>
          <w:lang w:val="fr-FR" w:eastAsia="ko-KR"/>
        </w:rPr>
        <w:t xml:space="preserve"> </w:t>
      </w:r>
      <w:r w:rsidRPr="003F33BA">
        <w:rPr>
          <w:rFonts w:asciiTheme="minorHAnsi" w:hAnsiTheme="minorHAnsi" w:cstheme="minorHAnsi"/>
          <w:color w:val="062172" w:themeColor="accent1"/>
          <w:lang w:val="fr-FR" w:eastAsia="ko-KR"/>
        </w:rPr>
        <w:t xml:space="preserve">si les problèmes </w:t>
      </w:r>
      <w:r w:rsidR="00D43BD7" w:rsidRPr="003F33BA">
        <w:rPr>
          <w:rFonts w:asciiTheme="minorHAnsi" w:hAnsiTheme="minorHAnsi" w:cstheme="minorHAnsi"/>
          <w:color w:val="062172" w:themeColor="accent1"/>
          <w:lang w:val="fr-FR" w:eastAsia="ko-KR"/>
        </w:rPr>
        <w:t xml:space="preserve">dans le domaine des </w:t>
      </w:r>
      <w:r w:rsidRPr="003F33BA">
        <w:rPr>
          <w:rFonts w:asciiTheme="minorHAnsi" w:hAnsiTheme="minorHAnsi" w:cstheme="minorHAnsi"/>
          <w:color w:val="062172" w:themeColor="accent1"/>
          <w:lang w:val="fr-FR" w:eastAsia="ko-KR"/>
        </w:rPr>
        <w:t>facteurs favorables ne sont pas résolus (</w:t>
      </w:r>
      <w:r w:rsidR="00D43BD7" w:rsidRPr="003F33BA">
        <w:rPr>
          <w:rFonts w:asciiTheme="minorHAnsi" w:hAnsiTheme="minorHAnsi" w:cstheme="minorHAnsi"/>
          <w:color w:val="062172" w:themeColor="accent1"/>
          <w:lang w:val="fr-FR" w:eastAsia="ko-KR"/>
        </w:rPr>
        <w:t xml:space="preserve">ce qui </w:t>
      </w:r>
      <w:r w:rsidRPr="003F33BA">
        <w:rPr>
          <w:rFonts w:asciiTheme="minorHAnsi" w:hAnsiTheme="minorHAnsi" w:cstheme="minorHAnsi"/>
          <w:color w:val="062172" w:themeColor="accent1"/>
          <w:lang w:val="fr-FR" w:eastAsia="ko-KR"/>
        </w:rPr>
        <w:t xml:space="preserve">s'étendrait au-delà de la durée du </w:t>
      </w:r>
      <w:r w:rsidR="00D43BD7" w:rsidRPr="003F33BA">
        <w:rPr>
          <w:rFonts w:asciiTheme="minorHAnsi" w:hAnsiTheme="minorHAnsi" w:cstheme="minorHAnsi"/>
          <w:color w:val="062172" w:themeColor="accent1"/>
          <w:lang w:val="fr-FR" w:eastAsia="ko-KR"/>
        </w:rPr>
        <w:t>Pacte</w:t>
      </w:r>
      <w:r w:rsidRPr="003F33BA">
        <w:rPr>
          <w:rFonts w:asciiTheme="minorHAnsi" w:hAnsiTheme="minorHAnsi" w:cstheme="minorHAnsi"/>
          <w:color w:val="062172" w:themeColor="accent1"/>
          <w:lang w:val="fr-FR" w:eastAsia="ko-KR"/>
        </w:rPr>
        <w:t>).</w:t>
      </w:r>
    </w:p>
    <w:p w14:paraId="0F77DE81" w14:textId="77777777" w:rsidR="0099162D" w:rsidRPr="003F33BA" w:rsidRDefault="0099162D" w:rsidP="00B312F7">
      <w:pPr>
        <w:pStyle w:val="Bullets"/>
        <w:numPr>
          <w:ilvl w:val="0"/>
          <w:numId w:val="0"/>
        </w:numPr>
        <w:spacing w:after="0" w:line="240" w:lineRule="auto"/>
        <w:ind w:left="720"/>
        <w:contextualSpacing w:val="0"/>
        <w:rPr>
          <w:rFonts w:asciiTheme="minorHAnsi" w:hAnsiTheme="minorHAnsi" w:cstheme="minorHAnsi"/>
          <w:color w:val="062172" w:themeColor="accent1"/>
          <w:lang w:val="fr-FR" w:eastAsia="ko-KR"/>
        </w:rPr>
      </w:pPr>
    </w:p>
    <w:p w14:paraId="049FB037" w14:textId="4DD41E63" w:rsidR="00D1117F" w:rsidRPr="003F33BA" w:rsidRDefault="00B84F19">
      <w:pPr>
        <w:pStyle w:val="Bullets"/>
        <w:numPr>
          <w:ilvl w:val="0"/>
          <w:numId w:val="72"/>
        </w:numPr>
        <w:spacing w:after="0" w:line="240" w:lineRule="auto"/>
        <w:contextualSpacing w:val="0"/>
        <w:rPr>
          <w:rFonts w:asciiTheme="minorHAnsi" w:hAnsiTheme="minorHAnsi" w:cstheme="minorHAnsi"/>
          <w:color w:val="062172" w:themeColor="accent1"/>
          <w:lang w:val="fr-FR" w:eastAsia="ko-KR"/>
        </w:rPr>
      </w:pPr>
      <w:r w:rsidRPr="003F33BA">
        <w:rPr>
          <w:rFonts w:asciiTheme="minorHAnsi" w:hAnsiTheme="minorHAnsi" w:cstheme="minorHAnsi"/>
          <w:b/>
          <w:color w:val="062172" w:themeColor="accent1"/>
          <w:lang w:val="fr-FR" w:eastAsia="ko-KR"/>
        </w:rPr>
        <w:t xml:space="preserve">PRIORITÉ FAIBLE </w:t>
      </w:r>
      <w:r w:rsidR="003A125A" w:rsidRPr="003F33BA">
        <w:rPr>
          <w:rFonts w:asciiTheme="minorHAnsi" w:hAnsiTheme="minorHAnsi" w:cstheme="minorHAnsi"/>
          <w:b/>
          <w:color w:val="062172" w:themeColor="accent1"/>
          <w:lang w:val="fr-FR" w:eastAsia="ko-KR"/>
        </w:rPr>
        <w:t xml:space="preserve">: </w:t>
      </w:r>
      <w:r w:rsidR="003A125A" w:rsidRPr="003F33BA">
        <w:rPr>
          <w:rFonts w:asciiTheme="minorHAnsi" w:hAnsiTheme="minorHAnsi" w:cstheme="minorHAnsi"/>
          <w:bCs/>
          <w:color w:val="062172" w:themeColor="accent1"/>
          <w:lang w:val="fr-FR" w:eastAsia="ko-KR"/>
        </w:rPr>
        <w:t xml:space="preserve">Des </w:t>
      </w:r>
      <w:r w:rsidR="00175418" w:rsidRPr="003F33BA">
        <w:rPr>
          <w:rFonts w:asciiTheme="minorHAnsi" w:hAnsiTheme="minorHAnsi" w:cstheme="minorHAnsi"/>
          <w:color w:val="062172" w:themeColor="accent1"/>
          <w:lang w:val="fr-FR" w:eastAsia="ko-KR"/>
        </w:rPr>
        <w:t xml:space="preserve">investissements </w:t>
      </w:r>
      <w:r w:rsidRPr="003F33BA">
        <w:rPr>
          <w:rFonts w:asciiTheme="minorHAnsi" w:hAnsiTheme="minorHAnsi" w:cstheme="minorHAnsi"/>
          <w:color w:val="062172" w:themeColor="accent1"/>
          <w:lang w:val="fr-FR" w:eastAsia="ko-KR"/>
        </w:rPr>
        <w:t xml:space="preserve">mineurs dans le facteur </w:t>
      </w:r>
      <w:r w:rsidR="00416B0A" w:rsidRPr="003F33BA">
        <w:rPr>
          <w:rFonts w:asciiTheme="minorHAnsi" w:hAnsiTheme="minorHAnsi" w:cstheme="minorHAnsi"/>
          <w:color w:val="062172" w:themeColor="accent1"/>
          <w:lang w:val="fr-FR" w:eastAsia="ko-KR"/>
        </w:rPr>
        <w:t xml:space="preserve">favorable </w:t>
      </w:r>
      <w:r w:rsidRPr="003F33BA">
        <w:rPr>
          <w:rFonts w:asciiTheme="minorHAnsi" w:hAnsiTheme="minorHAnsi" w:cstheme="minorHAnsi"/>
          <w:color w:val="062172" w:themeColor="accent1"/>
          <w:lang w:val="fr-FR" w:eastAsia="ko-KR"/>
        </w:rPr>
        <w:t xml:space="preserve">permettraient d'accélérer les progrès dans un ou plusieurs des résultats </w:t>
      </w:r>
      <w:r w:rsidR="00416B0A" w:rsidRPr="003F33BA">
        <w:rPr>
          <w:rFonts w:asciiTheme="minorHAnsi" w:hAnsiTheme="minorHAnsi" w:cstheme="minorHAnsi"/>
          <w:color w:val="062172" w:themeColor="accent1"/>
          <w:lang w:val="fr-FR" w:eastAsia="ko-KR"/>
        </w:rPr>
        <w:t>stratégiques</w:t>
      </w:r>
      <w:r w:rsidR="009B7807" w:rsidRPr="003F33BA">
        <w:rPr>
          <w:rFonts w:asciiTheme="minorHAnsi" w:hAnsiTheme="minorHAnsi" w:cstheme="minorHAnsi"/>
          <w:color w:val="062172" w:themeColor="accent1"/>
          <w:lang w:val="fr-FR" w:eastAsia="ko-KR"/>
        </w:rPr>
        <w:t xml:space="preserve"> principaux</w:t>
      </w:r>
      <w:r w:rsidRPr="003F33BA">
        <w:rPr>
          <w:rFonts w:asciiTheme="minorHAnsi" w:hAnsiTheme="minorHAnsi" w:cstheme="minorHAnsi"/>
          <w:color w:val="062172" w:themeColor="accent1"/>
          <w:lang w:val="fr-FR" w:eastAsia="ko-KR"/>
        </w:rPr>
        <w:t>.</w:t>
      </w:r>
      <w:r w:rsidR="009B7807" w:rsidRPr="003F33BA">
        <w:rPr>
          <w:rFonts w:asciiTheme="minorHAnsi" w:hAnsiTheme="minorHAnsi" w:cstheme="minorHAnsi"/>
          <w:color w:val="062172" w:themeColor="accent1"/>
          <w:lang w:val="fr-FR" w:eastAsia="ko-KR"/>
        </w:rPr>
        <w:t xml:space="preserve"> </w:t>
      </w:r>
    </w:p>
    <w:p w14:paraId="7D37EE0A" w14:textId="77777777" w:rsidR="00FB1929" w:rsidRPr="003F33BA" w:rsidRDefault="00FB1929" w:rsidP="00B312F7">
      <w:pPr>
        <w:pStyle w:val="Bullets"/>
        <w:numPr>
          <w:ilvl w:val="0"/>
          <w:numId w:val="0"/>
        </w:numPr>
        <w:spacing w:after="0" w:line="240" w:lineRule="auto"/>
        <w:ind w:left="720"/>
        <w:contextualSpacing w:val="0"/>
        <w:rPr>
          <w:rFonts w:asciiTheme="minorHAnsi" w:hAnsiTheme="minorHAnsi" w:cstheme="minorHAnsi"/>
          <w:color w:val="062172" w:themeColor="accent1"/>
          <w:lang w:val="fr-FR" w:eastAsia="ko-KR"/>
        </w:rPr>
      </w:pPr>
    </w:p>
    <w:p w14:paraId="65B40172" w14:textId="7749EE0A" w:rsidR="00D1117F" w:rsidRPr="003F33BA" w:rsidRDefault="00B84F19">
      <w:pPr>
        <w:pStyle w:val="Bullets"/>
        <w:numPr>
          <w:ilvl w:val="0"/>
          <w:numId w:val="0"/>
        </w:numPr>
        <w:spacing w:after="0" w:line="240" w:lineRule="auto"/>
        <w:contextualSpacing w:val="0"/>
        <w:rPr>
          <w:rFonts w:asciiTheme="minorHAnsi" w:hAnsiTheme="minorHAnsi" w:cstheme="minorHAnsi"/>
          <w:color w:val="002060"/>
          <w:lang w:val="fr-FR" w:eastAsia="ko-KR"/>
        </w:rPr>
      </w:pPr>
      <w:r w:rsidRPr="003F33BA">
        <w:rPr>
          <w:rFonts w:asciiTheme="minorHAnsi" w:hAnsiTheme="minorHAnsi" w:cstheme="minorHAnsi"/>
          <w:color w:val="062172" w:themeColor="accent1"/>
          <w:lang w:val="fr-FR" w:eastAsia="ko-KR"/>
        </w:rPr>
        <w:t xml:space="preserve">Expliquez </w:t>
      </w:r>
      <w:r w:rsidR="002E5140" w:rsidRPr="003F33BA">
        <w:rPr>
          <w:rFonts w:asciiTheme="minorHAnsi" w:hAnsiTheme="minorHAnsi" w:cstheme="minorHAnsi"/>
          <w:color w:val="062172" w:themeColor="accent1"/>
          <w:lang w:val="fr-FR" w:eastAsia="ko-KR"/>
        </w:rPr>
        <w:t xml:space="preserve">dans la </w:t>
      </w:r>
      <w:r w:rsidR="002E5140" w:rsidRPr="003F33BA">
        <w:rPr>
          <w:rFonts w:asciiTheme="minorHAnsi" w:hAnsiTheme="minorHAnsi" w:cstheme="minorHAnsi"/>
          <w:color w:val="002060"/>
          <w:lang w:val="fr-FR" w:eastAsia="ko-KR"/>
        </w:rPr>
        <w:t>colonne de droite</w:t>
      </w:r>
      <w:r w:rsidR="002E5140" w:rsidRPr="003F33BA">
        <w:rPr>
          <w:rFonts w:asciiTheme="minorHAnsi" w:hAnsiTheme="minorHAnsi" w:cstheme="minorHAnsi"/>
          <w:color w:val="062172" w:themeColor="accent1"/>
          <w:lang w:val="fr-FR" w:eastAsia="ko-KR"/>
        </w:rPr>
        <w:t xml:space="preserve"> </w:t>
      </w:r>
      <w:r w:rsidRPr="003F33BA">
        <w:rPr>
          <w:rFonts w:asciiTheme="minorHAnsi" w:hAnsiTheme="minorHAnsi" w:cstheme="minorHAnsi"/>
          <w:color w:val="062172" w:themeColor="accent1"/>
          <w:lang w:val="fr-FR" w:eastAsia="ko-KR"/>
        </w:rPr>
        <w:t xml:space="preserve">votre choix </w:t>
      </w:r>
      <w:r w:rsidR="00F443E7" w:rsidRPr="003F33BA">
        <w:rPr>
          <w:rFonts w:asciiTheme="minorHAnsi" w:hAnsiTheme="minorHAnsi" w:cstheme="minorHAnsi"/>
          <w:b/>
          <w:bCs/>
          <w:color w:val="062172" w:themeColor="accent1"/>
          <w:lang w:val="fr-FR" w:eastAsia="ko-KR"/>
        </w:rPr>
        <w:t>(</w:t>
      </w:r>
      <w:r w:rsidRPr="003F33BA">
        <w:rPr>
          <w:rFonts w:asciiTheme="minorHAnsi" w:hAnsiTheme="minorHAnsi" w:cstheme="minorHAnsi"/>
          <w:b/>
          <w:bCs/>
          <w:color w:val="062172" w:themeColor="accent1"/>
          <w:lang w:val="fr-FR" w:eastAsia="ko-KR"/>
        </w:rPr>
        <w:t xml:space="preserve">150 mots </w:t>
      </w:r>
      <w:r w:rsidR="00F83895" w:rsidRPr="003F33BA">
        <w:rPr>
          <w:rFonts w:asciiTheme="minorHAnsi" w:hAnsiTheme="minorHAnsi" w:cstheme="minorHAnsi"/>
          <w:b/>
          <w:bCs/>
          <w:color w:val="062172" w:themeColor="accent1"/>
          <w:lang w:val="fr-FR" w:eastAsia="ko-KR"/>
        </w:rPr>
        <w:t xml:space="preserve">environ </w:t>
      </w:r>
      <w:r w:rsidRPr="003F33BA">
        <w:rPr>
          <w:rFonts w:asciiTheme="minorHAnsi" w:hAnsiTheme="minorHAnsi" w:cstheme="minorHAnsi"/>
          <w:b/>
          <w:bCs/>
          <w:color w:val="062172" w:themeColor="accent1"/>
          <w:lang w:val="fr-FR" w:eastAsia="ko-KR"/>
        </w:rPr>
        <w:t>par facteur</w:t>
      </w:r>
      <w:r w:rsidR="00F443E7" w:rsidRPr="003F33BA">
        <w:rPr>
          <w:rFonts w:asciiTheme="minorHAnsi" w:hAnsiTheme="minorHAnsi" w:cstheme="minorHAnsi"/>
          <w:b/>
          <w:bCs/>
          <w:color w:val="062172" w:themeColor="accent1"/>
          <w:lang w:val="fr-FR" w:eastAsia="ko-KR"/>
        </w:rPr>
        <w:t>)</w:t>
      </w:r>
      <w:r w:rsidRPr="003F33BA">
        <w:rPr>
          <w:rFonts w:asciiTheme="minorHAnsi" w:hAnsiTheme="minorHAnsi" w:cstheme="minorHAnsi"/>
          <w:color w:val="002060"/>
          <w:lang w:val="fr-FR" w:eastAsia="ko-KR"/>
        </w:rPr>
        <w:t xml:space="preserve">. Si la réponse </w:t>
      </w:r>
      <w:r w:rsidR="003A125A" w:rsidRPr="003F33BA">
        <w:rPr>
          <w:rFonts w:asciiTheme="minorHAnsi" w:hAnsiTheme="minorHAnsi" w:cstheme="minorHAnsi"/>
          <w:color w:val="002060"/>
          <w:lang w:val="fr-FR" w:eastAsia="ko-KR"/>
        </w:rPr>
        <w:t xml:space="preserve">est </w:t>
      </w:r>
      <w:r w:rsidR="002E5140" w:rsidRPr="003F33BA">
        <w:rPr>
          <w:rFonts w:asciiTheme="minorHAnsi" w:hAnsiTheme="minorHAnsi" w:cstheme="minorHAnsi"/>
          <w:color w:val="002060"/>
          <w:lang w:val="fr-FR" w:eastAsia="ko-KR"/>
        </w:rPr>
        <w:t>« haute priorité »</w:t>
      </w:r>
      <w:r w:rsidR="003A125A" w:rsidRPr="003F33BA">
        <w:rPr>
          <w:rFonts w:asciiTheme="minorHAnsi" w:hAnsiTheme="minorHAnsi" w:cstheme="minorHAnsi"/>
          <w:color w:val="002060"/>
          <w:lang w:val="fr-FR" w:eastAsia="ko-KR"/>
        </w:rPr>
        <w:t xml:space="preserve">, </w:t>
      </w:r>
      <w:r w:rsidRPr="003F33BA">
        <w:rPr>
          <w:rFonts w:asciiTheme="minorHAnsi" w:hAnsiTheme="minorHAnsi" w:cstheme="minorHAnsi"/>
          <w:color w:val="002060"/>
          <w:lang w:val="fr-FR" w:eastAsia="ko-KR"/>
        </w:rPr>
        <w:t xml:space="preserve">veuillez justifier </w:t>
      </w:r>
      <w:r w:rsidR="00301DF0" w:rsidRPr="003F33BA">
        <w:rPr>
          <w:rFonts w:asciiTheme="minorHAnsi" w:hAnsiTheme="minorHAnsi" w:cstheme="minorHAnsi"/>
          <w:color w:val="002060"/>
          <w:lang w:val="fr-FR" w:eastAsia="ko-KR"/>
        </w:rPr>
        <w:t xml:space="preserve">en quoi les investissements </w:t>
      </w:r>
      <w:r w:rsidRPr="003F33BA">
        <w:rPr>
          <w:rFonts w:asciiTheme="minorHAnsi" w:hAnsiTheme="minorHAnsi" w:cstheme="minorHAnsi"/>
          <w:color w:val="002060"/>
          <w:lang w:val="fr-FR" w:eastAsia="ko-KR"/>
        </w:rPr>
        <w:t xml:space="preserve">en cours </w:t>
      </w:r>
      <w:r w:rsidR="00301DF0" w:rsidRPr="003F33BA">
        <w:rPr>
          <w:rFonts w:asciiTheme="minorHAnsi" w:hAnsiTheme="minorHAnsi" w:cstheme="minorHAnsi"/>
          <w:color w:val="002060"/>
          <w:lang w:val="fr-FR" w:eastAsia="ko-KR"/>
        </w:rPr>
        <w:t xml:space="preserve">ne sont pas suffisants. </w:t>
      </w:r>
    </w:p>
    <w:p w14:paraId="45A87085" w14:textId="77777777" w:rsidR="008B2E8E" w:rsidRPr="003F33BA" w:rsidRDefault="008B2E8E" w:rsidP="00B312F7">
      <w:pPr>
        <w:pStyle w:val="Bullets"/>
        <w:numPr>
          <w:ilvl w:val="0"/>
          <w:numId w:val="0"/>
        </w:numPr>
        <w:spacing w:after="0" w:line="240" w:lineRule="auto"/>
        <w:contextualSpacing w:val="0"/>
        <w:rPr>
          <w:rFonts w:asciiTheme="minorHAnsi" w:hAnsiTheme="minorHAnsi" w:cstheme="minorHAnsi"/>
          <w:color w:val="002060"/>
          <w:lang w:val="fr-FR" w:eastAsia="ko-KR"/>
        </w:rPr>
      </w:pPr>
    </w:p>
    <w:p w14:paraId="69F16CB0" w14:textId="77777777" w:rsidR="00B16CC5" w:rsidRPr="003F33BA" w:rsidRDefault="00B16CC5" w:rsidP="00B16CC5">
      <w:pPr>
        <w:ind w:left="360"/>
        <w:jc w:val="both"/>
        <w:rPr>
          <w:rFonts w:asciiTheme="minorHAnsi" w:eastAsiaTheme="majorEastAsia" w:hAnsiTheme="minorHAnsi" w:cstheme="minorHAnsi"/>
          <w:color w:val="041855" w:themeColor="accent1" w:themeShade="BF"/>
          <w:lang w:val="fr-FR" w:eastAsia="ko-KR"/>
        </w:rPr>
      </w:pPr>
    </w:p>
    <w:tbl>
      <w:tblPr>
        <w:tblStyle w:val="TableGrid"/>
        <w:tblW w:w="10080" w:type="dxa"/>
        <w:tblInd w:w="-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6563"/>
        <w:gridCol w:w="3517"/>
      </w:tblGrid>
      <w:tr w:rsidR="00EC5153" w:rsidRPr="003F33BA" w14:paraId="4FE42302" w14:textId="77777777" w:rsidTr="00B312F7">
        <w:trPr>
          <w:trHeight w:val="433"/>
        </w:trPr>
        <w:tc>
          <w:tcPr>
            <w:tcW w:w="10080" w:type="dxa"/>
            <w:gridSpan w:val="2"/>
            <w:shd w:val="clear" w:color="auto" w:fill="43D596" w:themeFill="accent2"/>
            <w:vAlign w:val="center"/>
          </w:tcPr>
          <w:p w14:paraId="6DE39BFD" w14:textId="620822E0" w:rsidR="00D1117F" w:rsidRPr="003F33BA" w:rsidRDefault="00B84F19">
            <w:pPr>
              <w:spacing w:after="0" w:line="240" w:lineRule="auto"/>
              <w:jc w:val="both"/>
              <w:rPr>
                <w:rFonts w:asciiTheme="minorHAnsi" w:eastAsiaTheme="majorEastAsia" w:hAnsiTheme="minorHAnsi" w:cstheme="minorHAnsi"/>
                <w:b/>
                <w:bCs/>
                <w:color w:val="041855" w:themeColor="accent1" w:themeShade="BF"/>
                <w:lang w:val="fr-FR" w:eastAsia="ko-KR"/>
              </w:rPr>
            </w:pPr>
            <w:r w:rsidRPr="00367E59">
              <w:rPr>
                <w:rFonts w:asciiTheme="minorHAnsi" w:eastAsiaTheme="majorEastAsia" w:hAnsiTheme="minorHAnsi" w:cstheme="minorHAnsi"/>
                <w:b/>
                <w:bCs/>
                <w:color w:val="FFFFFF" w:themeColor="background1"/>
                <w:sz w:val="28"/>
                <w:szCs w:val="28"/>
                <w:lang w:eastAsia="ko-KR"/>
              </w:rPr>
              <w:t xml:space="preserve">DONNÉES ET </w:t>
            </w:r>
            <w:r w:rsidR="002E5140" w:rsidRPr="00367E59">
              <w:rPr>
                <w:rFonts w:asciiTheme="minorHAnsi" w:eastAsiaTheme="majorEastAsia" w:hAnsiTheme="minorHAnsi" w:cstheme="minorHAnsi"/>
                <w:b/>
                <w:bCs/>
                <w:color w:val="FFFFFF" w:themeColor="background1"/>
                <w:sz w:val="28"/>
                <w:szCs w:val="28"/>
                <w:lang w:eastAsia="ko-KR"/>
              </w:rPr>
              <w:t>ÉLÉMENTS FACTUELS</w:t>
            </w:r>
          </w:p>
        </w:tc>
      </w:tr>
      <w:tr w:rsidR="00F64F57" w:rsidRPr="003F33BA" w14:paraId="54379580" w14:textId="77777777" w:rsidTr="00B312F7">
        <w:trPr>
          <w:trHeight w:val="433"/>
        </w:trPr>
        <w:tc>
          <w:tcPr>
            <w:tcW w:w="6563" w:type="dxa"/>
            <w:shd w:val="clear" w:color="auto" w:fill="002060"/>
            <w:vAlign w:val="center"/>
          </w:tcPr>
          <w:p w14:paraId="7E1FE55B" w14:textId="635B0386" w:rsidR="00D1117F" w:rsidRPr="003F33BA" w:rsidRDefault="00B84F19">
            <w:pPr>
              <w:spacing w:after="0" w:line="240" w:lineRule="auto"/>
              <w:jc w:val="both"/>
              <w:rPr>
                <w:rFonts w:asciiTheme="minorHAnsi" w:eastAsiaTheme="majorEastAsia" w:hAnsiTheme="minorHAnsi" w:cstheme="minorHAnsi"/>
                <w:b/>
                <w:bCs/>
                <w:color w:val="FFFFFF" w:themeColor="background1"/>
                <w:lang w:val="fr-FR" w:eastAsia="ko-KR"/>
              </w:rPr>
            </w:pPr>
            <w:r w:rsidRPr="003F33BA">
              <w:rPr>
                <w:rFonts w:asciiTheme="minorHAnsi" w:eastAsiaTheme="majorEastAsia" w:hAnsiTheme="minorHAnsi" w:cstheme="minorHAnsi"/>
                <w:b/>
                <w:bCs/>
                <w:color w:val="FFFFFF" w:themeColor="background1"/>
                <w:lang w:val="fr-FR" w:eastAsia="ko-KR"/>
              </w:rPr>
              <w:t>SÉLECTIONNE</w:t>
            </w:r>
            <w:r w:rsidR="00F443E7" w:rsidRPr="003F33BA">
              <w:rPr>
                <w:rFonts w:asciiTheme="minorHAnsi" w:eastAsiaTheme="majorEastAsia" w:hAnsiTheme="minorHAnsi" w:cstheme="minorHAnsi"/>
                <w:b/>
                <w:bCs/>
                <w:color w:val="FFFFFF" w:themeColor="background1"/>
                <w:lang w:val="fr-FR" w:eastAsia="ko-KR"/>
              </w:rPr>
              <w:t>Z</w:t>
            </w:r>
            <w:r w:rsidRPr="003F33BA">
              <w:rPr>
                <w:rFonts w:asciiTheme="minorHAnsi" w:eastAsiaTheme="majorEastAsia" w:hAnsiTheme="minorHAnsi" w:cstheme="minorHAnsi"/>
                <w:b/>
                <w:bCs/>
                <w:color w:val="FFFFFF" w:themeColor="background1"/>
                <w:lang w:val="fr-FR" w:eastAsia="ko-KR"/>
              </w:rPr>
              <w:t xml:space="preserve"> LE NIVEAU DE PRIORITÉ</w:t>
            </w:r>
          </w:p>
        </w:tc>
        <w:tc>
          <w:tcPr>
            <w:tcW w:w="3517" w:type="dxa"/>
            <w:shd w:val="clear" w:color="auto" w:fill="002060"/>
            <w:vAlign w:val="center"/>
          </w:tcPr>
          <w:p w14:paraId="28AEC7E6" w14:textId="2696271A" w:rsidR="00D1117F" w:rsidRPr="003F33BA" w:rsidRDefault="00B84F19">
            <w:pPr>
              <w:spacing w:after="0" w:line="240" w:lineRule="auto"/>
              <w:jc w:val="center"/>
              <w:rPr>
                <w:rFonts w:asciiTheme="minorHAnsi" w:eastAsiaTheme="majorEastAsia" w:hAnsiTheme="minorHAnsi" w:cstheme="minorHAnsi"/>
                <w:b/>
                <w:bCs/>
                <w:color w:val="FFFFFF" w:themeColor="background1"/>
                <w:lang w:val="fr-FR" w:eastAsia="ko-KR"/>
              </w:rPr>
            </w:pPr>
            <w:r w:rsidRPr="003F33BA">
              <w:rPr>
                <w:rFonts w:asciiTheme="minorHAnsi" w:eastAsiaTheme="majorEastAsia" w:hAnsiTheme="minorHAnsi" w:cstheme="minorHAnsi"/>
                <w:b/>
                <w:bCs/>
                <w:color w:val="FFFFFF" w:themeColor="background1"/>
                <w:lang w:val="fr-FR" w:eastAsia="ko-KR"/>
              </w:rPr>
              <w:t>Haut/moyen/</w:t>
            </w:r>
            <w:r w:rsidR="002E5140" w:rsidRPr="003F33BA">
              <w:rPr>
                <w:rFonts w:asciiTheme="minorHAnsi" w:eastAsiaTheme="majorEastAsia" w:hAnsiTheme="minorHAnsi" w:cstheme="minorHAnsi"/>
                <w:b/>
                <w:bCs/>
                <w:color w:val="FFFFFF" w:themeColor="background1"/>
                <w:lang w:val="fr-FR" w:eastAsia="ko-KR"/>
              </w:rPr>
              <w:t>faible</w:t>
            </w:r>
          </w:p>
        </w:tc>
      </w:tr>
      <w:tr w:rsidR="00B15772" w:rsidRPr="003F33BA" w14:paraId="06DE4903" w14:textId="77777777" w:rsidTr="009A3D62">
        <w:tc>
          <w:tcPr>
            <w:tcW w:w="10080" w:type="dxa"/>
            <w:gridSpan w:val="2"/>
            <w:shd w:val="clear" w:color="auto" w:fill="F2F2F2" w:themeFill="background1" w:themeFillShade="F2"/>
            <w:vAlign w:val="center"/>
          </w:tcPr>
          <w:p w14:paraId="736F2C42" w14:textId="77777777" w:rsidR="00B15772" w:rsidRPr="003F33BA" w:rsidRDefault="00B15772" w:rsidP="009A3D62">
            <w:pPr>
              <w:spacing w:after="0" w:line="240" w:lineRule="auto"/>
              <w:jc w:val="both"/>
              <w:rPr>
                <w:rFonts w:asciiTheme="minorHAnsi" w:eastAsiaTheme="majorEastAsia" w:hAnsiTheme="minorHAnsi" w:cstheme="minorHAnsi"/>
                <w:lang w:val="fr-FR" w:eastAsia="ko-KR"/>
              </w:rPr>
            </w:pPr>
          </w:p>
          <w:p w14:paraId="0B01DB3D" w14:textId="77777777" w:rsidR="00D1117F" w:rsidRPr="003F33BA" w:rsidRDefault="00B84F19">
            <w:pPr>
              <w:spacing w:after="0" w:line="240" w:lineRule="auto"/>
              <w:jc w:val="both"/>
              <w:rPr>
                <w:rFonts w:asciiTheme="minorHAnsi" w:eastAsiaTheme="majorEastAsia" w:hAnsiTheme="minorHAnsi" w:cstheme="minorHAnsi"/>
                <w:lang w:val="fr-FR" w:eastAsia="ko-KR"/>
              </w:rPr>
            </w:pPr>
            <w:r w:rsidRPr="003F33BA">
              <w:rPr>
                <w:rFonts w:asciiTheme="minorHAnsi" w:eastAsiaTheme="majorEastAsia" w:hAnsiTheme="minorHAnsi" w:cstheme="minorHAnsi"/>
                <w:lang w:val="fr-FR" w:eastAsia="ko-KR"/>
              </w:rPr>
              <w:t>[Expliquez en 150 mots environ]</w:t>
            </w:r>
          </w:p>
          <w:p w14:paraId="61445EFE" w14:textId="77777777" w:rsidR="00B15772" w:rsidRPr="003F33BA" w:rsidRDefault="00B15772" w:rsidP="009A3D62">
            <w:pPr>
              <w:spacing w:after="0" w:line="240" w:lineRule="auto"/>
              <w:jc w:val="both"/>
              <w:rPr>
                <w:rFonts w:asciiTheme="minorHAnsi" w:eastAsiaTheme="majorEastAsia" w:hAnsiTheme="minorHAnsi" w:cstheme="minorHAnsi"/>
                <w:lang w:val="fr-FR" w:eastAsia="ko-KR"/>
              </w:rPr>
            </w:pPr>
          </w:p>
          <w:p w14:paraId="16FD1A15" w14:textId="77777777" w:rsidR="00B15772" w:rsidRPr="003F33BA" w:rsidRDefault="00B15772" w:rsidP="009A3D62">
            <w:pPr>
              <w:spacing w:after="0" w:line="240" w:lineRule="auto"/>
              <w:jc w:val="both"/>
              <w:rPr>
                <w:rFonts w:asciiTheme="minorHAnsi" w:eastAsiaTheme="majorEastAsia" w:hAnsiTheme="minorHAnsi" w:cstheme="minorHAnsi"/>
                <w:lang w:val="fr-FR" w:eastAsia="ko-KR"/>
              </w:rPr>
            </w:pPr>
          </w:p>
        </w:tc>
      </w:tr>
      <w:tr w:rsidR="00EC5153" w:rsidRPr="003F33BA" w14:paraId="5841DF22" w14:textId="77777777" w:rsidTr="00B312F7">
        <w:trPr>
          <w:trHeight w:val="433"/>
        </w:trPr>
        <w:tc>
          <w:tcPr>
            <w:tcW w:w="10080" w:type="dxa"/>
            <w:gridSpan w:val="2"/>
            <w:shd w:val="clear" w:color="auto" w:fill="43D596" w:themeFill="accent2"/>
            <w:vAlign w:val="center"/>
          </w:tcPr>
          <w:p w14:paraId="18A3A01B" w14:textId="54546E54" w:rsidR="00D1117F" w:rsidRPr="003F33BA" w:rsidRDefault="00B84F19">
            <w:pPr>
              <w:spacing w:after="0" w:line="240" w:lineRule="auto"/>
              <w:jc w:val="both"/>
              <w:rPr>
                <w:rFonts w:asciiTheme="minorHAnsi" w:eastAsiaTheme="majorEastAsia" w:hAnsiTheme="minorHAnsi" w:cstheme="minorHAnsi"/>
                <w:b/>
                <w:bCs/>
                <w:color w:val="041855" w:themeColor="accent1" w:themeShade="BF"/>
                <w:lang w:val="fr-FR" w:eastAsia="ko-KR"/>
              </w:rPr>
            </w:pPr>
            <w:r w:rsidRPr="00367E59">
              <w:rPr>
                <w:rFonts w:asciiTheme="minorHAnsi" w:eastAsiaTheme="majorEastAsia" w:hAnsiTheme="minorHAnsi" w:cstheme="minorHAnsi"/>
                <w:b/>
                <w:bCs/>
                <w:color w:val="FFFFFF" w:themeColor="background1"/>
                <w:sz w:val="28"/>
                <w:szCs w:val="28"/>
                <w:lang w:eastAsia="ko-KR"/>
              </w:rPr>
              <w:t xml:space="preserve">PLANIFICATION, POLITIQUE ET SUIVI SECTORIELS </w:t>
            </w:r>
            <w:r w:rsidR="00A621E9" w:rsidRPr="00367E59">
              <w:rPr>
                <w:rFonts w:asciiTheme="minorHAnsi" w:eastAsiaTheme="majorEastAsia" w:hAnsiTheme="minorHAnsi" w:cstheme="minorHAnsi"/>
                <w:b/>
                <w:bCs/>
                <w:color w:val="FFFFFF" w:themeColor="background1"/>
                <w:sz w:val="28"/>
                <w:szCs w:val="28"/>
                <w:lang w:eastAsia="ko-KR"/>
              </w:rPr>
              <w:t>INTÉGRANT LA NOTION</w:t>
            </w:r>
            <w:r w:rsidRPr="00367E59">
              <w:rPr>
                <w:rFonts w:asciiTheme="minorHAnsi" w:eastAsiaTheme="majorEastAsia" w:hAnsiTheme="minorHAnsi" w:cstheme="minorHAnsi"/>
                <w:b/>
                <w:bCs/>
                <w:color w:val="FFFFFF" w:themeColor="background1"/>
                <w:sz w:val="28"/>
                <w:szCs w:val="28"/>
                <w:lang w:eastAsia="ko-KR"/>
              </w:rPr>
              <w:t xml:space="preserve"> DE GENRE</w:t>
            </w:r>
          </w:p>
        </w:tc>
      </w:tr>
      <w:tr w:rsidR="00EC5153" w:rsidRPr="003F33BA" w14:paraId="7479FFB1" w14:textId="77777777" w:rsidTr="00B312F7">
        <w:trPr>
          <w:trHeight w:val="433"/>
        </w:trPr>
        <w:tc>
          <w:tcPr>
            <w:tcW w:w="6563" w:type="dxa"/>
            <w:shd w:val="clear" w:color="auto" w:fill="002060"/>
            <w:vAlign w:val="center"/>
          </w:tcPr>
          <w:p w14:paraId="721A0573" w14:textId="4F8F7202" w:rsidR="00D1117F" w:rsidRPr="003F33BA" w:rsidRDefault="00B84F19">
            <w:pPr>
              <w:spacing w:after="0" w:line="240" w:lineRule="auto"/>
              <w:jc w:val="both"/>
              <w:rPr>
                <w:rFonts w:asciiTheme="minorHAnsi" w:eastAsiaTheme="majorEastAsia" w:hAnsiTheme="minorHAnsi" w:cstheme="minorHAnsi"/>
                <w:b/>
                <w:bCs/>
                <w:color w:val="FFFFFF" w:themeColor="background1"/>
                <w:lang w:val="fr-FR" w:eastAsia="ko-KR"/>
              </w:rPr>
            </w:pPr>
            <w:r w:rsidRPr="003F33BA">
              <w:rPr>
                <w:rFonts w:asciiTheme="minorHAnsi" w:eastAsiaTheme="majorEastAsia" w:hAnsiTheme="minorHAnsi" w:cstheme="minorHAnsi"/>
                <w:b/>
                <w:bCs/>
                <w:color w:val="FFFFFF" w:themeColor="background1"/>
                <w:lang w:val="fr-FR" w:eastAsia="ko-KR"/>
              </w:rPr>
              <w:t>SÉLECTIONNE</w:t>
            </w:r>
            <w:r w:rsidR="00F443E7" w:rsidRPr="003F33BA">
              <w:rPr>
                <w:rFonts w:asciiTheme="minorHAnsi" w:eastAsiaTheme="majorEastAsia" w:hAnsiTheme="minorHAnsi" w:cstheme="minorHAnsi"/>
                <w:b/>
                <w:bCs/>
                <w:color w:val="FFFFFF" w:themeColor="background1"/>
                <w:lang w:val="fr-FR" w:eastAsia="ko-KR"/>
              </w:rPr>
              <w:t>Z</w:t>
            </w:r>
            <w:r w:rsidRPr="003F33BA">
              <w:rPr>
                <w:rFonts w:asciiTheme="minorHAnsi" w:eastAsiaTheme="majorEastAsia" w:hAnsiTheme="minorHAnsi" w:cstheme="minorHAnsi"/>
                <w:b/>
                <w:bCs/>
                <w:color w:val="FFFFFF" w:themeColor="background1"/>
                <w:lang w:val="fr-FR" w:eastAsia="ko-KR"/>
              </w:rPr>
              <w:t xml:space="preserve"> LE NIVEAU DE PRIORITÉ</w:t>
            </w:r>
          </w:p>
        </w:tc>
        <w:tc>
          <w:tcPr>
            <w:tcW w:w="3517" w:type="dxa"/>
            <w:shd w:val="clear" w:color="auto" w:fill="002060"/>
            <w:vAlign w:val="center"/>
          </w:tcPr>
          <w:p w14:paraId="6B4FEE68" w14:textId="38E92F14" w:rsidR="00D1117F" w:rsidRPr="003F33BA" w:rsidRDefault="00B84F19">
            <w:pPr>
              <w:spacing w:after="0" w:line="240" w:lineRule="auto"/>
              <w:jc w:val="center"/>
              <w:rPr>
                <w:rFonts w:asciiTheme="minorHAnsi" w:eastAsiaTheme="majorEastAsia" w:hAnsiTheme="minorHAnsi" w:cstheme="minorHAnsi"/>
                <w:b/>
                <w:bCs/>
                <w:color w:val="FFFFFF" w:themeColor="background1"/>
                <w:lang w:val="fr-FR" w:eastAsia="ko-KR"/>
              </w:rPr>
            </w:pPr>
            <w:r w:rsidRPr="003F33BA">
              <w:rPr>
                <w:rFonts w:asciiTheme="minorHAnsi" w:eastAsiaTheme="majorEastAsia" w:hAnsiTheme="minorHAnsi" w:cstheme="minorHAnsi"/>
                <w:b/>
                <w:bCs/>
                <w:color w:val="FFFFFF" w:themeColor="background1"/>
                <w:lang w:val="fr-FR" w:eastAsia="ko-KR"/>
              </w:rPr>
              <w:t>Haut/moyen/</w:t>
            </w:r>
            <w:r w:rsidR="002E5140" w:rsidRPr="003F33BA">
              <w:rPr>
                <w:rFonts w:asciiTheme="minorHAnsi" w:eastAsiaTheme="majorEastAsia" w:hAnsiTheme="minorHAnsi" w:cstheme="minorHAnsi"/>
                <w:b/>
                <w:bCs/>
                <w:color w:val="FFFFFF" w:themeColor="background1"/>
                <w:lang w:val="fr-FR" w:eastAsia="ko-KR"/>
              </w:rPr>
              <w:t>faible</w:t>
            </w:r>
          </w:p>
        </w:tc>
      </w:tr>
      <w:tr w:rsidR="00B15772" w:rsidRPr="003F33BA" w14:paraId="1CD8684B" w14:textId="77777777" w:rsidTr="009A3D62">
        <w:tc>
          <w:tcPr>
            <w:tcW w:w="10080" w:type="dxa"/>
            <w:gridSpan w:val="2"/>
            <w:shd w:val="clear" w:color="auto" w:fill="F2F2F2" w:themeFill="background1" w:themeFillShade="F2"/>
            <w:vAlign w:val="center"/>
          </w:tcPr>
          <w:p w14:paraId="07532982" w14:textId="77777777" w:rsidR="00B15772" w:rsidRPr="003F33BA" w:rsidRDefault="00B15772" w:rsidP="009A3D62">
            <w:pPr>
              <w:spacing w:after="0" w:line="240" w:lineRule="auto"/>
              <w:jc w:val="both"/>
              <w:rPr>
                <w:rFonts w:asciiTheme="minorHAnsi" w:eastAsiaTheme="majorEastAsia" w:hAnsiTheme="minorHAnsi" w:cstheme="minorHAnsi"/>
                <w:lang w:val="fr-FR" w:eastAsia="ko-KR"/>
              </w:rPr>
            </w:pPr>
          </w:p>
          <w:p w14:paraId="22D33D03" w14:textId="1459AD6E" w:rsidR="00B15772" w:rsidRPr="003F33BA" w:rsidRDefault="00B84F19" w:rsidP="009A3D62">
            <w:pPr>
              <w:spacing w:after="0" w:line="240" w:lineRule="auto"/>
              <w:jc w:val="both"/>
              <w:rPr>
                <w:rFonts w:asciiTheme="minorHAnsi" w:eastAsiaTheme="majorEastAsia" w:hAnsiTheme="minorHAnsi" w:cstheme="minorHAnsi"/>
                <w:lang w:val="fr-FR" w:eastAsia="ko-KR"/>
              </w:rPr>
            </w:pPr>
            <w:r w:rsidRPr="003F33BA">
              <w:rPr>
                <w:rFonts w:asciiTheme="minorHAnsi" w:eastAsiaTheme="majorEastAsia" w:hAnsiTheme="minorHAnsi" w:cstheme="minorHAnsi"/>
                <w:lang w:val="fr-FR" w:eastAsia="ko-KR"/>
              </w:rPr>
              <w:t>[Expliquez en 150 mots environ]</w:t>
            </w:r>
          </w:p>
        </w:tc>
      </w:tr>
      <w:tr w:rsidR="00EC5153" w:rsidRPr="003F33BA" w14:paraId="075C92A5" w14:textId="77777777" w:rsidTr="00B312F7">
        <w:trPr>
          <w:trHeight w:val="433"/>
        </w:trPr>
        <w:tc>
          <w:tcPr>
            <w:tcW w:w="10080" w:type="dxa"/>
            <w:gridSpan w:val="2"/>
            <w:shd w:val="clear" w:color="auto" w:fill="43D596" w:themeFill="accent2"/>
            <w:vAlign w:val="center"/>
          </w:tcPr>
          <w:p w14:paraId="3525D4AC" w14:textId="77777777" w:rsidR="00D1117F" w:rsidRPr="003F33BA" w:rsidRDefault="00B84F19">
            <w:pPr>
              <w:spacing w:after="0" w:line="240" w:lineRule="auto"/>
              <w:jc w:val="both"/>
              <w:rPr>
                <w:rFonts w:asciiTheme="minorHAnsi" w:eastAsiaTheme="majorEastAsia" w:hAnsiTheme="minorHAnsi" w:cstheme="minorHAnsi"/>
                <w:b/>
                <w:bCs/>
                <w:color w:val="041855" w:themeColor="accent1" w:themeShade="BF"/>
                <w:lang w:val="fr-FR" w:eastAsia="ko-KR"/>
              </w:rPr>
            </w:pPr>
            <w:r w:rsidRPr="00367E59">
              <w:rPr>
                <w:rFonts w:asciiTheme="minorHAnsi" w:eastAsiaTheme="majorEastAsia" w:hAnsiTheme="minorHAnsi" w:cstheme="minorHAnsi"/>
                <w:b/>
                <w:bCs/>
                <w:color w:val="FFFFFF" w:themeColor="background1"/>
                <w:sz w:val="28"/>
                <w:szCs w:val="28"/>
                <w:lang w:eastAsia="ko-KR"/>
              </w:rPr>
              <w:lastRenderedPageBreak/>
              <w:t>COORDINATION SECTORIELLE</w:t>
            </w:r>
          </w:p>
        </w:tc>
      </w:tr>
      <w:tr w:rsidR="008B2E8E" w:rsidRPr="003F33BA" w14:paraId="12E63AD9" w14:textId="77777777" w:rsidTr="009A3D62">
        <w:trPr>
          <w:trHeight w:val="433"/>
        </w:trPr>
        <w:tc>
          <w:tcPr>
            <w:tcW w:w="10080" w:type="dxa"/>
            <w:gridSpan w:val="2"/>
            <w:shd w:val="clear" w:color="auto" w:fill="002060"/>
            <w:vAlign w:val="center"/>
          </w:tcPr>
          <w:p w14:paraId="05727459" w14:textId="77777777" w:rsidR="00D1117F" w:rsidRPr="003F33BA" w:rsidRDefault="00B84F19">
            <w:pPr>
              <w:spacing w:after="0" w:line="240" w:lineRule="auto"/>
              <w:rPr>
                <w:rFonts w:asciiTheme="minorHAnsi" w:eastAsiaTheme="majorEastAsia" w:hAnsiTheme="minorHAnsi" w:cstheme="minorHAnsi"/>
                <w:b/>
                <w:bCs/>
                <w:color w:val="FFFFFF" w:themeColor="background1"/>
                <w:lang w:val="fr-FR" w:eastAsia="ko-KR"/>
              </w:rPr>
            </w:pPr>
            <w:r w:rsidRPr="003F33BA">
              <w:rPr>
                <w:rFonts w:asciiTheme="minorHAnsi" w:hAnsiTheme="minorHAnsi" w:cstheme="minorHAnsi"/>
                <w:b/>
                <w:color w:val="FFFFFF" w:themeColor="background1"/>
                <w:lang w:val="fr-FR"/>
              </w:rPr>
              <w:t>DIALOGUE</w:t>
            </w:r>
            <w:r w:rsidRPr="003F33BA">
              <w:rPr>
                <w:rFonts w:asciiTheme="minorHAnsi" w:hAnsiTheme="minorHAnsi" w:cstheme="minorHAnsi"/>
                <w:b/>
                <w:bCs/>
                <w:color w:val="FFFFFF" w:themeColor="background1"/>
                <w:lang w:val="fr-FR"/>
              </w:rPr>
              <w:t xml:space="preserve"> SECTORIEL INCLUSIF </w:t>
            </w:r>
            <w:r w:rsidRPr="003F33BA">
              <w:rPr>
                <w:rFonts w:asciiTheme="minorHAnsi" w:hAnsiTheme="minorHAnsi" w:cstheme="minorHAnsi"/>
                <w:b/>
                <w:color w:val="FFFFFF" w:themeColor="background1"/>
                <w:lang w:val="fr-FR"/>
              </w:rPr>
              <w:t>ET ACTION COORDONNÉE</w:t>
            </w:r>
          </w:p>
        </w:tc>
      </w:tr>
      <w:tr w:rsidR="008B2E8E" w:rsidRPr="003F33BA" w14:paraId="3BF15BED" w14:textId="77777777" w:rsidTr="00B312F7">
        <w:trPr>
          <w:trHeight w:val="433"/>
        </w:trPr>
        <w:tc>
          <w:tcPr>
            <w:tcW w:w="6563" w:type="dxa"/>
            <w:shd w:val="clear" w:color="auto" w:fill="002060"/>
            <w:vAlign w:val="center"/>
          </w:tcPr>
          <w:p w14:paraId="256C595F" w14:textId="4D77D1F2" w:rsidR="00D1117F" w:rsidRPr="003F33BA" w:rsidRDefault="00B84F19">
            <w:pPr>
              <w:spacing w:after="0" w:line="240" w:lineRule="auto"/>
              <w:jc w:val="both"/>
              <w:rPr>
                <w:rFonts w:asciiTheme="minorHAnsi" w:eastAsiaTheme="majorEastAsia" w:hAnsiTheme="minorHAnsi" w:cstheme="minorHAnsi"/>
                <w:b/>
                <w:bCs/>
                <w:color w:val="FFFFFF" w:themeColor="background1"/>
                <w:lang w:val="fr-FR" w:eastAsia="ko-KR"/>
              </w:rPr>
            </w:pPr>
            <w:r w:rsidRPr="003F33BA">
              <w:rPr>
                <w:rFonts w:asciiTheme="minorHAnsi" w:eastAsiaTheme="majorEastAsia" w:hAnsiTheme="minorHAnsi" w:cstheme="minorHAnsi"/>
                <w:b/>
                <w:bCs/>
                <w:color w:val="FFFFFF" w:themeColor="background1"/>
                <w:lang w:val="fr-FR" w:eastAsia="ko-KR"/>
              </w:rPr>
              <w:t>SÉLECTIONNE</w:t>
            </w:r>
            <w:r w:rsidR="00F443E7" w:rsidRPr="003F33BA">
              <w:rPr>
                <w:rFonts w:asciiTheme="minorHAnsi" w:eastAsiaTheme="majorEastAsia" w:hAnsiTheme="minorHAnsi" w:cstheme="minorHAnsi"/>
                <w:b/>
                <w:bCs/>
                <w:color w:val="FFFFFF" w:themeColor="background1"/>
                <w:lang w:val="fr-FR" w:eastAsia="ko-KR"/>
              </w:rPr>
              <w:t>Z</w:t>
            </w:r>
            <w:r w:rsidRPr="003F33BA">
              <w:rPr>
                <w:rFonts w:asciiTheme="minorHAnsi" w:eastAsiaTheme="majorEastAsia" w:hAnsiTheme="minorHAnsi" w:cstheme="minorHAnsi"/>
                <w:b/>
                <w:bCs/>
                <w:color w:val="FFFFFF" w:themeColor="background1"/>
                <w:lang w:val="fr-FR" w:eastAsia="ko-KR"/>
              </w:rPr>
              <w:t xml:space="preserve"> LE NIVEAU DE PRIORITÉ</w:t>
            </w:r>
          </w:p>
        </w:tc>
        <w:tc>
          <w:tcPr>
            <w:tcW w:w="3517" w:type="dxa"/>
            <w:shd w:val="clear" w:color="auto" w:fill="002060"/>
            <w:vAlign w:val="center"/>
          </w:tcPr>
          <w:p w14:paraId="48AD5060" w14:textId="3CDE5DCC" w:rsidR="00D1117F" w:rsidRPr="003F33BA" w:rsidRDefault="00B84F19">
            <w:pPr>
              <w:spacing w:after="0" w:line="240" w:lineRule="auto"/>
              <w:jc w:val="center"/>
              <w:rPr>
                <w:rFonts w:asciiTheme="minorHAnsi" w:eastAsiaTheme="majorEastAsia" w:hAnsiTheme="minorHAnsi" w:cstheme="minorHAnsi"/>
                <w:b/>
                <w:bCs/>
                <w:color w:val="FFFFFF" w:themeColor="background1"/>
                <w:lang w:val="fr-FR" w:eastAsia="ko-KR"/>
              </w:rPr>
            </w:pPr>
            <w:r w:rsidRPr="003F33BA">
              <w:rPr>
                <w:rFonts w:asciiTheme="minorHAnsi" w:eastAsiaTheme="majorEastAsia" w:hAnsiTheme="minorHAnsi" w:cstheme="minorHAnsi"/>
                <w:b/>
                <w:bCs/>
                <w:color w:val="FFFFFF" w:themeColor="background1"/>
                <w:lang w:val="fr-FR" w:eastAsia="ko-KR"/>
              </w:rPr>
              <w:t>Haut/moyen/</w:t>
            </w:r>
            <w:r w:rsidR="002E5140" w:rsidRPr="003F33BA">
              <w:rPr>
                <w:rFonts w:asciiTheme="minorHAnsi" w:eastAsiaTheme="majorEastAsia" w:hAnsiTheme="minorHAnsi" w:cstheme="minorHAnsi"/>
                <w:b/>
                <w:bCs/>
                <w:color w:val="FFFFFF" w:themeColor="background1"/>
                <w:lang w:val="fr-FR" w:eastAsia="ko-KR"/>
              </w:rPr>
              <w:t>faible</w:t>
            </w:r>
          </w:p>
        </w:tc>
      </w:tr>
      <w:tr w:rsidR="00B15772" w:rsidRPr="003F33BA" w14:paraId="5D455537" w14:textId="77777777" w:rsidTr="009A3D62">
        <w:tc>
          <w:tcPr>
            <w:tcW w:w="10080" w:type="dxa"/>
            <w:gridSpan w:val="2"/>
            <w:shd w:val="clear" w:color="auto" w:fill="F2F2F2" w:themeFill="background1" w:themeFillShade="F2"/>
            <w:vAlign w:val="center"/>
          </w:tcPr>
          <w:p w14:paraId="35605FE6" w14:textId="77777777" w:rsidR="00B15772" w:rsidRPr="003F33BA" w:rsidRDefault="00B15772" w:rsidP="009A3D62">
            <w:pPr>
              <w:spacing w:after="0" w:line="240" w:lineRule="auto"/>
              <w:jc w:val="both"/>
              <w:rPr>
                <w:rFonts w:asciiTheme="minorHAnsi" w:eastAsiaTheme="majorEastAsia" w:hAnsiTheme="minorHAnsi" w:cstheme="minorHAnsi"/>
                <w:lang w:val="fr-FR" w:eastAsia="ko-KR"/>
              </w:rPr>
            </w:pPr>
          </w:p>
          <w:p w14:paraId="4D4BDB5D" w14:textId="77777777" w:rsidR="00D1117F" w:rsidRPr="003F33BA" w:rsidRDefault="00B84F19">
            <w:pPr>
              <w:spacing w:after="0" w:line="240" w:lineRule="auto"/>
              <w:jc w:val="both"/>
              <w:rPr>
                <w:rFonts w:asciiTheme="minorHAnsi" w:eastAsiaTheme="majorEastAsia" w:hAnsiTheme="minorHAnsi" w:cstheme="minorHAnsi"/>
                <w:lang w:val="fr-FR" w:eastAsia="ko-KR"/>
              </w:rPr>
            </w:pPr>
            <w:r w:rsidRPr="003F33BA">
              <w:rPr>
                <w:rFonts w:asciiTheme="minorHAnsi" w:eastAsiaTheme="majorEastAsia" w:hAnsiTheme="minorHAnsi" w:cstheme="minorHAnsi"/>
                <w:lang w:val="fr-FR" w:eastAsia="ko-KR"/>
              </w:rPr>
              <w:t>[Expliquez en 150 mots environ]</w:t>
            </w:r>
          </w:p>
          <w:p w14:paraId="524295F5" w14:textId="77777777" w:rsidR="002D3C06" w:rsidRPr="003F33BA" w:rsidRDefault="002D3C06" w:rsidP="009A3D62">
            <w:pPr>
              <w:spacing w:after="0" w:line="240" w:lineRule="auto"/>
              <w:jc w:val="both"/>
              <w:rPr>
                <w:rFonts w:asciiTheme="minorHAnsi" w:eastAsiaTheme="majorEastAsia" w:hAnsiTheme="minorHAnsi" w:cstheme="minorHAnsi"/>
                <w:lang w:val="fr-FR" w:eastAsia="ko-KR"/>
              </w:rPr>
            </w:pPr>
          </w:p>
          <w:p w14:paraId="148F6C95" w14:textId="04F1FB4E" w:rsidR="002B5430" w:rsidRPr="003F33BA" w:rsidRDefault="002B5430" w:rsidP="009A3D62">
            <w:pPr>
              <w:spacing w:after="0" w:line="240" w:lineRule="auto"/>
              <w:jc w:val="both"/>
              <w:rPr>
                <w:rFonts w:asciiTheme="minorHAnsi" w:eastAsiaTheme="majorEastAsia" w:hAnsiTheme="minorHAnsi" w:cstheme="minorHAnsi"/>
                <w:lang w:val="fr-FR" w:eastAsia="ko-KR"/>
              </w:rPr>
            </w:pPr>
          </w:p>
        </w:tc>
      </w:tr>
      <w:tr w:rsidR="008B2E8E" w:rsidRPr="003F33BA" w14:paraId="69DABD2C" w14:textId="77777777" w:rsidTr="00B312F7">
        <w:tc>
          <w:tcPr>
            <w:tcW w:w="10080" w:type="dxa"/>
            <w:gridSpan w:val="2"/>
            <w:shd w:val="clear" w:color="auto" w:fill="002060"/>
            <w:vAlign w:val="center"/>
          </w:tcPr>
          <w:p w14:paraId="47E2FB97" w14:textId="111EDD95" w:rsidR="00D1117F" w:rsidRPr="003F33BA" w:rsidRDefault="00053D1C">
            <w:pPr>
              <w:spacing w:after="0" w:line="240" w:lineRule="auto"/>
              <w:jc w:val="both"/>
              <w:rPr>
                <w:rFonts w:asciiTheme="minorHAnsi" w:eastAsiaTheme="majorEastAsia" w:hAnsiTheme="minorHAnsi" w:cstheme="minorHAnsi"/>
                <w:lang w:val="fr-FR" w:eastAsia="ko-KR"/>
              </w:rPr>
            </w:pPr>
            <w:r w:rsidRPr="003F33BA">
              <w:rPr>
                <w:rFonts w:asciiTheme="minorHAnsi" w:hAnsiTheme="minorHAnsi" w:cstheme="minorHAnsi"/>
                <w:b/>
                <w:bCs/>
                <w:color w:val="FFFFFF" w:themeColor="background1"/>
                <w:lang w:val="fr-FR"/>
              </w:rPr>
              <w:t>MOBILISATION ET ALLOCATION COORDONNÉES DES FINANCEMENTS</w:t>
            </w:r>
          </w:p>
        </w:tc>
      </w:tr>
      <w:tr w:rsidR="008B2E8E" w:rsidRPr="003F33BA" w14:paraId="4B3D10CC" w14:textId="77777777" w:rsidTr="009A3D62">
        <w:trPr>
          <w:trHeight w:val="433"/>
        </w:trPr>
        <w:tc>
          <w:tcPr>
            <w:tcW w:w="6563" w:type="dxa"/>
            <w:shd w:val="clear" w:color="auto" w:fill="002060"/>
            <w:vAlign w:val="center"/>
          </w:tcPr>
          <w:p w14:paraId="079841B7" w14:textId="7D450491" w:rsidR="00D1117F" w:rsidRPr="003F33BA" w:rsidRDefault="00B84F19">
            <w:pPr>
              <w:spacing w:after="0" w:line="240" w:lineRule="auto"/>
              <w:jc w:val="both"/>
              <w:rPr>
                <w:rFonts w:asciiTheme="minorHAnsi" w:eastAsiaTheme="majorEastAsia" w:hAnsiTheme="minorHAnsi" w:cstheme="minorHAnsi"/>
                <w:b/>
                <w:bCs/>
                <w:color w:val="FFFFFF" w:themeColor="background1"/>
                <w:lang w:val="fr-FR" w:eastAsia="ko-KR"/>
              </w:rPr>
            </w:pPr>
            <w:r w:rsidRPr="003F33BA">
              <w:rPr>
                <w:rFonts w:asciiTheme="minorHAnsi" w:eastAsiaTheme="majorEastAsia" w:hAnsiTheme="minorHAnsi" w:cstheme="minorHAnsi"/>
                <w:b/>
                <w:bCs/>
                <w:color w:val="FFFFFF" w:themeColor="background1"/>
                <w:lang w:val="fr-FR" w:eastAsia="ko-KR"/>
              </w:rPr>
              <w:t>SÉLECTIONNE</w:t>
            </w:r>
            <w:r w:rsidR="00F443E7" w:rsidRPr="003F33BA">
              <w:rPr>
                <w:rFonts w:asciiTheme="minorHAnsi" w:eastAsiaTheme="majorEastAsia" w:hAnsiTheme="minorHAnsi" w:cstheme="minorHAnsi"/>
                <w:b/>
                <w:bCs/>
                <w:color w:val="FFFFFF" w:themeColor="background1"/>
                <w:lang w:val="fr-FR" w:eastAsia="ko-KR"/>
              </w:rPr>
              <w:t>Z</w:t>
            </w:r>
            <w:r w:rsidRPr="003F33BA">
              <w:rPr>
                <w:rFonts w:asciiTheme="minorHAnsi" w:eastAsiaTheme="majorEastAsia" w:hAnsiTheme="minorHAnsi" w:cstheme="minorHAnsi"/>
                <w:b/>
                <w:bCs/>
                <w:color w:val="FFFFFF" w:themeColor="background1"/>
                <w:lang w:val="fr-FR" w:eastAsia="ko-KR"/>
              </w:rPr>
              <w:t xml:space="preserve"> LE NIVEAU DE PRIORITÉ</w:t>
            </w:r>
          </w:p>
        </w:tc>
        <w:tc>
          <w:tcPr>
            <w:tcW w:w="3517" w:type="dxa"/>
            <w:shd w:val="clear" w:color="auto" w:fill="002060"/>
            <w:vAlign w:val="center"/>
          </w:tcPr>
          <w:p w14:paraId="771DBF33" w14:textId="39A2A861" w:rsidR="00D1117F" w:rsidRPr="003F33BA" w:rsidRDefault="00B84F19">
            <w:pPr>
              <w:spacing w:after="0" w:line="240" w:lineRule="auto"/>
              <w:jc w:val="center"/>
              <w:rPr>
                <w:rFonts w:asciiTheme="minorHAnsi" w:eastAsiaTheme="majorEastAsia" w:hAnsiTheme="minorHAnsi" w:cstheme="minorHAnsi"/>
                <w:b/>
                <w:bCs/>
                <w:color w:val="FFFFFF" w:themeColor="background1"/>
                <w:lang w:val="fr-FR" w:eastAsia="ko-KR"/>
              </w:rPr>
            </w:pPr>
            <w:r w:rsidRPr="003F33BA">
              <w:rPr>
                <w:rFonts w:asciiTheme="minorHAnsi" w:eastAsiaTheme="majorEastAsia" w:hAnsiTheme="minorHAnsi" w:cstheme="minorHAnsi"/>
                <w:b/>
                <w:bCs/>
                <w:color w:val="FFFFFF" w:themeColor="background1"/>
                <w:lang w:val="fr-FR" w:eastAsia="ko-KR"/>
              </w:rPr>
              <w:t>Haut/moyen/</w:t>
            </w:r>
            <w:r w:rsidR="002E5140" w:rsidRPr="003F33BA">
              <w:rPr>
                <w:rFonts w:asciiTheme="minorHAnsi" w:eastAsiaTheme="majorEastAsia" w:hAnsiTheme="minorHAnsi" w:cstheme="minorHAnsi"/>
                <w:b/>
                <w:bCs/>
                <w:color w:val="FFFFFF" w:themeColor="background1"/>
                <w:lang w:val="fr-FR" w:eastAsia="ko-KR"/>
              </w:rPr>
              <w:t>faible</w:t>
            </w:r>
          </w:p>
        </w:tc>
      </w:tr>
      <w:tr w:rsidR="008B2E8E" w:rsidRPr="003F33BA" w14:paraId="4CB235F3" w14:textId="77777777" w:rsidTr="004D54B7">
        <w:tc>
          <w:tcPr>
            <w:tcW w:w="10080" w:type="dxa"/>
            <w:gridSpan w:val="2"/>
            <w:shd w:val="clear" w:color="auto" w:fill="F2F2F2" w:themeFill="background1" w:themeFillShade="F2"/>
            <w:vAlign w:val="center"/>
          </w:tcPr>
          <w:p w14:paraId="00BA32F6" w14:textId="77777777" w:rsidR="00B15772" w:rsidRPr="003F33BA" w:rsidRDefault="00B15772" w:rsidP="008B2E8E">
            <w:pPr>
              <w:spacing w:after="0" w:line="240" w:lineRule="auto"/>
              <w:jc w:val="both"/>
              <w:rPr>
                <w:rFonts w:asciiTheme="minorHAnsi" w:eastAsiaTheme="majorEastAsia" w:hAnsiTheme="minorHAnsi" w:cstheme="minorHAnsi"/>
                <w:lang w:val="fr-FR" w:eastAsia="ko-KR"/>
              </w:rPr>
            </w:pPr>
            <w:bookmarkStart w:id="22" w:name="_Hlk86316517"/>
          </w:p>
          <w:p w14:paraId="0241BA79" w14:textId="77777777" w:rsidR="00D1117F" w:rsidRPr="003F33BA" w:rsidRDefault="00B84F19">
            <w:pPr>
              <w:spacing w:after="0" w:line="240" w:lineRule="auto"/>
              <w:jc w:val="both"/>
              <w:rPr>
                <w:rFonts w:asciiTheme="minorHAnsi" w:eastAsiaTheme="majorEastAsia" w:hAnsiTheme="minorHAnsi" w:cstheme="minorHAnsi"/>
                <w:lang w:val="fr-FR" w:eastAsia="ko-KR"/>
              </w:rPr>
            </w:pPr>
            <w:r w:rsidRPr="003F33BA">
              <w:rPr>
                <w:rFonts w:asciiTheme="minorHAnsi" w:eastAsiaTheme="majorEastAsia" w:hAnsiTheme="minorHAnsi" w:cstheme="minorHAnsi"/>
                <w:lang w:val="fr-FR" w:eastAsia="ko-KR"/>
              </w:rPr>
              <w:t>[Expliquez en 150 mots environ]</w:t>
            </w:r>
          </w:p>
          <w:p w14:paraId="2E9B62CA" w14:textId="77777777" w:rsidR="008B2E8E" w:rsidRPr="003F33BA" w:rsidRDefault="008B2E8E" w:rsidP="008B2E8E">
            <w:pPr>
              <w:spacing w:after="0" w:line="240" w:lineRule="auto"/>
              <w:jc w:val="both"/>
              <w:rPr>
                <w:rFonts w:asciiTheme="minorHAnsi" w:eastAsiaTheme="majorEastAsia" w:hAnsiTheme="minorHAnsi" w:cstheme="minorHAnsi"/>
                <w:lang w:val="fr-FR" w:eastAsia="ko-KR"/>
              </w:rPr>
            </w:pPr>
          </w:p>
          <w:p w14:paraId="1A29B284" w14:textId="77777777" w:rsidR="008B2E8E" w:rsidRPr="003F33BA" w:rsidRDefault="008B2E8E" w:rsidP="008B2E8E">
            <w:pPr>
              <w:spacing w:after="0" w:line="240" w:lineRule="auto"/>
              <w:jc w:val="both"/>
              <w:rPr>
                <w:rFonts w:asciiTheme="minorHAnsi" w:eastAsiaTheme="majorEastAsia" w:hAnsiTheme="minorHAnsi" w:cstheme="minorHAnsi"/>
                <w:lang w:val="fr-FR" w:eastAsia="ko-KR"/>
              </w:rPr>
            </w:pPr>
          </w:p>
        </w:tc>
      </w:tr>
      <w:bookmarkEnd w:id="22"/>
      <w:tr w:rsidR="008B2E8E" w:rsidRPr="003F33BA" w14:paraId="220E5B2C" w14:textId="77777777" w:rsidTr="00B312F7">
        <w:trPr>
          <w:trHeight w:val="433"/>
        </w:trPr>
        <w:tc>
          <w:tcPr>
            <w:tcW w:w="10080" w:type="dxa"/>
            <w:gridSpan w:val="2"/>
            <w:shd w:val="clear" w:color="auto" w:fill="43D596" w:themeFill="accent2"/>
            <w:vAlign w:val="center"/>
          </w:tcPr>
          <w:p w14:paraId="6BCC921D" w14:textId="46196E86" w:rsidR="00D1117F" w:rsidRPr="00367E59" w:rsidRDefault="00B84F19">
            <w:pPr>
              <w:spacing w:after="0" w:line="240" w:lineRule="auto"/>
              <w:jc w:val="both"/>
              <w:rPr>
                <w:rFonts w:asciiTheme="minorHAnsi" w:eastAsiaTheme="majorEastAsia" w:hAnsiTheme="minorHAnsi" w:cstheme="minorHAnsi"/>
                <w:b/>
                <w:bCs/>
                <w:color w:val="FFFFFF" w:themeColor="background1"/>
                <w:sz w:val="28"/>
                <w:szCs w:val="28"/>
                <w:lang w:eastAsia="ko-KR"/>
              </w:rPr>
            </w:pPr>
            <w:r w:rsidRPr="00367E59">
              <w:rPr>
                <w:rFonts w:asciiTheme="minorHAnsi" w:eastAsiaTheme="majorEastAsia" w:hAnsiTheme="minorHAnsi" w:cstheme="minorHAnsi"/>
                <w:b/>
                <w:bCs/>
                <w:color w:val="FFFFFF" w:themeColor="background1"/>
                <w:sz w:val="28"/>
                <w:szCs w:val="28"/>
                <w:lang w:eastAsia="ko-KR"/>
              </w:rPr>
              <w:t>VOLUME, ÉQUITÉ ET EFFICACITÉ DES DÉPENSES PUBLIQUES NATIONALES D'ÉDUCATION</w:t>
            </w:r>
          </w:p>
        </w:tc>
      </w:tr>
      <w:tr w:rsidR="008B2E8E" w:rsidRPr="003F33BA" w14:paraId="0AD10099" w14:textId="77777777" w:rsidTr="00B312F7">
        <w:trPr>
          <w:trHeight w:val="433"/>
        </w:trPr>
        <w:tc>
          <w:tcPr>
            <w:tcW w:w="6563" w:type="dxa"/>
            <w:shd w:val="clear" w:color="auto" w:fill="002060"/>
            <w:vAlign w:val="center"/>
          </w:tcPr>
          <w:p w14:paraId="1BCC6B8C" w14:textId="6955A1DD" w:rsidR="00D1117F" w:rsidRPr="003F33BA" w:rsidRDefault="00B84F19">
            <w:pPr>
              <w:spacing w:after="0" w:line="240" w:lineRule="auto"/>
              <w:jc w:val="both"/>
              <w:rPr>
                <w:rFonts w:asciiTheme="minorHAnsi" w:eastAsiaTheme="majorEastAsia" w:hAnsiTheme="minorHAnsi" w:cstheme="minorHAnsi"/>
                <w:b/>
                <w:bCs/>
                <w:color w:val="FFFFFF" w:themeColor="background1"/>
                <w:lang w:val="fr-FR" w:eastAsia="ko-KR"/>
              </w:rPr>
            </w:pPr>
            <w:r w:rsidRPr="003F33BA">
              <w:rPr>
                <w:rFonts w:asciiTheme="minorHAnsi" w:eastAsiaTheme="majorEastAsia" w:hAnsiTheme="minorHAnsi" w:cstheme="minorHAnsi"/>
                <w:b/>
                <w:bCs/>
                <w:color w:val="FFFFFF" w:themeColor="background1"/>
                <w:lang w:val="fr-FR" w:eastAsia="ko-KR"/>
              </w:rPr>
              <w:t>SÉLECTIONNE</w:t>
            </w:r>
            <w:r w:rsidR="00F443E7" w:rsidRPr="003F33BA">
              <w:rPr>
                <w:rFonts w:asciiTheme="minorHAnsi" w:eastAsiaTheme="majorEastAsia" w:hAnsiTheme="minorHAnsi" w:cstheme="minorHAnsi"/>
                <w:b/>
                <w:bCs/>
                <w:color w:val="FFFFFF" w:themeColor="background1"/>
                <w:lang w:val="fr-FR" w:eastAsia="ko-KR"/>
              </w:rPr>
              <w:t>Z</w:t>
            </w:r>
            <w:r w:rsidRPr="003F33BA">
              <w:rPr>
                <w:rFonts w:asciiTheme="minorHAnsi" w:eastAsiaTheme="majorEastAsia" w:hAnsiTheme="minorHAnsi" w:cstheme="minorHAnsi"/>
                <w:b/>
                <w:bCs/>
                <w:color w:val="FFFFFF" w:themeColor="background1"/>
                <w:lang w:val="fr-FR" w:eastAsia="ko-KR"/>
              </w:rPr>
              <w:t xml:space="preserve"> LE NIVEAU DE PRIORITÉ</w:t>
            </w:r>
          </w:p>
        </w:tc>
        <w:tc>
          <w:tcPr>
            <w:tcW w:w="3517" w:type="dxa"/>
            <w:shd w:val="clear" w:color="auto" w:fill="002060"/>
            <w:vAlign w:val="center"/>
          </w:tcPr>
          <w:p w14:paraId="0C46950E" w14:textId="6BD9E4F3" w:rsidR="00D1117F" w:rsidRPr="003F33BA" w:rsidRDefault="00B84F19">
            <w:pPr>
              <w:spacing w:after="0" w:line="240" w:lineRule="auto"/>
              <w:jc w:val="center"/>
              <w:rPr>
                <w:rFonts w:asciiTheme="minorHAnsi" w:eastAsiaTheme="majorEastAsia" w:hAnsiTheme="minorHAnsi" w:cstheme="minorHAnsi"/>
                <w:b/>
                <w:bCs/>
                <w:color w:val="FFFFFF" w:themeColor="background1"/>
                <w:lang w:val="fr-FR" w:eastAsia="ko-KR"/>
              </w:rPr>
            </w:pPr>
            <w:r w:rsidRPr="003F33BA">
              <w:rPr>
                <w:rFonts w:asciiTheme="minorHAnsi" w:eastAsiaTheme="majorEastAsia" w:hAnsiTheme="minorHAnsi" w:cstheme="minorHAnsi"/>
                <w:b/>
                <w:bCs/>
                <w:color w:val="FFFFFF" w:themeColor="background1"/>
                <w:lang w:val="fr-FR" w:eastAsia="ko-KR"/>
              </w:rPr>
              <w:t>Haut/moyen/</w:t>
            </w:r>
            <w:r w:rsidR="002E5140" w:rsidRPr="003F33BA">
              <w:rPr>
                <w:rFonts w:asciiTheme="minorHAnsi" w:eastAsiaTheme="majorEastAsia" w:hAnsiTheme="minorHAnsi" w:cstheme="minorHAnsi"/>
                <w:b/>
                <w:bCs/>
                <w:color w:val="FFFFFF" w:themeColor="background1"/>
                <w:lang w:val="fr-FR" w:eastAsia="ko-KR"/>
              </w:rPr>
              <w:t>faible</w:t>
            </w:r>
          </w:p>
        </w:tc>
      </w:tr>
      <w:tr w:rsidR="008B2E8E" w:rsidRPr="003F33BA" w14:paraId="2C94058E" w14:textId="77777777" w:rsidTr="00B312F7">
        <w:tc>
          <w:tcPr>
            <w:tcW w:w="10080" w:type="dxa"/>
            <w:gridSpan w:val="2"/>
            <w:shd w:val="clear" w:color="auto" w:fill="F2F2F2" w:themeFill="background1" w:themeFillShade="F2"/>
          </w:tcPr>
          <w:p w14:paraId="0F109E24" w14:textId="77777777" w:rsidR="008B2E8E" w:rsidRPr="003F33BA" w:rsidRDefault="008B2E8E" w:rsidP="008B2E8E">
            <w:pPr>
              <w:spacing w:after="0" w:line="240" w:lineRule="auto"/>
              <w:jc w:val="both"/>
              <w:rPr>
                <w:rFonts w:asciiTheme="minorHAnsi" w:eastAsiaTheme="majorEastAsia" w:hAnsiTheme="minorHAnsi" w:cstheme="minorHAnsi"/>
                <w:lang w:val="fr-FR" w:eastAsia="ko-KR"/>
              </w:rPr>
            </w:pPr>
          </w:p>
          <w:p w14:paraId="0B8F732B" w14:textId="77777777" w:rsidR="00D1117F" w:rsidRPr="003F33BA" w:rsidRDefault="00B84F19">
            <w:pPr>
              <w:spacing w:after="0" w:line="240" w:lineRule="auto"/>
              <w:jc w:val="both"/>
              <w:rPr>
                <w:rFonts w:asciiTheme="minorHAnsi" w:eastAsiaTheme="majorEastAsia" w:hAnsiTheme="minorHAnsi" w:cstheme="minorHAnsi"/>
                <w:lang w:val="fr-FR" w:eastAsia="ko-KR"/>
              </w:rPr>
            </w:pPr>
            <w:r w:rsidRPr="003F33BA">
              <w:rPr>
                <w:rFonts w:asciiTheme="minorHAnsi" w:eastAsiaTheme="majorEastAsia" w:hAnsiTheme="minorHAnsi" w:cstheme="minorHAnsi"/>
                <w:lang w:val="fr-FR" w:eastAsia="ko-KR"/>
              </w:rPr>
              <w:t>[Expliquez en 150 mots environ]</w:t>
            </w:r>
          </w:p>
          <w:p w14:paraId="1941F2EB" w14:textId="77777777" w:rsidR="008B2E8E" w:rsidRPr="003F33BA" w:rsidRDefault="008B2E8E" w:rsidP="00B312F7">
            <w:pPr>
              <w:spacing w:after="0" w:line="240" w:lineRule="auto"/>
              <w:jc w:val="both"/>
              <w:rPr>
                <w:rFonts w:asciiTheme="minorHAnsi" w:eastAsiaTheme="majorEastAsia" w:hAnsiTheme="minorHAnsi" w:cstheme="minorHAnsi"/>
                <w:lang w:val="fr-FR" w:eastAsia="ko-KR"/>
              </w:rPr>
            </w:pPr>
          </w:p>
          <w:p w14:paraId="1210E0FD" w14:textId="77777777" w:rsidR="008B2E8E" w:rsidRPr="003F33BA" w:rsidRDefault="008B2E8E" w:rsidP="00B312F7">
            <w:pPr>
              <w:spacing w:after="0" w:line="240" w:lineRule="auto"/>
              <w:jc w:val="both"/>
              <w:rPr>
                <w:rFonts w:asciiTheme="minorHAnsi" w:eastAsiaTheme="majorEastAsia" w:hAnsiTheme="minorHAnsi" w:cstheme="minorHAnsi"/>
                <w:lang w:val="fr-FR" w:eastAsia="ko-KR"/>
              </w:rPr>
            </w:pPr>
          </w:p>
        </w:tc>
      </w:tr>
    </w:tbl>
    <w:p w14:paraId="45A5E28A" w14:textId="77777777" w:rsidR="00BC64B2" w:rsidRPr="00423A72" w:rsidRDefault="00BC64B2" w:rsidP="00B16CC5">
      <w:pPr>
        <w:ind w:left="360"/>
        <w:jc w:val="both"/>
        <w:rPr>
          <w:rFonts w:asciiTheme="majorHAnsi" w:eastAsiaTheme="majorEastAsia" w:hAnsiTheme="majorHAnsi" w:cstheme="majorBidi"/>
          <w:color w:val="041855" w:themeColor="accent1" w:themeShade="BF"/>
          <w:sz w:val="32"/>
          <w:szCs w:val="32"/>
          <w:lang w:val="fr-FR" w:eastAsia="ko-KR"/>
        </w:rPr>
      </w:pPr>
    </w:p>
    <w:p w14:paraId="07F0ACB1" w14:textId="77777777" w:rsidR="00EC5153" w:rsidRPr="00423A72" w:rsidRDefault="00EC5153" w:rsidP="00B16CC5">
      <w:pPr>
        <w:ind w:left="360"/>
        <w:jc w:val="both"/>
        <w:rPr>
          <w:rFonts w:asciiTheme="majorHAnsi" w:eastAsiaTheme="majorEastAsia" w:hAnsiTheme="majorHAnsi" w:cstheme="majorBidi"/>
          <w:color w:val="041855" w:themeColor="accent1" w:themeShade="BF"/>
          <w:sz w:val="32"/>
          <w:szCs w:val="32"/>
          <w:lang w:val="fr-FR" w:eastAsia="ko-KR"/>
        </w:rPr>
      </w:pPr>
    </w:p>
    <w:p w14:paraId="371DACA3" w14:textId="77777777" w:rsidR="00F64F57" w:rsidRPr="00423A72" w:rsidRDefault="00F64F57" w:rsidP="00B16CC5">
      <w:pPr>
        <w:ind w:left="360"/>
        <w:jc w:val="both"/>
        <w:rPr>
          <w:rFonts w:asciiTheme="majorHAnsi" w:eastAsiaTheme="majorEastAsia" w:hAnsiTheme="majorHAnsi" w:cstheme="majorBidi"/>
          <w:color w:val="041855" w:themeColor="accent1" w:themeShade="BF"/>
          <w:sz w:val="32"/>
          <w:szCs w:val="32"/>
          <w:lang w:val="fr-FR" w:eastAsia="ko-KR"/>
        </w:rPr>
      </w:pPr>
    </w:p>
    <w:p w14:paraId="0874B4BF" w14:textId="77777777" w:rsidR="00B16CC5" w:rsidRPr="00423A72" w:rsidRDefault="00B16CC5" w:rsidP="00B16CC5">
      <w:pPr>
        <w:ind w:left="360"/>
        <w:jc w:val="both"/>
        <w:rPr>
          <w:rFonts w:asciiTheme="majorHAnsi" w:eastAsiaTheme="majorEastAsia" w:hAnsiTheme="majorHAnsi" w:cstheme="majorBidi"/>
          <w:color w:val="041855" w:themeColor="accent1" w:themeShade="BF"/>
          <w:sz w:val="32"/>
          <w:szCs w:val="32"/>
          <w:lang w:val="fr-FR" w:eastAsia="ko-KR"/>
        </w:rPr>
      </w:pPr>
    </w:p>
    <w:p w14:paraId="0046BA77" w14:textId="58C499E5" w:rsidR="00451745" w:rsidRPr="00423A72" w:rsidRDefault="00451745" w:rsidP="007F11AF">
      <w:pPr>
        <w:rPr>
          <w:rFonts w:asciiTheme="minorHAnsi" w:hAnsiTheme="minorHAnsi" w:cstheme="minorHAnsi"/>
          <w:sz w:val="18"/>
          <w:szCs w:val="18"/>
          <w:lang w:val="fr-FR"/>
        </w:rPr>
      </w:pPr>
    </w:p>
    <w:sectPr w:rsidR="00451745" w:rsidRPr="00423A72" w:rsidSect="00B312F7">
      <w:footerReference w:type="default" r:id="rId21"/>
      <w:footerReference w:type="first" r:id="rId22"/>
      <w:pgSz w:w="12240" w:h="15840"/>
      <w:pgMar w:top="1350" w:right="1134" w:bottom="1134" w:left="1134"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6CC2D" w14:textId="77777777" w:rsidR="00FA2892" w:rsidRDefault="00FA2892" w:rsidP="00DE4439">
      <w:r>
        <w:separator/>
      </w:r>
    </w:p>
  </w:endnote>
  <w:endnote w:type="continuationSeparator" w:id="0">
    <w:p w14:paraId="270BAC8B" w14:textId="77777777" w:rsidR="00FA2892" w:rsidRDefault="00FA2892" w:rsidP="00DE4439">
      <w:r>
        <w:continuationSeparator/>
      </w:r>
    </w:p>
  </w:endnote>
  <w:endnote w:type="continuationNotice" w:id="1">
    <w:p w14:paraId="0D701806" w14:textId="77777777" w:rsidR="00FA2892" w:rsidRDefault="00FA2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ExtraBold">
    <w:panose1 w:val="000009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Corpo)">
    <w:altName w:val="Calibri"/>
    <w:charset w:val="4D"/>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Mincho">
    <w:panose1 w:val="02020609040205080304"/>
    <w:charset w:val="80"/>
    <w:family w:val="modern"/>
    <w:pitch w:val="fixed"/>
    <w:sig w:usb0="E00002FF" w:usb1="6AC7FDFB" w:usb2="08000012" w:usb3="00000000" w:csb0="0002009F" w:csb1="00000000"/>
  </w:font>
  <w:font w:name="Poppins Medium">
    <w:panose1 w:val="000006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D537" w14:textId="77777777" w:rsidR="00E775FE" w:rsidRDefault="00E77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330037"/>
      <w:docPartObj>
        <w:docPartGallery w:val="Page Numbers (Bottom of Page)"/>
        <w:docPartUnique/>
      </w:docPartObj>
    </w:sdtPr>
    <w:sdtEndPr>
      <w:rPr>
        <w:noProof/>
      </w:rPr>
    </w:sdtEndPr>
    <w:sdtContent>
      <w:p w14:paraId="5BE2DDE8" w14:textId="162AF31F" w:rsidR="00E41808" w:rsidRDefault="00E418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4A396" w14:textId="77777777" w:rsidR="00E41808" w:rsidRDefault="00E41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569906"/>
      <w:docPartObj>
        <w:docPartGallery w:val="Page Numbers (Bottom of Page)"/>
        <w:docPartUnique/>
      </w:docPartObj>
    </w:sdtPr>
    <w:sdtEndPr>
      <w:rPr>
        <w:noProof/>
      </w:rPr>
    </w:sdtEndPr>
    <w:sdtContent>
      <w:p w14:paraId="3AF5CE2A" w14:textId="77777777" w:rsidR="00E41808" w:rsidRDefault="00E41808">
        <w:pPr>
          <w:pStyle w:val="Footer"/>
          <w:jc w:val="center"/>
        </w:pPr>
        <w:r>
          <w:t>28</w:t>
        </w:r>
      </w:p>
    </w:sdtContent>
  </w:sdt>
  <w:p w14:paraId="02F30451" w14:textId="77777777" w:rsidR="00E41808" w:rsidRDefault="00E418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7819"/>
      <w:docPartObj>
        <w:docPartGallery w:val="Page Numbers (Bottom of Page)"/>
        <w:docPartUnique/>
      </w:docPartObj>
    </w:sdtPr>
    <w:sdtEndPr>
      <w:rPr>
        <w:noProof/>
      </w:rPr>
    </w:sdtEndPr>
    <w:sdtContent>
      <w:p w14:paraId="2D309DC0" w14:textId="2635F9F5" w:rsidR="00E41808" w:rsidRDefault="00E418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D4B07" w14:textId="77777777" w:rsidR="00E41808" w:rsidRDefault="00E418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984681"/>
      <w:docPartObj>
        <w:docPartGallery w:val="Page Numbers (Bottom of Page)"/>
        <w:docPartUnique/>
      </w:docPartObj>
    </w:sdtPr>
    <w:sdtEndPr>
      <w:rPr>
        <w:noProof/>
      </w:rPr>
    </w:sdtEndPr>
    <w:sdtContent>
      <w:p w14:paraId="3D7132FE" w14:textId="2A9D5C9F" w:rsidR="00E41808" w:rsidRDefault="00E418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0E3ECE" w14:textId="77777777" w:rsidR="00E41808" w:rsidRDefault="00E41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F3966" w14:textId="77777777" w:rsidR="00FA2892" w:rsidRDefault="00FA2892" w:rsidP="00DE4439">
      <w:r>
        <w:separator/>
      </w:r>
    </w:p>
  </w:footnote>
  <w:footnote w:type="continuationSeparator" w:id="0">
    <w:p w14:paraId="09007E12" w14:textId="77777777" w:rsidR="00FA2892" w:rsidRDefault="00FA2892" w:rsidP="00DE4439">
      <w:r>
        <w:continuationSeparator/>
      </w:r>
    </w:p>
  </w:footnote>
  <w:footnote w:type="continuationNotice" w:id="1">
    <w:p w14:paraId="27AE5896" w14:textId="77777777" w:rsidR="00FA2892" w:rsidRDefault="00FA2892">
      <w:pPr>
        <w:spacing w:after="0" w:line="240" w:lineRule="auto"/>
      </w:pPr>
    </w:p>
  </w:footnote>
  <w:footnote w:id="2">
    <w:p w14:paraId="6CCB4D25" w14:textId="0BB740E6" w:rsidR="00E41808" w:rsidRPr="00423A72" w:rsidRDefault="00E41808">
      <w:pPr>
        <w:pStyle w:val="FootnoteText"/>
        <w:spacing w:after="0" w:line="240" w:lineRule="auto"/>
        <w:ind w:left="180" w:right="634" w:hanging="180"/>
        <w:rPr>
          <w:lang w:val="fr-FR"/>
        </w:rPr>
      </w:pPr>
      <w:r w:rsidRPr="000663AE">
        <w:rPr>
          <w:rStyle w:val="FootnoteReference"/>
          <w:color w:val="002060"/>
        </w:rPr>
        <w:footnoteRef/>
      </w:r>
      <w:r w:rsidRPr="00423A72">
        <w:rPr>
          <w:rFonts w:asciiTheme="minorHAnsi" w:hAnsiTheme="minorHAnsi" w:cstheme="minorHAnsi"/>
          <w:color w:val="002060"/>
          <w:sz w:val="18"/>
          <w:szCs w:val="18"/>
          <w:lang w:val="fr-FR"/>
        </w:rPr>
        <w:t xml:space="preserve"> L'un des </w:t>
      </w:r>
      <w:r w:rsidRPr="00423A72">
        <w:rPr>
          <w:rFonts w:asciiTheme="minorHAnsi" w:hAnsiTheme="minorHAnsi" w:cstheme="minorHAnsi"/>
          <w:color w:val="062172" w:themeColor="accent1"/>
          <w:sz w:val="18"/>
          <w:szCs w:val="18"/>
          <w:lang w:val="fr-FR"/>
        </w:rPr>
        <w:t xml:space="preserve">résultats </w:t>
      </w:r>
      <w:r>
        <w:rPr>
          <w:rFonts w:asciiTheme="minorHAnsi" w:hAnsiTheme="minorHAnsi" w:cstheme="minorHAnsi"/>
          <w:color w:val="002060"/>
          <w:sz w:val="18"/>
          <w:szCs w:val="18"/>
          <w:lang w:val="fr-FR"/>
        </w:rPr>
        <w:t>stratégiques</w:t>
      </w:r>
      <w:r w:rsidRPr="00423A72">
        <w:rPr>
          <w:rFonts w:asciiTheme="minorHAnsi" w:hAnsiTheme="minorHAnsi" w:cstheme="minorHAnsi"/>
          <w:color w:val="002060"/>
          <w:sz w:val="18"/>
          <w:szCs w:val="18"/>
          <w:lang w:val="fr-FR"/>
        </w:rPr>
        <w:t xml:space="preserve"> sélectionnés pour l'analyse des facteurs favorables sera choisi comme domaine de réforme prioritaire lors </w:t>
      </w:r>
      <w:r>
        <w:rPr>
          <w:rFonts w:asciiTheme="minorHAnsi" w:hAnsiTheme="minorHAnsi" w:cstheme="minorHAnsi"/>
          <w:color w:val="002060"/>
          <w:sz w:val="18"/>
          <w:szCs w:val="18"/>
          <w:lang w:val="fr-FR"/>
        </w:rPr>
        <w:t>de l’élaboration du Pacte de partenariat.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C4EE" w14:textId="77777777" w:rsidR="00E775FE" w:rsidRDefault="00E77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51C1" w14:textId="77777777" w:rsidR="00E41808" w:rsidRDefault="00E41808" w:rsidP="002A0868">
    <w:pPr>
      <w:pStyle w:val="Header"/>
    </w:pPr>
  </w:p>
  <w:p w14:paraId="7C380D7C" w14:textId="77777777" w:rsidR="00E41808" w:rsidRPr="00D84A8E" w:rsidRDefault="00E41808" w:rsidP="002A0868">
    <w:pPr>
      <w:spacing w:after="0"/>
      <w:jc w:val="center"/>
      <w:rPr>
        <w:rFonts w:ascii="Poppins" w:hAnsi="Poppins" w:cs="Poppins"/>
        <w:b/>
        <w:bCs/>
        <w:sz w:val="4"/>
        <w:szCs w:val="4"/>
      </w:rPr>
    </w:pPr>
  </w:p>
  <w:p w14:paraId="0D6A4CFB" w14:textId="77777777" w:rsidR="00E41808" w:rsidRPr="00692B65" w:rsidRDefault="00E41808" w:rsidP="002A0868">
    <w:pPr>
      <w:spacing w:after="0"/>
      <w:jc w:val="center"/>
      <w:rPr>
        <w:rFonts w:ascii="Poppins" w:hAnsi="Poppins" w:cs="Poppi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5D46" w14:textId="77777777" w:rsidR="00E41808" w:rsidRDefault="00E41808" w:rsidP="002A0868">
    <w:pPr>
      <w:pStyle w:val="Header"/>
    </w:pPr>
  </w:p>
  <w:p w14:paraId="7C2011F4" w14:textId="77777777" w:rsidR="00E41808" w:rsidRPr="00D84A8E" w:rsidRDefault="00E41808" w:rsidP="002A0868">
    <w:pPr>
      <w:spacing w:after="0"/>
      <w:jc w:val="center"/>
      <w:rPr>
        <w:rFonts w:ascii="Poppins" w:hAnsi="Poppins" w:cs="Poppins"/>
        <w:b/>
        <w:bCs/>
        <w:sz w:val="4"/>
        <w:szCs w:val="4"/>
      </w:rPr>
    </w:pPr>
  </w:p>
  <w:p w14:paraId="755DC170" w14:textId="77777777" w:rsidR="00E41808" w:rsidRPr="00592D05" w:rsidRDefault="00E41808" w:rsidP="003F353F">
    <w:pPr>
      <w:jc w:val="right"/>
      <w:rPr>
        <w:rFonts w:ascii="Poppins" w:hAnsi="Poppins" w:cs="Poppi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1pt;height:215.6pt" o:bullet="t">
        <v:imagedata r:id="rId1" o:title="arrow_dx2"/>
      </v:shape>
    </w:pict>
  </w:numPicBullet>
  <w:numPicBullet w:numPicBulletId="1">
    <w:pict>
      <v:shape id="_x0000_i1027" type="#_x0000_t75" style="width:60.05pt;height:73.15pt" o:bullet="t">
        <v:imagedata r:id="rId2" o:title="green arrow"/>
      </v:shape>
    </w:pict>
  </w:numPicBullet>
  <w:numPicBullet w:numPicBulletId="2">
    <w:pict>
      <v:shape id="_x0000_i1028" type="#_x0000_t75" style="width:21.55pt;height:30.4pt;visibility:visible" o:bullet="t">
        <v:imagedata r:id="rId3" o:title=""/>
      </v:shape>
    </w:pict>
  </w:numPicBullet>
  <w:abstractNum w:abstractNumId="0" w15:restartNumberingAfterBreak="0">
    <w:nsid w:val="FFFFFF7C"/>
    <w:multiLevelType w:val="singleLevel"/>
    <w:tmpl w:val="C4DA85E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ED6D12C"/>
    <w:lvl w:ilvl="0" w:tplc="45041D2C">
      <w:start w:val="1"/>
      <w:numFmt w:val="decimal"/>
      <w:lvlText w:val="%1."/>
      <w:lvlJc w:val="left"/>
      <w:pPr>
        <w:tabs>
          <w:tab w:val="num" w:pos="1209"/>
        </w:tabs>
        <w:ind w:left="1209" w:hanging="360"/>
      </w:pPr>
    </w:lvl>
    <w:lvl w:ilvl="1" w:tplc="65A000EC">
      <w:numFmt w:val="decimal"/>
      <w:lvlText w:val=""/>
      <w:lvlJc w:val="left"/>
    </w:lvl>
    <w:lvl w:ilvl="2" w:tplc="996660D8">
      <w:numFmt w:val="decimal"/>
      <w:lvlText w:val=""/>
      <w:lvlJc w:val="left"/>
    </w:lvl>
    <w:lvl w:ilvl="3" w:tplc="BFACBD6A">
      <w:numFmt w:val="decimal"/>
      <w:lvlText w:val=""/>
      <w:lvlJc w:val="left"/>
    </w:lvl>
    <w:lvl w:ilvl="4" w:tplc="189EAAFA">
      <w:numFmt w:val="decimal"/>
      <w:lvlText w:val=""/>
      <w:lvlJc w:val="left"/>
    </w:lvl>
    <w:lvl w:ilvl="5" w:tplc="CD421CB4">
      <w:numFmt w:val="decimal"/>
      <w:lvlText w:val=""/>
      <w:lvlJc w:val="left"/>
    </w:lvl>
    <w:lvl w:ilvl="6" w:tplc="6E8C8ABC">
      <w:numFmt w:val="decimal"/>
      <w:lvlText w:val=""/>
      <w:lvlJc w:val="left"/>
    </w:lvl>
    <w:lvl w:ilvl="7" w:tplc="FA983094">
      <w:numFmt w:val="decimal"/>
      <w:lvlText w:val=""/>
      <w:lvlJc w:val="left"/>
    </w:lvl>
    <w:lvl w:ilvl="8" w:tplc="F7AC358C">
      <w:numFmt w:val="decimal"/>
      <w:lvlText w:val=""/>
      <w:lvlJc w:val="left"/>
    </w:lvl>
  </w:abstractNum>
  <w:abstractNum w:abstractNumId="2" w15:restartNumberingAfterBreak="0">
    <w:nsid w:val="FFFFFF7E"/>
    <w:multiLevelType w:val="multilevel"/>
    <w:tmpl w:val="403A48C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2578D12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F6CF404"/>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00F27CF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5AAC14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042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045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2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307"/>
    <w:multiLevelType w:val="hybridMultilevel"/>
    <w:tmpl w:val="7E96C012"/>
    <w:lvl w:ilvl="0" w:tplc="DFBA6A08">
      <w:start w:val="1"/>
      <w:numFmt w:val="bullet"/>
      <w:lvlText w:val=""/>
      <w:lvlPicBulletId w:val="2"/>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1771B0"/>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12" w15:restartNumberingAfterBreak="0">
    <w:nsid w:val="02646307"/>
    <w:multiLevelType w:val="multilevel"/>
    <w:tmpl w:val="255A42DC"/>
    <w:numStyleLink w:val="Bulletlist"/>
  </w:abstractNum>
  <w:abstractNum w:abstractNumId="13" w15:restartNumberingAfterBreak="0">
    <w:nsid w:val="042E7E25"/>
    <w:multiLevelType w:val="hybridMultilevel"/>
    <w:tmpl w:val="25F0D2EC"/>
    <w:lvl w:ilvl="0" w:tplc="3CD4E80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8B59D9"/>
    <w:multiLevelType w:val="hybridMultilevel"/>
    <w:tmpl w:val="5F48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9C52CD"/>
    <w:multiLevelType w:val="hybridMultilevel"/>
    <w:tmpl w:val="7BA87C6E"/>
    <w:lvl w:ilvl="0" w:tplc="DFBA6A08">
      <w:start w:val="1"/>
      <w:numFmt w:val="bullet"/>
      <w:lvlText w:val=""/>
      <w:lvlPicBulletId w:val="2"/>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006B3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17" w15:restartNumberingAfterBreak="0">
    <w:nsid w:val="09A128C1"/>
    <w:multiLevelType w:val="hybridMultilevel"/>
    <w:tmpl w:val="5986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0C325B"/>
    <w:multiLevelType w:val="hybridMultilevel"/>
    <w:tmpl w:val="96025EEE"/>
    <w:lvl w:ilvl="0" w:tplc="8B6C3CA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E8058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20" w15:restartNumberingAfterBreak="0">
    <w:nsid w:val="0F2D6930"/>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21" w15:restartNumberingAfterBreak="0">
    <w:nsid w:val="138F01EC"/>
    <w:multiLevelType w:val="hybridMultilevel"/>
    <w:tmpl w:val="D9DA092A"/>
    <w:lvl w:ilvl="0" w:tplc="DFBA6A08">
      <w:start w:val="1"/>
      <w:numFmt w:val="bullet"/>
      <w:lvlText w:val=""/>
      <w:lvlPicBulletId w:val="2"/>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4856E0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23" w15:restartNumberingAfterBreak="0">
    <w:nsid w:val="14CC1102"/>
    <w:multiLevelType w:val="multilevel"/>
    <w:tmpl w:val="8C38DFB4"/>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24" w15:restartNumberingAfterBreak="0">
    <w:nsid w:val="150C2C8E"/>
    <w:multiLevelType w:val="hybridMultilevel"/>
    <w:tmpl w:val="DF4C201A"/>
    <w:lvl w:ilvl="0" w:tplc="C89CC1FC">
      <w:numFmt w:val="bullet"/>
      <w:lvlText w:val="&gt;"/>
      <w:lvlJc w:val="left"/>
      <w:pPr>
        <w:ind w:left="1080" w:hanging="360"/>
      </w:pPr>
      <w:rPr>
        <w:rFonts w:ascii="Poppins ExtraBold" w:eastAsia="Poppins ExtraBold" w:hAnsi="Poppins ExtraBold" w:cs="Poppins ExtraBold" w:hint="default"/>
        <w:b/>
        <w:bCs/>
        <w:i w:val="0"/>
        <w:iCs w:val="0"/>
        <w:color w:val="43D596"/>
        <w:w w:val="100"/>
        <w:sz w:val="34"/>
        <w:szCs w:val="34"/>
        <w:lang w:val="fr-FR"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5662402"/>
    <w:multiLevelType w:val="hybridMultilevel"/>
    <w:tmpl w:val="3DF2F7B0"/>
    <w:lvl w:ilvl="0" w:tplc="93B61FCC">
      <w:numFmt w:val="bullet"/>
      <w:lvlText w:val="-"/>
      <w:lvlJc w:val="left"/>
      <w:pPr>
        <w:ind w:left="1070" w:hanging="710"/>
      </w:pPr>
      <w:rPr>
        <w:rFonts w:ascii="Poppins" w:eastAsia="Calibr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7533A1"/>
    <w:multiLevelType w:val="hybridMultilevel"/>
    <w:tmpl w:val="AE80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753C5A"/>
    <w:multiLevelType w:val="hybridMultilevel"/>
    <w:tmpl w:val="2A44BC66"/>
    <w:lvl w:ilvl="0" w:tplc="F32C81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492A45"/>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29" w15:restartNumberingAfterBreak="0">
    <w:nsid w:val="19772535"/>
    <w:multiLevelType w:val="hybridMultilevel"/>
    <w:tmpl w:val="520856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EAD120F"/>
    <w:multiLevelType w:val="hybridMultilevel"/>
    <w:tmpl w:val="021C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4D0556"/>
    <w:multiLevelType w:val="multilevel"/>
    <w:tmpl w:val="B06E2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0E939F7"/>
    <w:multiLevelType w:val="hybridMultilevel"/>
    <w:tmpl w:val="4AD40C2C"/>
    <w:lvl w:ilvl="0" w:tplc="2182CC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0D60BA"/>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4" w15:restartNumberingAfterBreak="0">
    <w:nsid w:val="242B324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5" w15:restartNumberingAfterBreak="0">
    <w:nsid w:val="244F2379"/>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6" w15:restartNumberingAfterBreak="0">
    <w:nsid w:val="24E22F40"/>
    <w:multiLevelType w:val="multilevel"/>
    <w:tmpl w:val="94F27AB0"/>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37" w15:restartNumberingAfterBreak="0">
    <w:nsid w:val="28B31285"/>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8" w15:restartNumberingAfterBreak="0">
    <w:nsid w:val="29B23AD2"/>
    <w:multiLevelType w:val="hybridMultilevel"/>
    <w:tmpl w:val="1D0E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1D4F6A"/>
    <w:multiLevelType w:val="multilevel"/>
    <w:tmpl w:val="8C38DFB4"/>
    <w:lvl w:ilvl="0">
      <w:start w:val="1"/>
      <w:numFmt w:val="bullet"/>
      <w:pStyle w:val="Bullets"/>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40" w15:restartNumberingAfterBreak="0">
    <w:nsid w:val="2DA958ED"/>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41" w15:restartNumberingAfterBreak="0">
    <w:nsid w:val="2E6D4485"/>
    <w:multiLevelType w:val="multilevel"/>
    <w:tmpl w:val="BCF0F616"/>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42" w15:restartNumberingAfterBreak="0">
    <w:nsid w:val="31793021"/>
    <w:multiLevelType w:val="multilevel"/>
    <w:tmpl w:val="2E20F296"/>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ind w:left="1077" w:hanging="357"/>
      </w:pPr>
      <w:rPr>
        <w:rFonts w:ascii="Symbol" w:hAnsi="Symbol" w:hint="default"/>
        <w:color w:val="auto"/>
      </w:rPr>
    </w:lvl>
    <w:lvl w:ilvl="2">
      <w:start w:val="1"/>
      <w:numFmt w:val="bullet"/>
      <w:lvlText w:val=""/>
      <w:lvlJc w:val="left"/>
      <w:pPr>
        <w:ind w:left="1797" w:hanging="720"/>
      </w:pPr>
      <w:rPr>
        <w:rFonts w:ascii="Symbol" w:hAnsi="Symbol" w:hint="default"/>
        <w:color w:val="auto"/>
      </w:rPr>
    </w:lvl>
    <w:lvl w:ilvl="3">
      <w:start w:val="1"/>
      <w:numFmt w:val="bullet"/>
      <w:lvlText w:val=""/>
      <w:lvlJc w:val="left"/>
      <w:pPr>
        <w:tabs>
          <w:tab w:val="num" w:pos="1797"/>
        </w:tabs>
        <w:ind w:left="2517" w:hanging="720"/>
      </w:pPr>
      <w:rPr>
        <w:rFonts w:ascii="Symbol" w:hAnsi="Symbol" w:hint="default"/>
        <w:color w:val="auto"/>
      </w:rPr>
    </w:lvl>
    <w:lvl w:ilvl="4">
      <w:start w:val="1"/>
      <w:numFmt w:val="bullet"/>
      <w:lvlText w:val=""/>
      <w:lvlJc w:val="left"/>
      <w:pPr>
        <w:tabs>
          <w:tab w:val="num" w:pos="2517"/>
        </w:tabs>
        <w:ind w:left="3238" w:hanging="721"/>
      </w:pPr>
      <w:rPr>
        <w:rFonts w:ascii="Symbol" w:hAnsi="Symbol" w:hint="default"/>
        <w:color w:val="auto"/>
      </w:rPr>
    </w:lvl>
    <w:lvl w:ilvl="5">
      <w:start w:val="1"/>
      <w:numFmt w:val="bullet"/>
      <w:lvlText w:val=""/>
      <w:lvlJc w:val="left"/>
      <w:pPr>
        <w:tabs>
          <w:tab w:val="num" w:pos="3238"/>
        </w:tabs>
        <w:ind w:left="3958" w:hanging="720"/>
      </w:pPr>
      <w:rPr>
        <w:rFonts w:ascii="Symbol" w:hAnsi="Symbol" w:hint="default"/>
        <w:color w:val="auto"/>
      </w:rPr>
    </w:lvl>
    <w:lvl w:ilvl="6">
      <w:start w:val="1"/>
      <w:numFmt w:val="bullet"/>
      <w:lvlText w:val=""/>
      <w:lvlJc w:val="left"/>
      <w:pPr>
        <w:tabs>
          <w:tab w:val="num" w:pos="3958"/>
        </w:tabs>
        <w:ind w:left="4678" w:hanging="720"/>
      </w:pPr>
      <w:rPr>
        <w:rFonts w:ascii="Symbol" w:hAnsi="Symbol" w:hint="default"/>
        <w:color w:val="auto"/>
      </w:rPr>
    </w:lvl>
    <w:lvl w:ilvl="7">
      <w:start w:val="1"/>
      <w:numFmt w:val="bullet"/>
      <w:lvlText w:val=""/>
      <w:lvlJc w:val="left"/>
      <w:pPr>
        <w:tabs>
          <w:tab w:val="num" w:pos="4678"/>
        </w:tabs>
        <w:ind w:left="5398" w:hanging="720"/>
      </w:pPr>
      <w:rPr>
        <w:rFonts w:ascii="Symbol" w:hAnsi="Symbol" w:hint="default"/>
        <w:color w:val="auto"/>
      </w:rPr>
    </w:lvl>
    <w:lvl w:ilvl="8">
      <w:start w:val="1"/>
      <w:numFmt w:val="bullet"/>
      <w:lvlText w:val=""/>
      <w:lvlJc w:val="left"/>
      <w:pPr>
        <w:ind w:left="6118" w:hanging="720"/>
      </w:pPr>
      <w:rPr>
        <w:rFonts w:ascii="Symbol" w:hAnsi="Symbol" w:hint="default"/>
        <w:color w:val="auto"/>
      </w:rPr>
    </w:lvl>
  </w:abstractNum>
  <w:abstractNum w:abstractNumId="43" w15:restartNumberingAfterBreak="0">
    <w:nsid w:val="328853D7"/>
    <w:multiLevelType w:val="multilevel"/>
    <w:tmpl w:val="75BE8ECC"/>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44" w15:restartNumberingAfterBreak="0">
    <w:nsid w:val="36A80B11"/>
    <w:multiLevelType w:val="hybridMultilevel"/>
    <w:tmpl w:val="2A44BC66"/>
    <w:lvl w:ilvl="0" w:tplc="F32C81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555D7E"/>
    <w:multiLevelType w:val="hybridMultilevel"/>
    <w:tmpl w:val="D758F61A"/>
    <w:lvl w:ilvl="0" w:tplc="C89CC1FC">
      <w:numFmt w:val="bullet"/>
      <w:lvlText w:val="&gt;"/>
      <w:lvlJc w:val="left"/>
      <w:pPr>
        <w:ind w:left="720" w:hanging="360"/>
      </w:pPr>
      <w:rPr>
        <w:rFonts w:ascii="Poppins ExtraBold" w:eastAsia="Poppins ExtraBold" w:hAnsi="Poppins ExtraBold" w:cs="Poppins ExtraBold" w:hint="default"/>
        <w:b/>
        <w:bCs/>
        <w:i w:val="0"/>
        <w:iCs w:val="0"/>
        <w:color w:val="43D596"/>
        <w:w w:val="100"/>
        <w:sz w:val="34"/>
        <w:szCs w:val="3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A50435"/>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47" w15:restartNumberingAfterBreak="0">
    <w:nsid w:val="3CEA141D"/>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48" w15:restartNumberingAfterBreak="0">
    <w:nsid w:val="3CFE2024"/>
    <w:multiLevelType w:val="multilevel"/>
    <w:tmpl w:val="255A42DC"/>
    <w:numStyleLink w:val="Bulletlist"/>
  </w:abstractNum>
  <w:abstractNum w:abstractNumId="49" w15:restartNumberingAfterBreak="0">
    <w:nsid w:val="3D64604D"/>
    <w:multiLevelType w:val="multilevel"/>
    <w:tmpl w:val="60BCA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E713D7A"/>
    <w:multiLevelType w:val="hybridMultilevel"/>
    <w:tmpl w:val="627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800A22"/>
    <w:multiLevelType w:val="hybridMultilevel"/>
    <w:tmpl w:val="BF2C6A6A"/>
    <w:lvl w:ilvl="0" w:tplc="D1D0CBB0">
      <w:start w:val="2"/>
      <w:numFmt w:val="decimal"/>
      <w:lvlText w:val="%1."/>
      <w:lvlJc w:val="left"/>
      <w:pPr>
        <w:ind w:left="720" w:hanging="360"/>
      </w:pPr>
      <w:rPr>
        <w:rFonts w:asciiTheme="minorHAnsi" w:hAnsiTheme="minorHAnsi" w:cstheme="minorHAnsi" w:hint="default"/>
        <w:b/>
        <w:color w:val="00206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3C35F2"/>
    <w:multiLevelType w:val="multilevel"/>
    <w:tmpl w:val="75BE8ECC"/>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53" w15:restartNumberingAfterBreak="0">
    <w:nsid w:val="48D017BB"/>
    <w:multiLevelType w:val="multilevel"/>
    <w:tmpl w:val="551695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C371DDF"/>
    <w:multiLevelType w:val="multilevel"/>
    <w:tmpl w:val="F1342042"/>
    <w:lvl w:ilvl="0">
      <w:numFmt w:val="bullet"/>
      <w:lvlText w:val="&gt;"/>
      <w:lvlPicBulletId w:val="1"/>
      <w:lvlJc w:val="left"/>
      <w:pPr>
        <w:tabs>
          <w:tab w:val="num" w:pos="6841"/>
        </w:tabs>
        <w:ind w:left="360" w:hanging="360"/>
      </w:pPr>
      <w:rPr>
        <w:rFonts w:ascii="Poppins ExtraBold" w:eastAsia="Poppins ExtraBold" w:hAnsi="Poppins ExtraBold" w:cs="Poppins ExtraBold" w:hint="default"/>
        <w:b/>
        <w:bCs/>
        <w:i w:val="0"/>
        <w:iCs w:val="0"/>
        <w:color w:val="43D596"/>
        <w:w w:val="100"/>
        <w:sz w:val="34"/>
        <w:szCs w:val="34"/>
        <w:lang w:val="fr-FR" w:eastAsia="en-US" w:bidi="ar-SA"/>
      </w:rPr>
    </w:lvl>
    <w:lvl w:ilvl="1">
      <w:start w:val="1"/>
      <w:numFmt w:val="bullet"/>
      <w:lvlText w:val=""/>
      <w:lvlJc w:val="left"/>
      <w:pPr>
        <w:tabs>
          <w:tab w:val="num" w:pos="360"/>
        </w:tabs>
        <w:ind w:left="1080" w:hanging="720"/>
      </w:pPr>
      <w:rPr>
        <w:rFonts w:ascii="Symbol" w:hAnsi="Symbol" w:hint="default"/>
        <w:color w:val="auto"/>
      </w:rPr>
    </w:lvl>
    <w:lvl w:ilvl="2">
      <w:start w:val="1"/>
      <w:numFmt w:val="bullet"/>
      <w:lvlText w:val=""/>
      <w:lvlJc w:val="left"/>
      <w:pPr>
        <w:tabs>
          <w:tab w:val="num" w:pos="360"/>
        </w:tabs>
        <w:ind w:left="1800" w:hanging="720"/>
      </w:pPr>
      <w:rPr>
        <w:rFonts w:ascii="Symbol" w:hAnsi="Symbol" w:hint="default"/>
        <w:color w:val="auto"/>
      </w:rPr>
    </w:lvl>
    <w:lvl w:ilvl="3">
      <w:start w:val="1"/>
      <w:numFmt w:val="bullet"/>
      <w:lvlText w:val=""/>
      <w:lvlJc w:val="left"/>
      <w:pPr>
        <w:tabs>
          <w:tab w:val="num" w:pos="360"/>
        </w:tabs>
        <w:ind w:left="2520" w:hanging="720"/>
      </w:pPr>
      <w:rPr>
        <w:rFonts w:ascii="Symbol" w:hAnsi="Symbol" w:hint="default"/>
        <w:color w:val="auto"/>
      </w:rPr>
    </w:lvl>
    <w:lvl w:ilvl="4">
      <w:start w:val="1"/>
      <w:numFmt w:val="bullet"/>
      <w:lvlText w:val=""/>
      <w:lvlJc w:val="left"/>
      <w:pPr>
        <w:tabs>
          <w:tab w:val="num" w:pos="360"/>
        </w:tabs>
        <w:ind w:left="3240" w:hanging="720"/>
      </w:pPr>
      <w:rPr>
        <w:rFonts w:ascii="Symbol" w:hAnsi="Symbol" w:hint="default"/>
        <w:color w:val="auto"/>
      </w:rPr>
    </w:lvl>
    <w:lvl w:ilvl="5">
      <w:start w:val="1"/>
      <w:numFmt w:val="bullet"/>
      <w:lvlText w:val=""/>
      <w:lvlJc w:val="left"/>
      <w:pPr>
        <w:tabs>
          <w:tab w:val="num" w:pos="360"/>
        </w:tabs>
        <w:ind w:left="3960" w:hanging="720"/>
      </w:pPr>
      <w:rPr>
        <w:rFonts w:ascii="Symbol" w:hAnsi="Symbol" w:hint="default"/>
        <w:color w:val="auto"/>
      </w:rPr>
    </w:lvl>
    <w:lvl w:ilvl="6">
      <w:start w:val="1"/>
      <w:numFmt w:val="bullet"/>
      <w:lvlText w:val=""/>
      <w:lvlJc w:val="left"/>
      <w:pPr>
        <w:tabs>
          <w:tab w:val="num" w:pos="360"/>
        </w:tabs>
        <w:ind w:left="4680" w:hanging="719"/>
      </w:pPr>
      <w:rPr>
        <w:rFonts w:ascii="Symbol" w:hAnsi="Symbol" w:hint="default"/>
        <w:color w:val="auto"/>
      </w:rPr>
    </w:lvl>
    <w:lvl w:ilvl="7">
      <w:start w:val="1"/>
      <w:numFmt w:val="bullet"/>
      <w:lvlText w:val=""/>
      <w:lvlJc w:val="left"/>
      <w:pPr>
        <w:tabs>
          <w:tab w:val="num" w:pos="360"/>
        </w:tabs>
        <w:ind w:left="5400" w:hanging="719"/>
      </w:pPr>
      <w:rPr>
        <w:rFonts w:ascii="Symbol" w:hAnsi="Symbol" w:hint="default"/>
        <w:color w:val="auto"/>
      </w:rPr>
    </w:lvl>
    <w:lvl w:ilvl="8">
      <w:start w:val="1"/>
      <w:numFmt w:val="bullet"/>
      <w:lvlText w:val=""/>
      <w:lvlJc w:val="left"/>
      <w:pPr>
        <w:tabs>
          <w:tab w:val="num" w:pos="360"/>
        </w:tabs>
        <w:ind w:left="6120" w:hanging="719"/>
      </w:pPr>
      <w:rPr>
        <w:rFonts w:ascii="Symbol" w:hAnsi="Symbol" w:hint="default"/>
        <w:color w:val="auto"/>
      </w:rPr>
    </w:lvl>
  </w:abstractNum>
  <w:abstractNum w:abstractNumId="55" w15:restartNumberingAfterBreak="0">
    <w:nsid w:val="4D101EEE"/>
    <w:multiLevelType w:val="multilevel"/>
    <w:tmpl w:val="255A42DC"/>
    <w:numStyleLink w:val="Bulletlist"/>
  </w:abstractNum>
  <w:abstractNum w:abstractNumId="56" w15:restartNumberingAfterBreak="0">
    <w:nsid w:val="4DFF6D24"/>
    <w:multiLevelType w:val="multilevel"/>
    <w:tmpl w:val="255A42DC"/>
    <w:numStyleLink w:val="Bulletlist"/>
  </w:abstractNum>
  <w:abstractNum w:abstractNumId="57" w15:restartNumberingAfterBreak="0">
    <w:nsid w:val="4E7113E4"/>
    <w:multiLevelType w:val="hybridMultilevel"/>
    <w:tmpl w:val="AD84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B3616"/>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59" w15:restartNumberingAfterBreak="0">
    <w:nsid w:val="544E031B"/>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60" w15:restartNumberingAfterBreak="0">
    <w:nsid w:val="548535EA"/>
    <w:multiLevelType w:val="hybridMultilevel"/>
    <w:tmpl w:val="3A6E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FE24FE"/>
    <w:multiLevelType w:val="hybridMultilevel"/>
    <w:tmpl w:val="52F02C12"/>
    <w:lvl w:ilvl="0" w:tplc="F32C81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291620"/>
    <w:multiLevelType w:val="hybridMultilevel"/>
    <w:tmpl w:val="7122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3D7161"/>
    <w:multiLevelType w:val="hybridMultilevel"/>
    <w:tmpl w:val="990CE086"/>
    <w:lvl w:ilvl="0" w:tplc="8B6C3CA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5F2261"/>
    <w:multiLevelType w:val="multilevel"/>
    <w:tmpl w:val="255A42DC"/>
    <w:numStyleLink w:val="Bulletlist"/>
  </w:abstractNum>
  <w:abstractNum w:abstractNumId="65" w15:restartNumberingAfterBreak="0">
    <w:nsid w:val="60DD42BE"/>
    <w:multiLevelType w:val="hybridMultilevel"/>
    <w:tmpl w:val="990CE086"/>
    <w:lvl w:ilvl="0" w:tplc="8B6C3CA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383161"/>
    <w:multiLevelType w:val="hybridMultilevel"/>
    <w:tmpl w:val="182EDE74"/>
    <w:lvl w:ilvl="0" w:tplc="2182CC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DE1166"/>
    <w:multiLevelType w:val="multilevel"/>
    <w:tmpl w:val="255A42DC"/>
    <w:numStyleLink w:val="Bulletlist"/>
  </w:abstractNum>
  <w:abstractNum w:abstractNumId="68" w15:restartNumberingAfterBreak="0">
    <w:nsid w:val="63E340A4"/>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69" w15:restartNumberingAfterBreak="0">
    <w:nsid w:val="64747F7E"/>
    <w:multiLevelType w:val="hybridMultilevel"/>
    <w:tmpl w:val="CBD43F5C"/>
    <w:lvl w:ilvl="0" w:tplc="0409000F">
      <w:start w:val="1"/>
      <w:numFmt w:val="decimal"/>
      <w:lvlText w:val="%1."/>
      <w:lvlJc w:val="left"/>
      <w:pPr>
        <w:ind w:left="720" w:hanging="360"/>
      </w:pPr>
      <w:rPr>
        <w:rFonts w:hint="default"/>
        <w:b/>
        <w:bCs/>
        <w:i w:val="0"/>
        <w:iCs w:val="0"/>
        <w:color w:val="43D596"/>
        <w:w w:val="100"/>
        <w:sz w:val="34"/>
        <w:szCs w:val="3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1F349F"/>
    <w:multiLevelType w:val="multilevel"/>
    <w:tmpl w:val="255A42DC"/>
    <w:numStyleLink w:val="Bulletlist"/>
  </w:abstractNum>
  <w:abstractNum w:abstractNumId="71" w15:restartNumberingAfterBreak="0">
    <w:nsid w:val="659D7414"/>
    <w:multiLevelType w:val="multilevel"/>
    <w:tmpl w:val="255A42DC"/>
    <w:styleLink w:val="Bulletlist"/>
    <w:lvl w:ilvl="0">
      <w:start w:val="1"/>
      <w:numFmt w:val="bullet"/>
      <w:lvlText w:val=""/>
      <w:lvlJc w:val="left"/>
      <w:pPr>
        <w:tabs>
          <w:tab w:val="num" w:pos="7201"/>
        </w:tabs>
        <w:ind w:left="720" w:hanging="360"/>
      </w:pPr>
      <w:rPr>
        <w:rFonts w:ascii="Symbol" w:hAnsi="Symbol" w:hint="default"/>
        <w:color w:val="auto"/>
        <w:sz w:val="16"/>
      </w:rPr>
    </w:lvl>
    <w:lvl w:ilvl="1">
      <w:start w:val="1"/>
      <w:numFmt w:val="bullet"/>
      <w:lvlText w:val=""/>
      <w:lvlJc w:val="left"/>
      <w:pPr>
        <w:ind w:left="1083" w:hanging="363"/>
      </w:pPr>
      <w:rPr>
        <w:rFonts w:ascii="Symbol" w:hAnsi="Symbol" w:hint="default"/>
        <w:color w:val="auto"/>
        <w:sz w:val="16"/>
      </w:rPr>
    </w:lvl>
    <w:lvl w:ilvl="2">
      <w:start w:val="1"/>
      <w:numFmt w:val="bullet"/>
      <w:lvlText w:val=""/>
      <w:lvlJc w:val="left"/>
      <w:pPr>
        <w:ind w:left="1446" w:hanging="363"/>
      </w:pPr>
      <w:rPr>
        <w:rFonts w:ascii="Symbol" w:hAnsi="Symbol" w:hint="default"/>
        <w:color w:val="auto"/>
        <w:sz w:val="16"/>
      </w:rPr>
    </w:lvl>
    <w:lvl w:ilvl="3">
      <w:start w:val="1"/>
      <w:numFmt w:val="bullet"/>
      <w:lvlText w:val=""/>
      <w:lvlJc w:val="left"/>
      <w:pPr>
        <w:tabs>
          <w:tab w:val="num" w:pos="1797"/>
        </w:tabs>
        <w:ind w:left="1809" w:hanging="363"/>
      </w:pPr>
      <w:rPr>
        <w:rFonts w:ascii="Symbol" w:hAnsi="Symbol" w:hint="default"/>
        <w:color w:val="auto"/>
        <w:sz w:val="16"/>
      </w:rPr>
    </w:lvl>
    <w:lvl w:ilvl="4">
      <w:start w:val="1"/>
      <w:numFmt w:val="bullet"/>
      <w:lvlText w:val=""/>
      <w:lvlJc w:val="left"/>
      <w:pPr>
        <w:tabs>
          <w:tab w:val="num" w:pos="2517"/>
        </w:tabs>
        <w:ind w:left="2172" w:hanging="363"/>
      </w:pPr>
      <w:rPr>
        <w:rFonts w:ascii="Symbol" w:hAnsi="Symbol" w:hint="default"/>
        <w:color w:val="auto"/>
        <w:sz w:val="16"/>
      </w:rPr>
    </w:lvl>
    <w:lvl w:ilvl="5">
      <w:start w:val="1"/>
      <w:numFmt w:val="bullet"/>
      <w:lvlText w:val=""/>
      <w:lvlJc w:val="left"/>
      <w:pPr>
        <w:tabs>
          <w:tab w:val="num" w:pos="3238"/>
        </w:tabs>
        <w:ind w:left="2534" w:hanging="362"/>
      </w:pPr>
      <w:rPr>
        <w:rFonts w:ascii="Symbol" w:hAnsi="Symbol" w:hint="default"/>
        <w:color w:val="auto"/>
        <w:sz w:val="16"/>
      </w:rPr>
    </w:lvl>
    <w:lvl w:ilvl="6">
      <w:start w:val="1"/>
      <w:numFmt w:val="bullet"/>
      <w:lvlText w:val=""/>
      <w:lvlJc w:val="left"/>
      <w:pPr>
        <w:tabs>
          <w:tab w:val="num" w:pos="3958"/>
        </w:tabs>
        <w:ind w:left="2897" w:hanging="363"/>
      </w:pPr>
      <w:rPr>
        <w:rFonts w:ascii="Symbol" w:hAnsi="Symbol" w:hint="default"/>
        <w:color w:val="auto"/>
        <w:sz w:val="16"/>
      </w:rPr>
    </w:lvl>
    <w:lvl w:ilvl="7">
      <w:start w:val="1"/>
      <w:numFmt w:val="bullet"/>
      <w:lvlText w:val=""/>
      <w:lvlJc w:val="left"/>
      <w:pPr>
        <w:tabs>
          <w:tab w:val="num" w:pos="4678"/>
        </w:tabs>
        <w:ind w:left="3260" w:hanging="363"/>
      </w:pPr>
      <w:rPr>
        <w:rFonts w:ascii="Symbol" w:hAnsi="Symbol" w:hint="default"/>
        <w:color w:val="auto"/>
        <w:sz w:val="16"/>
      </w:rPr>
    </w:lvl>
    <w:lvl w:ilvl="8">
      <w:start w:val="1"/>
      <w:numFmt w:val="bullet"/>
      <w:lvlText w:val=""/>
      <w:lvlJc w:val="left"/>
      <w:pPr>
        <w:ind w:left="3623" w:hanging="363"/>
      </w:pPr>
      <w:rPr>
        <w:rFonts w:ascii="Symbol" w:hAnsi="Symbol" w:hint="default"/>
        <w:color w:val="auto"/>
        <w:sz w:val="16"/>
      </w:rPr>
    </w:lvl>
  </w:abstractNum>
  <w:abstractNum w:abstractNumId="72" w15:restartNumberingAfterBreak="0">
    <w:nsid w:val="6DE24D20"/>
    <w:multiLevelType w:val="hybridMultilevel"/>
    <w:tmpl w:val="49687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C823BF"/>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74" w15:restartNumberingAfterBreak="0">
    <w:nsid w:val="710177A0"/>
    <w:multiLevelType w:val="hybridMultilevel"/>
    <w:tmpl w:val="25685938"/>
    <w:lvl w:ilvl="0" w:tplc="0409000F">
      <w:start w:val="1"/>
      <w:numFmt w:val="decimal"/>
      <w:lvlText w:val="%1."/>
      <w:lvlJc w:val="left"/>
      <w:pPr>
        <w:ind w:left="720" w:hanging="360"/>
      </w:pPr>
      <w:rPr>
        <w:rFonts w:hint="default"/>
        <w:b/>
        <w:bCs/>
        <w:i w:val="0"/>
        <w:iCs w:val="0"/>
        <w:color w:val="43D596"/>
        <w:w w:val="100"/>
        <w:sz w:val="34"/>
        <w:szCs w:val="3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515882"/>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76" w15:restartNumberingAfterBreak="0">
    <w:nsid w:val="77777159"/>
    <w:multiLevelType w:val="hybridMultilevel"/>
    <w:tmpl w:val="D6842510"/>
    <w:lvl w:ilvl="0" w:tplc="2182CC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020459"/>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78" w15:restartNumberingAfterBreak="0">
    <w:nsid w:val="79B443EA"/>
    <w:multiLevelType w:val="multilevel"/>
    <w:tmpl w:val="255A42DC"/>
    <w:numStyleLink w:val="Bulletlist"/>
  </w:abstractNum>
  <w:abstractNum w:abstractNumId="79" w15:restartNumberingAfterBreak="0">
    <w:nsid w:val="7A07243C"/>
    <w:multiLevelType w:val="multilevel"/>
    <w:tmpl w:val="BCF0F616"/>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80" w15:restartNumberingAfterBreak="0">
    <w:nsid w:val="7C186F71"/>
    <w:multiLevelType w:val="multilevel"/>
    <w:tmpl w:val="2B1C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68"/>
  </w:num>
  <w:num w:numId="3">
    <w:abstractNumId w:val="41"/>
  </w:num>
  <w:num w:numId="4">
    <w:abstractNumId w:val="42"/>
  </w:num>
  <w:num w:numId="5">
    <w:abstractNumId w:val="70"/>
  </w:num>
  <w:num w:numId="6">
    <w:abstractNumId w:val="4"/>
  </w:num>
  <w:num w:numId="7">
    <w:abstractNumId w:val="5"/>
  </w:num>
  <w:num w:numId="8">
    <w:abstractNumId w:val="6"/>
  </w:num>
  <w:num w:numId="9">
    <w:abstractNumId w:val="7"/>
  </w:num>
  <w:num w:numId="10">
    <w:abstractNumId w:val="9"/>
  </w:num>
  <w:num w:numId="11">
    <w:abstractNumId w:val="0"/>
  </w:num>
  <w:num w:numId="12">
    <w:abstractNumId w:val="1"/>
  </w:num>
  <w:num w:numId="13">
    <w:abstractNumId w:val="2"/>
  </w:num>
  <w:num w:numId="14">
    <w:abstractNumId w:val="3"/>
  </w:num>
  <w:num w:numId="15">
    <w:abstractNumId w:val="8"/>
  </w:num>
  <w:num w:numId="16">
    <w:abstractNumId w:val="71"/>
  </w:num>
  <w:num w:numId="17">
    <w:abstractNumId w:val="48"/>
  </w:num>
  <w:num w:numId="18">
    <w:abstractNumId w:val="78"/>
  </w:num>
  <w:num w:numId="19">
    <w:abstractNumId w:val="67"/>
  </w:num>
  <w:num w:numId="20">
    <w:abstractNumId w:val="36"/>
  </w:num>
  <w:num w:numId="21">
    <w:abstractNumId w:val="31"/>
  </w:num>
  <w:num w:numId="22">
    <w:abstractNumId w:val="49"/>
  </w:num>
  <w:num w:numId="23">
    <w:abstractNumId w:val="80"/>
  </w:num>
  <w:num w:numId="24">
    <w:abstractNumId w:val="56"/>
  </w:num>
  <w:num w:numId="25">
    <w:abstractNumId w:val="64"/>
  </w:num>
  <w:num w:numId="26">
    <w:abstractNumId w:val="55"/>
  </w:num>
  <w:num w:numId="27">
    <w:abstractNumId w:val="30"/>
  </w:num>
  <w:num w:numId="28">
    <w:abstractNumId w:val="14"/>
  </w:num>
  <w:num w:numId="29">
    <w:abstractNumId w:val="26"/>
  </w:num>
  <w:num w:numId="30">
    <w:abstractNumId w:val="47"/>
  </w:num>
  <w:num w:numId="31">
    <w:abstractNumId w:val="12"/>
  </w:num>
  <w:num w:numId="32">
    <w:abstractNumId w:val="38"/>
  </w:num>
  <w:num w:numId="33">
    <w:abstractNumId w:val="54"/>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6"/>
  </w:num>
  <w:num w:numId="41">
    <w:abstractNumId w:val="36"/>
  </w:num>
  <w:num w:numId="42">
    <w:abstractNumId w:val="36"/>
  </w:num>
  <w:num w:numId="43">
    <w:abstractNumId w:val="36"/>
  </w:num>
  <w:num w:numId="44">
    <w:abstractNumId w:val="36"/>
  </w:num>
  <w:num w:numId="45">
    <w:abstractNumId w:val="36"/>
  </w:num>
  <w:num w:numId="46">
    <w:abstractNumId w:val="36"/>
  </w:num>
  <w:num w:numId="47">
    <w:abstractNumId w:val="36"/>
  </w:num>
  <w:num w:numId="48">
    <w:abstractNumId w:val="36"/>
  </w:num>
  <w:num w:numId="49">
    <w:abstractNumId w:val="36"/>
  </w:num>
  <w:num w:numId="50">
    <w:abstractNumId w:val="36"/>
  </w:num>
  <w:num w:numId="51">
    <w:abstractNumId w:val="36"/>
  </w:num>
  <w:num w:numId="52">
    <w:abstractNumId w:val="36"/>
  </w:num>
  <w:num w:numId="53">
    <w:abstractNumId w:val="36"/>
  </w:num>
  <w:num w:numId="54">
    <w:abstractNumId w:val="36"/>
  </w:num>
  <w:num w:numId="55">
    <w:abstractNumId w:val="79"/>
  </w:num>
  <w:num w:numId="56">
    <w:abstractNumId w:val="25"/>
  </w:num>
  <w:num w:numId="57">
    <w:abstractNumId w:val="77"/>
  </w:num>
  <w:num w:numId="58">
    <w:abstractNumId w:val="58"/>
  </w:num>
  <w:num w:numId="59">
    <w:abstractNumId w:val="43"/>
  </w:num>
  <w:num w:numId="60">
    <w:abstractNumId w:val="36"/>
  </w:num>
  <w:num w:numId="61">
    <w:abstractNumId w:val="50"/>
  </w:num>
  <w:num w:numId="62">
    <w:abstractNumId w:val="20"/>
  </w:num>
  <w:num w:numId="63">
    <w:abstractNumId w:val="57"/>
  </w:num>
  <w:num w:numId="64">
    <w:abstractNumId w:val="36"/>
  </w:num>
  <w:num w:numId="65">
    <w:abstractNumId w:val="39"/>
  </w:num>
  <w:num w:numId="66">
    <w:abstractNumId w:val="39"/>
  </w:num>
  <w:num w:numId="67">
    <w:abstractNumId w:val="52"/>
  </w:num>
  <w:num w:numId="68">
    <w:abstractNumId w:val="23"/>
  </w:num>
  <w:num w:numId="69">
    <w:abstractNumId w:val="22"/>
  </w:num>
  <w:num w:numId="70">
    <w:abstractNumId w:val="19"/>
  </w:num>
  <w:num w:numId="71">
    <w:abstractNumId w:val="39"/>
  </w:num>
  <w:num w:numId="72">
    <w:abstractNumId w:val="37"/>
  </w:num>
  <w:num w:numId="73">
    <w:abstractNumId w:val="72"/>
  </w:num>
  <w:num w:numId="74">
    <w:abstractNumId w:val="24"/>
  </w:num>
  <w:num w:numId="75">
    <w:abstractNumId w:val="35"/>
  </w:num>
  <w:num w:numId="76">
    <w:abstractNumId w:val="59"/>
  </w:num>
  <w:num w:numId="77">
    <w:abstractNumId w:val="46"/>
  </w:num>
  <w:num w:numId="78">
    <w:abstractNumId w:val="34"/>
  </w:num>
  <w:num w:numId="79">
    <w:abstractNumId w:val="40"/>
  </w:num>
  <w:num w:numId="80">
    <w:abstractNumId w:val="39"/>
  </w:num>
  <w:num w:numId="81">
    <w:abstractNumId w:val="75"/>
  </w:num>
  <w:num w:numId="82">
    <w:abstractNumId w:val="73"/>
  </w:num>
  <w:num w:numId="83">
    <w:abstractNumId w:val="16"/>
  </w:num>
  <w:num w:numId="84">
    <w:abstractNumId w:val="33"/>
  </w:num>
  <w:num w:numId="85">
    <w:abstractNumId w:val="28"/>
  </w:num>
  <w:num w:numId="86">
    <w:abstractNumId w:val="11"/>
  </w:num>
  <w:num w:numId="87">
    <w:abstractNumId w:val="15"/>
  </w:num>
  <w:num w:numId="88">
    <w:abstractNumId w:val="39"/>
  </w:num>
  <w:num w:numId="89">
    <w:abstractNumId w:val="51"/>
  </w:num>
  <w:num w:numId="90">
    <w:abstractNumId w:val="10"/>
  </w:num>
  <w:num w:numId="91">
    <w:abstractNumId w:val="21"/>
  </w:num>
  <w:num w:numId="92">
    <w:abstractNumId w:val="45"/>
  </w:num>
  <w:num w:numId="93">
    <w:abstractNumId w:val="74"/>
  </w:num>
  <w:num w:numId="94">
    <w:abstractNumId w:val="69"/>
  </w:num>
  <w:num w:numId="95">
    <w:abstractNumId w:val="60"/>
  </w:num>
  <w:num w:numId="96">
    <w:abstractNumId w:val="17"/>
  </w:num>
  <w:num w:numId="97">
    <w:abstractNumId w:val="62"/>
  </w:num>
  <w:num w:numId="98">
    <w:abstractNumId w:val="53"/>
  </w:num>
  <w:num w:numId="99">
    <w:abstractNumId w:val="76"/>
  </w:num>
  <w:num w:numId="100">
    <w:abstractNumId w:val="32"/>
  </w:num>
  <w:num w:numId="101">
    <w:abstractNumId w:val="66"/>
  </w:num>
  <w:num w:numId="102">
    <w:abstractNumId w:val="18"/>
  </w:num>
  <w:num w:numId="103">
    <w:abstractNumId w:val="65"/>
  </w:num>
  <w:num w:numId="104">
    <w:abstractNumId w:val="63"/>
  </w:num>
  <w:num w:numId="105">
    <w:abstractNumId w:val="61"/>
  </w:num>
  <w:num w:numId="106">
    <w:abstractNumId w:val="27"/>
  </w:num>
  <w:num w:numId="107">
    <w:abstractNumId w:val="44"/>
  </w:num>
  <w:num w:numId="108">
    <w:abstractNumId w:val="13"/>
  </w:num>
  <w:num w:numId="109">
    <w:abstractNumId w:val="39"/>
  </w:num>
  <w:num w:numId="110">
    <w:abstractNumId w:val="3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MDM3NTAxNDI2MTNV0lEKTi0uzszPAykwqgUAJSymSywAAAA="/>
  </w:docVars>
  <w:rsids>
    <w:rsidRoot w:val="00AE08DB"/>
    <w:rsid w:val="0000033D"/>
    <w:rsid w:val="0000092C"/>
    <w:rsid w:val="00000A45"/>
    <w:rsid w:val="00001359"/>
    <w:rsid w:val="00001509"/>
    <w:rsid w:val="000028D5"/>
    <w:rsid w:val="00004902"/>
    <w:rsid w:val="00005A01"/>
    <w:rsid w:val="00006212"/>
    <w:rsid w:val="00010D8F"/>
    <w:rsid w:val="00010E75"/>
    <w:rsid w:val="00011157"/>
    <w:rsid w:val="00011B99"/>
    <w:rsid w:val="00011C11"/>
    <w:rsid w:val="00012453"/>
    <w:rsid w:val="00015A01"/>
    <w:rsid w:val="0001618A"/>
    <w:rsid w:val="0001619E"/>
    <w:rsid w:val="0001736B"/>
    <w:rsid w:val="000178C4"/>
    <w:rsid w:val="000220C1"/>
    <w:rsid w:val="0002240A"/>
    <w:rsid w:val="00022688"/>
    <w:rsid w:val="00023DEC"/>
    <w:rsid w:val="00024260"/>
    <w:rsid w:val="00025EB1"/>
    <w:rsid w:val="00026121"/>
    <w:rsid w:val="0002655A"/>
    <w:rsid w:val="00027529"/>
    <w:rsid w:val="000315B7"/>
    <w:rsid w:val="00031825"/>
    <w:rsid w:val="00033B2D"/>
    <w:rsid w:val="0003459E"/>
    <w:rsid w:val="00035B68"/>
    <w:rsid w:val="00035FC2"/>
    <w:rsid w:val="00036500"/>
    <w:rsid w:val="00036C91"/>
    <w:rsid w:val="00036EAC"/>
    <w:rsid w:val="000402BC"/>
    <w:rsid w:val="00040923"/>
    <w:rsid w:val="00040AFD"/>
    <w:rsid w:val="00045723"/>
    <w:rsid w:val="00046CA1"/>
    <w:rsid w:val="00047AA4"/>
    <w:rsid w:val="000511BA"/>
    <w:rsid w:val="000516CF"/>
    <w:rsid w:val="00051798"/>
    <w:rsid w:val="00052AF6"/>
    <w:rsid w:val="00053D1C"/>
    <w:rsid w:val="00054DAC"/>
    <w:rsid w:val="000565DE"/>
    <w:rsid w:val="000604CB"/>
    <w:rsid w:val="00060E27"/>
    <w:rsid w:val="0006148A"/>
    <w:rsid w:val="0006404A"/>
    <w:rsid w:val="00066812"/>
    <w:rsid w:val="00067692"/>
    <w:rsid w:val="00067D14"/>
    <w:rsid w:val="000710CF"/>
    <w:rsid w:val="000712C5"/>
    <w:rsid w:val="00071475"/>
    <w:rsid w:val="00071AA4"/>
    <w:rsid w:val="00074275"/>
    <w:rsid w:val="0007491B"/>
    <w:rsid w:val="00075614"/>
    <w:rsid w:val="00075B12"/>
    <w:rsid w:val="00075DDC"/>
    <w:rsid w:val="000774C4"/>
    <w:rsid w:val="00077725"/>
    <w:rsid w:val="00077A01"/>
    <w:rsid w:val="00080E61"/>
    <w:rsid w:val="000812B3"/>
    <w:rsid w:val="00081B9F"/>
    <w:rsid w:val="0008328E"/>
    <w:rsid w:val="00083A09"/>
    <w:rsid w:val="00083B9F"/>
    <w:rsid w:val="00084026"/>
    <w:rsid w:val="0008692C"/>
    <w:rsid w:val="00090DA7"/>
    <w:rsid w:val="00090FA3"/>
    <w:rsid w:val="00090FD0"/>
    <w:rsid w:val="00091DA3"/>
    <w:rsid w:val="00093A36"/>
    <w:rsid w:val="00094F1B"/>
    <w:rsid w:val="000957FB"/>
    <w:rsid w:val="00095D67"/>
    <w:rsid w:val="0009677A"/>
    <w:rsid w:val="00096CBE"/>
    <w:rsid w:val="000A00E9"/>
    <w:rsid w:val="000A1FCD"/>
    <w:rsid w:val="000A2BC9"/>
    <w:rsid w:val="000A3DF3"/>
    <w:rsid w:val="000A4CB8"/>
    <w:rsid w:val="000A5841"/>
    <w:rsid w:val="000A5F5B"/>
    <w:rsid w:val="000A6EBF"/>
    <w:rsid w:val="000A79DD"/>
    <w:rsid w:val="000A7EFD"/>
    <w:rsid w:val="000B05A6"/>
    <w:rsid w:val="000B0825"/>
    <w:rsid w:val="000B0E1F"/>
    <w:rsid w:val="000B3A5E"/>
    <w:rsid w:val="000B5AB2"/>
    <w:rsid w:val="000B63AF"/>
    <w:rsid w:val="000B64DD"/>
    <w:rsid w:val="000B6E22"/>
    <w:rsid w:val="000B758D"/>
    <w:rsid w:val="000C1865"/>
    <w:rsid w:val="000C34AD"/>
    <w:rsid w:val="000C383E"/>
    <w:rsid w:val="000C5597"/>
    <w:rsid w:val="000C5ABA"/>
    <w:rsid w:val="000C69BF"/>
    <w:rsid w:val="000D019D"/>
    <w:rsid w:val="000D0688"/>
    <w:rsid w:val="000D06B5"/>
    <w:rsid w:val="000D1150"/>
    <w:rsid w:val="000D13A6"/>
    <w:rsid w:val="000D18E3"/>
    <w:rsid w:val="000D1A67"/>
    <w:rsid w:val="000D2B20"/>
    <w:rsid w:val="000D3664"/>
    <w:rsid w:val="000D3BDA"/>
    <w:rsid w:val="000D3D79"/>
    <w:rsid w:val="000D5938"/>
    <w:rsid w:val="000D68BC"/>
    <w:rsid w:val="000D7042"/>
    <w:rsid w:val="000D73A8"/>
    <w:rsid w:val="000D7E0A"/>
    <w:rsid w:val="000E27EC"/>
    <w:rsid w:val="000E41A1"/>
    <w:rsid w:val="000E5362"/>
    <w:rsid w:val="000E54C6"/>
    <w:rsid w:val="000E64D3"/>
    <w:rsid w:val="000E7474"/>
    <w:rsid w:val="000E7F66"/>
    <w:rsid w:val="000F0906"/>
    <w:rsid w:val="000F09C0"/>
    <w:rsid w:val="000F1447"/>
    <w:rsid w:val="000F186A"/>
    <w:rsid w:val="000F1C64"/>
    <w:rsid w:val="000F1F79"/>
    <w:rsid w:val="000F2363"/>
    <w:rsid w:val="000F3EE1"/>
    <w:rsid w:val="000F57EA"/>
    <w:rsid w:val="000F5802"/>
    <w:rsid w:val="000F6B3C"/>
    <w:rsid w:val="0010321A"/>
    <w:rsid w:val="001043F4"/>
    <w:rsid w:val="00104B33"/>
    <w:rsid w:val="00105405"/>
    <w:rsid w:val="0010589C"/>
    <w:rsid w:val="001058A7"/>
    <w:rsid w:val="00106F51"/>
    <w:rsid w:val="001108FE"/>
    <w:rsid w:val="00111D28"/>
    <w:rsid w:val="00112D85"/>
    <w:rsid w:val="00115A95"/>
    <w:rsid w:val="00116BBC"/>
    <w:rsid w:val="0011753E"/>
    <w:rsid w:val="001176B6"/>
    <w:rsid w:val="00120080"/>
    <w:rsid w:val="00120899"/>
    <w:rsid w:val="0012168E"/>
    <w:rsid w:val="001218FD"/>
    <w:rsid w:val="001222BA"/>
    <w:rsid w:val="00122E70"/>
    <w:rsid w:val="00122EA0"/>
    <w:rsid w:val="001233D1"/>
    <w:rsid w:val="0012417A"/>
    <w:rsid w:val="00124E31"/>
    <w:rsid w:val="001265D8"/>
    <w:rsid w:val="001320D4"/>
    <w:rsid w:val="0013245A"/>
    <w:rsid w:val="00132C92"/>
    <w:rsid w:val="00133EAF"/>
    <w:rsid w:val="00142493"/>
    <w:rsid w:val="00143435"/>
    <w:rsid w:val="00143D43"/>
    <w:rsid w:val="00145859"/>
    <w:rsid w:val="0014594C"/>
    <w:rsid w:val="00145B0F"/>
    <w:rsid w:val="00146C40"/>
    <w:rsid w:val="0014770F"/>
    <w:rsid w:val="00150E25"/>
    <w:rsid w:val="001525FB"/>
    <w:rsid w:val="001557E5"/>
    <w:rsid w:val="00155864"/>
    <w:rsid w:val="0015596C"/>
    <w:rsid w:val="001565D2"/>
    <w:rsid w:val="00156CF4"/>
    <w:rsid w:val="00157500"/>
    <w:rsid w:val="0016134F"/>
    <w:rsid w:val="001628EB"/>
    <w:rsid w:val="00163D07"/>
    <w:rsid w:val="001654A6"/>
    <w:rsid w:val="0016614D"/>
    <w:rsid w:val="001661C6"/>
    <w:rsid w:val="00166A65"/>
    <w:rsid w:val="00166CED"/>
    <w:rsid w:val="00167AE4"/>
    <w:rsid w:val="001704A5"/>
    <w:rsid w:val="00170A7E"/>
    <w:rsid w:val="001711B3"/>
    <w:rsid w:val="001727B4"/>
    <w:rsid w:val="00175418"/>
    <w:rsid w:val="001772C7"/>
    <w:rsid w:val="00177757"/>
    <w:rsid w:val="001833F7"/>
    <w:rsid w:val="00183DDA"/>
    <w:rsid w:val="00183E24"/>
    <w:rsid w:val="00185F70"/>
    <w:rsid w:val="00186902"/>
    <w:rsid w:val="00186A3A"/>
    <w:rsid w:val="0018706F"/>
    <w:rsid w:val="001870F4"/>
    <w:rsid w:val="00190880"/>
    <w:rsid w:val="00190991"/>
    <w:rsid w:val="001909DE"/>
    <w:rsid w:val="001917F3"/>
    <w:rsid w:val="00192248"/>
    <w:rsid w:val="00192A68"/>
    <w:rsid w:val="00192ABF"/>
    <w:rsid w:val="00192B46"/>
    <w:rsid w:val="00193F15"/>
    <w:rsid w:val="00194A10"/>
    <w:rsid w:val="00196871"/>
    <w:rsid w:val="001979C6"/>
    <w:rsid w:val="001A12D9"/>
    <w:rsid w:val="001A26AC"/>
    <w:rsid w:val="001A3FCE"/>
    <w:rsid w:val="001A46EA"/>
    <w:rsid w:val="001A7AFF"/>
    <w:rsid w:val="001B02D9"/>
    <w:rsid w:val="001B3364"/>
    <w:rsid w:val="001B3D81"/>
    <w:rsid w:val="001B3DB3"/>
    <w:rsid w:val="001B438B"/>
    <w:rsid w:val="001B4494"/>
    <w:rsid w:val="001B45D7"/>
    <w:rsid w:val="001B4793"/>
    <w:rsid w:val="001B480C"/>
    <w:rsid w:val="001B5762"/>
    <w:rsid w:val="001B5D89"/>
    <w:rsid w:val="001B64B9"/>
    <w:rsid w:val="001B7DB9"/>
    <w:rsid w:val="001B7FFE"/>
    <w:rsid w:val="001C05A9"/>
    <w:rsid w:val="001C126C"/>
    <w:rsid w:val="001C17DD"/>
    <w:rsid w:val="001C1F8B"/>
    <w:rsid w:val="001C2624"/>
    <w:rsid w:val="001C265B"/>
    <w:rsid w:val="001C32BF"/>
    <w:rsid w:val="001C438F"/>
    <w:rsid w:val="001C4905"/>
    <w:rsid w:val="001C49A2"/>
    <w:rsid w:val="001C5714"/>
    <w:rsid w:val="001C7739"/>
    <w:rsid w:val="001D11BC"/>
    <w:rsid w:val="001D168E"/>
    <w:rsid w:val="001D1911"/>
    <w:rsid w:val="001D1CF5"/>
    <w:rsid w:val="001D1FA8"/>
    <w:rsid w:val="001D2115"/>
    <w:rsid w:val="001D2820"/>
    <w:rsid w:val="001D485B"/>
    <w:rsid w:val="001D55A3"/>
    <w:rsid w:val="001D605D"/>
    <w:rsid w:val="001D6127"/>
    <w:rsid w:val="001D6471"/>
    <w:rsid w:val="001D664D"/>
    <w:rsid w:val="001D687B"/>
    <w:rsid w:val="001E2AAE"/>
    <w:rsid w:val="001E32C1"/>
    <w:rsid w:val="001E4B2B"/>
    <w:rsid w:val="001E505A"/>
    <w:rsid w:val="001E5988"/>
    <w:rsid w:val="001E6386"/>
    <w:rsid w:val="001E6574"/>
    <w:rsid w:val="001E665F"/>
    <w:rsid w:val="001E68C8"/>
    <w:rsid w:val="001E7964"/>
    <w:rsid w:val="001F085E"/>
    <w:rsid w:val="001F1364"/>
    <w:rsid w:val="001F1AC9"/>
    <w:rsid w:val="001F2267"/>
    <w:rsid w:val="001F2549"/>
    <w:rsid w:val="001F76EE"/>
    <w:rsid w:val="001F7DA8"/>
    <w:rsid w:val="0020035E"/>
    <w:rsid w:val="002010AD"/>
    <w:rsid w:val="0020164C"/>
    <w:rsid w:val="002021B9"/>
    <w:rsid w:val="00202CE5"/>
    <w:rsid w:val="00205B49"/>
    <w:rsid w:val="0020738E"/>
    <w:rsid w:val="00207E9B"/>
    <w:rsid w:val="00211EB6"/>
    <w:rsid w:val="0021216F"/>
    <w:rsid w:val="00213FE6"/>
    <w:rsid w:val="00214425"/>
    <w:rsid w:val="00220313"/>
    <w:rsid w:val="00220988"/>
    <w:rsid w:val="00220B1C"/>
    <w:rsid w:val="00220EAD"/>
    <w:rsid w:val="00221E07"/>
    <w:rsid w:val="00221F3C"/>
    <w:rsid w:val="00222297"/>
    <w:rsid w:val="002226F1"/>
    <w:rsid w:val="00222B26"/>
    <w:rsid w:val="00223B66"/>
    <w:rsid w:val="00223CC9"/>
    <w:rsid w:val="00226849"/>
    <w:rsid w:val="0023001C"/>
    <w:rsid w:val="002301A7"/>
    <w:rsid w:val="002329EA"/>
    <w:rsid w:val="00233B84"/>
    <w:rsid w:val="002343DA"/>
    <w:rsid w:val="0023523B"/>
    <w:rsid w:val="00235D8A"/>
    <w:rsid w:val="00237315"/>
    <w:rsid w:val="00237FFE"/>
    <w:rsid w:val="002414BC"/>
    <w:rsid w:val="00241792"/>
    <w:rsid w:val="0024263F"/>
    <w:rsid w:val="00242E0B"/>
    <w:rsid w:val="00243A66"/>
    <w:rsid w:val="00244299"/>
    <w:rsid w:val="00244ED2"/>
    <w:rsid w:val="0024768B"/>
    <w:rsid w:val="002501DC"/>
    <w:rsid w:val="00250E76"/>
    <w:rsid w:val="002518B5"/>
    <w:rsid w:val="00253047"/>
    <w:rsid w:val="00253B45"/>
    <w:rsid w:val="00254959"/>
    <w:rsid w:val="0026217A"/>
    <w:rsid w:val="002625F8"/>
    <w:rsid w:val="002649B5"/>
    <w:rsid w:val="0026737E"/>
    <w:rsid w:val="002709D2"/>
    <w:rsid w:val="00270F50"/>
    <w:rsid w:val="00271BF8"/>
    <w:rsid w:val="00272A76"/>
    <w:rsid w:val="002734F1"/>
    <w:rsid w:val="00274D95"/>
    <w:rsid w:val="002753C9"/>
    <w:rsid w:val="00275A7C"/>
    <w:rsid w:val="002761F8"/>
    <w:rsid w:val="0027695F"/>
    <w:rsid w:val="00277CC3"/>
    <w:rsid w:val="00280361"/>
    <w:rsid w:val="002816B6"/>
    <w:rsid w:val="00281FFD"/>
    <w:rsid w:val="0028210D"/>
    <w:rsid w:val="00283DE2"/>
    <w:rsid w:val="00285283"/>
    <w:rsid w:val="002854E4"/>
    <w:rsid w:val="00286C67"/>
    <w:rsid w:val="00286EF0"/>
    <w:rsid w:val="00287A32"/>
    <w:rsid w:val="00287B58"/>
    <w:rsid w:val="00290564"/>
    <w:rsid w:val="0029163D"/>
    <w:rsid w:val="00291946"/>
    <w:rsid w:val="0029388A"/>
    <w:rsid w:val="00293A2F"/>
    <w:rsid w:val="002941A5"/>
    <w:rsid w:val="0029633E"/>
    <w:rsid w:val="002963D3"/>
    <w:rsid w:val="00296E9F"/>
    <w:rsid w:val="00297F90"/>
    <w:rsid w:val="002A0868"/>
    <w:rsid w:val="002A1228"/>
    <w:rsid w:val="002A1CF8"/>
    <w:rsid w:val="002A21DB"/>
    <w:rsid w:val="002A2BE6"/>
    <w:rsid w:val="002A496F"/>
    <w:rsid w:val="002A6584"/>
    <w:rsid w:val="002A671D"/>
    <w:rsid w:val="002B12B2"/>
    <w:rsid w:val="002B28A9"/>
    <w:rsid w:val="002B2967"/>
    <w:rsid w:val="002B2CE4"/>
    <w:rsid w:val="002B2EC0"/>
    <w:rsid w:val="002B349F"/>
    <w:rsid w:val="002B395D"/>
    <w:rsid w:val="002B520F"/>
    <w:rsid w:val="002B5430"/>
    <w:rsid w:val="002B74A1"/>
    <w:rsid w:val="002C0294"/>
    <w:rsid w:val="002C0CC0"/>
    <w:rsid w:val="002C1832"/>
    <w:rsid w:val="002C189B"/>
    <w:rsid w:val="002C1AEF"/>
    <w:rsid w:val="002C364C"/>
    <w:rsid w:val="002C36A5"/>
    <w:rsid w:val="002C50D9"/>
    <w:rsid w:val="002C51FA"/>
    <w:rsid w:val="002C5439"/>
    <w:rsid w:val="002C57CD"/>
    <w:rsid w:val="002C6335"/>
    <w:rsid w:val="002C673C"/>
    <w:rsid w:val="002D09F1"/>
    <w:rsid w:val="002D125A"/>
    <w:rsid w:val="002D12DF"/>
    <w:rsid w:val="002D16F4"/>
    <w:rsid w:val="002D23B0"/>
    <w:rsid w:val="002D3C06"/>
    <w:rsid w:val="002D75C2"/>
    <w:rsid w:val="002D7B26"/>
    <w:rsid w:val="002E0C73"/>
    <w:rsid w:val="002E0CC8"/>
    <w:rsid w:val="002E0D5B"/>
    <w:rsid w:val="002E27F9"/>
    <w:rsid w:val="002E28C0"/>
    <w:rsid w:val="002E2FC7"/>
    <w:rsid w:val="002E3AC3"/>
    <w:rsid w:val="002E3DDA"/>
    <w:rsid w:val="002E4893"/>
    <w:rsid w:val="002E5140"/>
    <w:rsid w:val="002E72CF"/>
    <w:rsid w:val="002F06AB"/>
    <w:rsid w:val="002F1449"/>
    <w:rsid w:val="002F1E6C"/>
    <w:rsid w:val="002F63B8"/>
    <w:rsid w:val="002F6A66"/>
    <w:rsid w:val="002F74BE"/>
    <w:rsid w:val="0030013F"/>
    <w:rsid w:val="00300F65"/>
    <w:rsid w:val="00301DF0"/>
    <w:rsid w:val="00301F08"/>
    <w:rsid w:val="003029BA"/>
    <w:rsid w:val="00302CF3"/>
    <w:rsid w:val="0030348E"/>
    <w:rsid w:val="0030561F"/>
    <w:rsid w:val="00306A49"/>
    <w:rsid w:val="00310B84"/>
    <w:rsid w:val="003128DC"/>
    <w:rsid w:val="00313872"/>
    <w:rsid w:val="003144E9"/>
    <w:rsid w:val="00314A07"/>
    <w:rsid w:val="003155B2"/>
    <w:rsid w:val="00317992"/>
    <w:rsid w:val="00320065"/>
    <w:rsid w:val="0032056B"/>
    <w:rsid w:val="0032168E"/>
    <w:rsid w:val="00324214"/>
    <w:rsid w:val="0032483D"/>
    <w:rsid w:val="00324907"/>
    <w:rsid w:val="00326FF7"/>
    <w:rsid w:val="003304E6"/>
    <w:rsid w:val="00330D70"/>
    <w:rsid w:val="003318CA"/>
    <w:rsid w:val="00331C9A"/>
    <w:rsid w:val="00331FD1"/>
    <w:rsid w:val="00332BEA"/>
    <w:rsid w:val="00333B3A"/>
    <w:rsid w:val="00334237"/>
    <w:rsid w:val="00336965"/>
    <w:rsid w:val="00337840"/>
    <w:rsid w:val="00337B5A"/>
    <w:rsid w:val="00337CA8"/>
    <w:rsid w:val="00337D04"/>
    <w:rsid w:val="00340A11"/>
    <w:rsid w:val="003430E1"/>
    <w:rsid w:val="003440F7"/>
    <w:rsid w:val="00344573"/>
    <w:rsid w:val="00345148"/>
    <w:rsid w:val="0034557B"/>
    <w:rsid w:val="00346C82"/>
    <w:rsid w:val="00350F32"/>
    <w:rsid w:val="00351026"/>
    <w:rsid w:val="0035130F"/>
    <w:rsid w:val="003524AF"/>
    <w:rsid w:val="00352927"/>
    <w:rsid w:val="00354924"/>
    <w:rsid w:val="00354F46"/>
    <w:rsid w:val="00356168"/>
    <w:rsid w:val="003570D5"/>
    <w:rsid w:val="00357802"/>
    <w:rsid w:val="00357DA7"/>
    <w:rsid w:val="0036203A"/>
    <w:rsid w:val="003635B3"/>
    <w:rsid w:val="00364D69"/>
    <w:rsid w:val="0036509F"/>
    <w:rsid w:val="003651C0"/>
    <w:rsid w:val="003652C5"/>
    <w:rsid w:val="003654BA"/>
    <w:rsid w:val="003661EE"/>
    <w:rsid w:val="003679DF"/>
    <w:rsid w:val="00367E59"/>
    <w:rsid w:val="00372F7F"/>
    <w:rsid w:val="0037309F"/>
    <w:rsid w:val="00373BD6"/>
    <w:rsid w:val="00375EF5"/>
    <w:rsid w:val="00376599"/>
    <w:rsid w:val="00376856"/>
    <w:rsid w:val="00377424"/>
    <w:rsid w:val="00377C86"/>
    <w:rsid w:val="00383C2D"/>
    <w:rsid w:val="003853E0"/>
    <w:rsid w:val="00385DB4"/>
    <w:rsid w:val="003865B0"/>
    <w:rsid w:val="003873C2"/>
    <w:rsid w:val="003904DF"/>
    <w:rsid w:val="00391082"/>
    <w:rsid w:val="003915E6"/>
    <w:rsid w:val="00391F74"/>
    <w:rsid w:val="003931F5"/>
    <w:rsid w:val="003943DD"/>
    <w:rsid w:val="00394754"/>
    <w:rsid w:val="003951C6"/>
    <w:rsid w:val="00395368"/>
    <w:rsid w:val="003955C7"/>
    <w:rsid w:val="00397C74"/>
    <w:rsid w:val="00397D60"/>
    <w:rsid w:val="003A125A"/>
    <w:rsid w:val="003A16CB"/>
    <w:rsid w:val="003A2439"/>
    <w:rsid w:val="003A2D56"/>
    <w:rsid w:val="003A30A9"/>
    <w:rsid w:val="003A3159"/>
    <w:rsid w:val="003A496D"/>
    <w:rsid w:val="003B0857"/>
    <w:rsid w:val="003B0FA8"/>
    <w:rsid w:val="003B1D62"/>
    <w:rsid w:val="003B2246"/>
    <w:rsid w:val="003B3010"/>
    <w:rsid w:val="003B3570"/>
    <w:rsid w:val="003B6D90"/>
    <w:rsid w:val="003C1033"/>
    <w:rsid w:val="003C1137"/>
    <w:rsid w:val="003C1CA8"/>
    <w:rsid w:val="003C1F7A"/>
    <w:rsid w:val="003C2CEB"/>
    <w:rsid w:val="003C3F66"/>
    <w:rsid w:val="003C4367"/>
    <w:rsid w:val="003C47DA"/>
    <w:rsid w:val="003C6A16"/>
    <w:rsid w:val="003C6D9C"/>
    <w:rsid w:val="003C7F11"/>
    <w:rsid w:val="003D1148"/>
    <w:rsid w:val="003D2CC0"/>
    <w:rsid w:val="003D383B"/>
    <w:rsid w:val="003D4448"/>
    <w:rsid w:val="003D6034"/>
    <w:rsid w:val="003D6C49"/>
    <w:rsid w:val="003E0211"/>
    <w:rsid w:val="003E0A74"/>
    <w:rsid w:val="003E0D7C"/>
    <w:rsid w:val="003E44FB"/>
    <w:rsid w:val="003E4582"/>
    <w:rsid w:val="003E46C9"/>
    <w:rsid w:val="003E4D66"/>
    <w:rsid w:val="003E566A"/>
    <w:rsid w:val="003E5F98"/>
    <w:rsid w:val="003E6623"/>
    <w:rsid w:val="003E67C5"/>
    <w:rsid w:val="003E7D17"/>
    <w:rsid w:val="003F0031"/>
    <w:rsid w:val="003F0638"/>
    <w:rsid w:val="003F0B6C"/>
    <w:rsid w:val="003F0E34"/>
    <w:rsid w:val="003F1334"/>
    <w:rsid w:val="003F16AC"/>
    <w:rsid w:val="003F33BA"/>
    <w:rsid w:val="003F3479"/>
    <w:rsid w:val="003F353F"/>
    <w:rsid w:val="003F6F94"/>
    <w:rsid w:val="003F75ED"/>
    <w:rsid w:val="003F7657"/>
    <w:rsid w:val="003F7693"/>
    <w:rsid w:val="003F7E37"/>
    <w:rsid w:val="004007C9"/>
    <w:rsid w:val="004035CD"/>
    <w:rsid w:val="00404731"/>
    <w:rsid w:val="004055BE"/>
    <w:rsid w:val="00405C5E"/>
    <w:rsid w:val="00405D38"/>
    <w:rsid w:val="00405F67"/>
    <w:rsid w:val="00406309"/>
    <w:rsid w:val="00406370"/>
    <w:rsid w:val="00406BF2"/>
    <w:rsid w:val="00406EA3"/>
    <w:rsid w:val="00407146"/>
    <w:rsid w:val="00407E2B"/>
    <w:rsid w:val="0041130D"/>
    <w:rsid w:val="00411E7C"/>
    <w:rsid w:val="00413ED2"/>
    <w:rsid w:val="00414C62"/>
    <w:rsid w:val="00416B0A"/>
    <w:rsid w:val="0041736D"/>
    <w:rsid w:val="004203E0"/>
    <w:rsid w:val="00420F61"/>
    <w:rsid w:val="00421D86"/>
    <w:rsid w:val="0042229D"/>
    <w:rsid w:val="00423051"/>
    <w:rsid w:val="00423A72"/>
    <w:rsid w:val="00423BD8"/>
    <w:rsid w:val="00426C07"/>
    <w:rsid w:val="00430A29"/>
    <w:rsid w:val="00430E11"/>
    <w:rsid w:val="00431175"/>
    <w:rsid w:val="0043235C"/>
    <w:rsid w:val="00432897"/>
    <w:rsid w:val="004334D7"/>
    <w:rsid w:val="00436612"/>
    <w:rsid w:val="00436F9A"/>
    <w:rsid w:val="0044169F"/>
    <w:rsid w:val="00442121"/>
    <w:rsid w:val="00442136"/>
    <w:rsid w:val="004425E4"/>
    <w:rsid w:val="00443C85"/>
    <w:rsid w:val="00445033"/>
    <w:rsid w:val="0045023B"/>
    <w:rsid w:val="00451745"/>
    <w:rsid w:val="00451DE3"/>
    <w:rsid w:val="00452C4F"/>
    <w:rsid w:val="004545D4"/>
    <w:rsid w:val="00456C06"/>
    <w:rsid w:val="004622CE"/>
    <w:rsid w:val="00462E83"/>
    <w:rsid w:val="00463B25"/>
    <w:rsid w:val="00464700"/>
    <w:rsid w:val="004656DE"/>
    <w:rsid w:val="00466319"/>
    <w:rsid w:val="00466674"/>
    <w:rsid w:val="00466CA1"/>
    <w:rsid w:val="00467821"/>
    <w:rsid w:val="00467E25"/>
    <w:rsid w:val="00470381"/>
    <w:rsid w:val="00470754"/>
    <w:rsid w:val="00471014"/>
    <w:rsid w:val="004710E7"/>
    <w:rsid w:val="00471D74"/>
    <w:rsid w:val="0047291B"/>
    <w:rsid w:val="00472C92"/>
    <w:rsid w:val="00473671"/>
    <w:rsid w:val="00473EF6"/>
    <w:rsid w:val="004745E1"/>
    <w:rsid w:val="004756E8"/>
    <w:rsid w:val="004761A6"/>
    <w:rsid w:val="004761D8"/>
    <w:rsid w:val="004764B3"/>
    <w:rsid w:val="0048024B"/>
    <w:rsid w:val="00480272"/>
    <w:rsid w:val="004809F9"/>
    <w:rsid w:val="00481371"/>
    <w:rsid w:val="00481A0D"/>
    <w:rsid w:val="0048516A"/>
    <w:rsid w:val="00485825"/>
    <w:rsid w:val="004868DF"/>
    <w:rsid w:val="00486946"/>
    <w:rsid w:val="00486F4D"/>
    <w:rsid w:val="004905BC"/>
    <w:rsid w:val="00491FCB"/>
    <w:rsid w:val="00493C9B"/>
    <w:rsid w:val="00493E7D"/>
    <w:rsid w:val="00493FC9"/>
    <w:rsid w:val="0049453E"/>
    <w:rsid w:val="004948D8"/>
    <w:rsid w:val="004949D2"/>
    <w:rsid w:val="0049565E"/>
    <w:rsid w:val="00495877"/>
    <w:rsid w:val="004963F4"/>
    <w:rsid w:val="00496605"/>
    <w:rsid w:val="004A0ADC"/>
    <w:rsid w:val="004A2D1D"/>
    <w:rsid w:val="004A3CCC"/>
    <w:rsid w:val="004A3E53"/>
    <w:rsid w:val="004A4B88"/>
    <w:rsid w:val="004A6C28"/>
    <w:rsid w:val="004A6FF6"/>
    <w:rsid w:val="004A7256"/>
    <w:rsid w:val="004B028E"/>
    <w:rsid w:val="004B29F1"/>
    <w:rsid w:val="004B2CF3"/>
    <w:rsid w:val="004B2D71"/>
    <w:rsid w:val="004B31BA"/>
    <w:rsid w:val="004B38A3"/>
    <w:rsid w:val="004B4B23"/>
    <w:rsid w:val="004B5651"/>
    <w:rsid w:val="004B7DFB"/>
    <w:rsid w:val="004C00F5"/>
    <w:rsid w:val="004C0C4C"/>
    <w:rsid w:val="004C0DB5"/>
    <w:rsid w:val="004C0E9D"/>
    <w:rsid w:val="004C19FD"/>
    <w:rsid w:val="004C2602"/>
    <w:rsid w:val="004C3030"/>
    <w:rsid w:val="004C3976"/>
    <w:rsid w:val="004C3BC3"/>
    <w:rsid w:val="004C44C6"/>
    <w:rsid w:val="004C4810"/>
    <w:rsid w:val="004C5307"/>
    <w:rsid w:val="004C6FBA"/>
    <w:rsid w:val="004C74C0"/>
    <w:rsid w:val="004D27D5"/>
    <w:rsid w:val="004D2A23"/>
    <w:rsid w:val="004D2FFB"/>
    <w:rsid w:val="004D31ED"/>
    <w:rsid w:val="004D3438"/>
    <w:rsid w:val="004D3CA7"/>
    <w:rsid w:val="004D3E25"/>
    <w:rsid w:val="004D3E44"/>
    <w:rsid w:val="004D42B9"/>
    <w:rsid w:val="004D54B7"/>
    <w:rsid w:val="004D5C07"/>
    <w:rsid w:val="004D63A3"/>
    <w:rsid w:val="004D7681"/>
    <w:rsid w:val="004E0037"/>
    <w:rsid w:val="004E13FF"/>
    <w:rsid w:val="004E1861"/>
    <w:rsid w:val="004E2E19"/>
    <w:rsid w:val="004E444E"/>
    <w:rsid w:val="004E53CF"/>
    <w:rsid w:val="004E5D6B"/>
    <w:rsid w:val="004E6933"/>
    <w:rsid w:val="004E6A2D"/>
    <w:rsid w:val="004E7022"/>
    <w:rsid w:val="004E7404"/>
    <w:rsid w:val="004F05DA"/>
    <w:rsid w:val="004F0918"/>
    <w:rsid w:val="004F1412"/>
    <w:rsid w:val="004F19E6"/>
    <w:rsid w:val="004F20AC"/>
    <w:rsid w:val="004F2845"/>
    <w:rsid w:val="004F4009"/>
    <w:rsid w:val="004F45F7"/>
    <w:rsid w:val="004F543A"/>
    <w:rsid w:val="004F5A6E"/>
    <w:rsid w:val="004F7366"/>
    <w:rsid w:val="00500310"/>
    <w:rsid w:val="00500F71"/>
    <w:rsid w:val="005015DB"/>
    <w:rsid w:val="005020DF"/>
    <w:rsid w:val="00502BFD"/>
    <w:rsid w:val="00503099"/>
    <w:rsid w:val="0050311E"/>
    <w:rsid w:val="0050398A"/>
    <w:rsid w:val="00503C58"/>
    <w:rsid w:val="0050445A"/>
    <w:rsid w:val="0050454B"/>
    <w:rsid w:val="005066AE"/>
    <w:rsid w:val="005073D2"/>
    <w:rsid w:val="00507F38"/>
    <w:rsid w:val="005125EA"/>
    <w:rsid w:val="00513241"/>
    <w:rsid w:val="005143DB"/>
    <w:rsid w:val="00515CC8"/>
    <w:rsid w:val="005162CD"/>
    <w:rsid w:val="005202CD"/>
    <w:rsid w:val="0052241C"/>
    <w:rsid w:val="00523915"/>
    <w:rsid w:val="00524B31"/>
    <w:rsid w:val="00526953"/>
    <w:rsid w:val="005303E7"/>
    <w:rsid w:val="005313D3"/>
    <w:rsid w:val="00531E45"/>
    <w:rsid w:val="00532F07"/>
    <w:rsid w:val="0053447A"/>
    <w:rsid w:val="00535E26"/>
    <w:rsid w:val="005360F7"/>
    <w:rsid w:val="0053736B"/>
    <w:rsid w:val="0053745B"/>
    <w:rsid w:val="00537D4E"/>
    <w:rsid w:val="00540957"/>
    <w:rsid w:val="005416F7"/>
    <w:rsid w:val="005418FB"/>
    <w:rsid w:val="00545481"/>
    <w:rsid w:val="00546163"/>
    <w:rsid w:val="005468D5"/>
    <w:rsid w:val="00546FBD"/>
    <w:rsid w:val="005503DC"/>
    <w:rsid w:val="00550A3A"/>
    <w:rsid w:val="00551429"/>
    <w:rsid w:val="00551581"/>
    <w:rsid w:val="005519DE"/>
    <w:rsid w:val="00551A4C"/>
    <w:rsid w:val="00551CBE"/>
    <w:rsid w:val="005538AC"/>
    <w:rsid w:val="005545AF"/>
    <w:rsid w:val="005547ED"/>
    <w:rsid w:val="00555AFD"/>
    <w:rsid w:val="00556D44"/>
    <w:rsid w:val="00561E6B"/>
    <w:rsid w:val="00562264"/>
    <w:rsid w:val="00562422"/>
    <w:rsid w:val="00563304"/>
    <w:rsid w:val="005640C0"/>
    <w:rsid w:val="00564732"/>
    <w:rsid w:val="00565766"/>
    <w:rsid w:val="005659FB"/>
    <w:rsid w:val="00570970"/>
    <w:rsid w:val="00570ADC"/>
    <w:rsid w:val="005727C2"/>
    <w:rsid w:val="0057553F"/>
    <w:rsid w:val="00576A95"/>
    <w:rsid w:val="00580E2A"/>
    <w:rsid w:val="005826E5"/>
    <w:rsid w:val="005829B2"/>
    <w:rsid w:val="0058369E"/>
    <w:rsid w:val="00583BFB"/>
    <w:rsid w:val="00584E46"/>
    <w:rsid w:val="0058612C"/>
    <w:rsid w:val="00587AA7"/>
    <w:rsid w:val="00587D5E"/>
    <w:rsid w:val="00590554"/>
    <w:rsid w:val="00590A48"/>
    <w:rsid w:val="00590B1D"/>
    <w:rsid w:val="00590BD1"/>
    <w:rsid w:val="0059177A"/>
    <w:rsid w:val="00591798"/>
    <w:rsid w:val="00591B3D"/>
    <w:rsid w:val="00591FFF"/>
    <w:rsid w:val="00594BD0"/>
    <w:rsid w:val="005964D5"/>
    <w:rsid w:val="00596B5B"/>
    <w:rsid w:val="00596BFB"/>
    <w:rsid w:val="005977C3"/>
    <w:rsid w:val="00597A2F"/>
    <w:rsid w:val="005A0ECF"/>
    <w:rsid w:val="005A2021"/>
    <w:rsid w:val="005A27FC"/>
    <w:rsid w:val="005A2C39"/>
    <w:rsid w:val="005A3915"/>
    <w:rsid w:val="005A3A2D"/>
    <w:rsid w:val="005A40FA"/>
    <w:rsid w:val="005A475C"/>
    <w:rsid w:val="005A4817"/>
    <w:rsid w:val="005A4DB0"/>
    <w:rsid w:val="005A62E6"/>
    <w:rsid w:val="005A7EEE"/>
    <w:rsid w:val="005B02A8"/>
    <w:rsid w:val="005B0F60"/>
    <w:rsid w:val="005B2563"/>
    <w:rsid w:val="005B3DCC"/>
    <w:rsid w:val="005B4C11"/>
    <w:rsid w:val="005B7B44"/>
    <w:rsid w:val="005C0D30"/>
    <w:rsid w:val="005C0DCF"/>
    <w:rsid w:val="005C16E5"/>
    <w:rsid w:val="005C24CC"/>
    <w:rsid w:val="005C33B1"/>
    <w:rsid w:val="005C3A27"/>
    <w:rsid w:val="005C3AA1"/>
    <w:rsid w:val="005C59FA"/>
    <w:rsid w:val="005C70E2"/>
    <w:rsid w:val="005C754E"/>
    <w:rsid w:val="005C7841"/>
    <w:rsid w:val="005D170B"/>
    <w:rsid w:val="005D1E9A"/>
    <w:rsid w:val="005D22B6"/>
    <w:rsid w:val="005D4CE2"/>
    <w:rsid w:val="005E0A5F"/>
    <w:rsid w:val="005E22DD"/>
    <w:rsid w:val="005E2679"/>
    <w:rsid w:val="005E297C"/>
    <w:rsid w:val="005E2A8C"/>
    <w:rsid w:val="005E3129"/>
    <w:rsid w:val="005E3926"/>
    <w:rsid w:val="005E3E24"/>
    <w:rsid w:val="005E485F"/>
    <w:rsid w:val="005E59F7"/>
    <w:rsid w:val="005F06B6"/>
    <w:rsid w:val="005F0B69"/>
    <w:rsid w:val="005F2BC6"/>
    <w:rsid w:val="005F2CCD"/>
    <w:rsid w:val="005F30CB"/>
    <w:rsid w:val="005F39BC"/>
    <w:rsid w:val="005F555D"/>
    <w:rsid w:val="005F617B"/>
    <w:rsid w:val="005F668A"/>
    <w:rsid w:val="005F66CF"/>
    <w:rsid w:val="005F72BC"/>
    <w:rsid w:val="005F7DC9"/>
    <w:rsid w:val="0060036E"/>
    <w:rsid w:val="00602E59"/>
    <w:rsid w:val="00603184"/>
    <w:rsid w:val="00604353"/>
    <w:rsid w:val="006050B3"/>
    <w:rsid w:val="00605971"/>
    <w:rsid w:val="00605BCD"/>
    <w:rsid w:val="00606ACC"/>
    <w:rsid w:val="00606F56"/>
    <w:rsid w:val="00606F80"/>
    <w:rsid w:val="0061003E"/>
    <w:rsid w:val="00610244"/>
    <w:rsid w:val="00610E06"/>
    <w:rsid w:val="006117E7"/>
    <w:rsid w:val="00611C75"/>
    <w:rsid w:val="006122F0"/>
    <w:rsid w:val="00612DA7"/>
    <w:rsid w:val="0061301D"/>
    <w:rsid w:val="00616CE3"/>
    <w:rsid w:val="00617C8F"/>
    <w:rsid w:val="00620800"/>
    <w:rsid w:val="006219C1"/>
    <w:rsid w:val="00621B5B"/>
    <w:rsid w:val="00621CA5"/>
    <w:rsid w:val="006247BF"/>
    <w:rsid w:val="00626689"/>
    <w:rsid w:val="006269B1"/>
    <w:rsid w:val="00627614"/>
    <w:rsid w:val="00630D3F"/>
    <w:rsid w:val="00631411"/>
    <w:rsid w:val="00631ECF"/>
    <w:rsid w:val="00631F59"/>
    <w:rsid w:val="00634584"/>
    <w:rsid w:val="00634C7A"/>
    <w:rsid w:val="00634D69"/>
    <w:rsid w:val="0063560D"/>
    <w:rsid w:val="00636546"/>
    <w:rsid w:val="00637310"/>
    <w:rsid w:val="00637500"/>
    <w:rsid w:val="0064008B"/>
    <w:rsid w:val="006416EB"/>
    <w:rsid w:val="00642256"/>
    <w:rsid w:val="0064359F"/>
    <w:rsid w:val="00643F51"/>
    <w:rsid w:val="006440FE"/>
    <w:rsid w:val="006448FB"/>
    <w:rsid w:val="00644C2D"/>
    <w:rsid w:val="00645C8A"/>
    <w:rsid w:val="00645F65"/>
    <w:rsid w:val="00646024"/>
    <w:rsid w:val="006466B0"/>
    <w:rsid w:val="00647281"/>
    <w:rsid w:val="00650432"/>
    <w:rsid w:val="00650BF3"/>
    <w:rsid w:val="00651B0E"/>
    <w:rsid w:val="00651FEA"/>
    <w:rsid w:val="006523B7"/>
    <w:rsid w:val="006524D2"/>
    <w:rsid w:val="00652887"/>
    <w:rsid w:val="0065288C"/>
    <w:rsid w:val="00652D25"/>
    <w:rsid w:val="0065410A"/>
    <w:rsid w:val="00656590"/>
    <w:rsid w:val="00656D3A"/>
    <w:rsid w:val="006571CC"/>
    <w:rsid w:val="00657926"/>
    <w:rsid w:val="00660448"/>
    <w:rsid w:val="00660EBD"/>
    <w:rsid w:val="00662A4D"/>
    <w:rsid w:val="00663293"/>
    <w:rsid w:val="00663B28"/>
    <w:rsid w:val="00663E74"/>
    <w:rsid w:val="006648A0"/>
    <w:rsid w:val="00667379"/>
    <w:rsid w:val="006673ED"/>
    <w:rsid w:val="00670AAB"/>
    <w:rsid w:val="00671E40"/>
    <w:rsid w:val="006723C5"/>
    <w:rsid w:val="006723DF"/>
    <w:rsid w:val="00672B14"/>
    <w:rsid w:val="00672C51"/>
    <w:rsid w:val="0067317C"/>
    <w:rsid w:val="00673E0B"/>
    <w:rsid w:val="00674674"/>
    <w:rsid w:val="00675031"/>
    <w:rsid w:val="00677648"/>
    <w:rsid w:val="0067785B"/>
    <w:rsid w:val="00677BD0"/>
    <w:rsid w:val="006811FE"/>
    <w:rsid w:val="00681D88"/>
    <w:rsid w:val="00683531"/>
    <w:rsid w:val="0068379A"/>
    <w:rsid w:val="00683CBD"/>
    <w:rsid w:val="00684541"/>
    <w:rsid w:val="006852E1"/>
    <w:rsid w:val="00685336"/>
    <w:rsid w:val="006856F6"/>
    <w:rsid w:val="00687468"/>
    <w:rsid w:val="0068751F"/>
    <w:rsid w:val="006878EE"/>
    <w:rsid w:val="00687E0C"/>
    <w:rsid w:val="00687EED"/>
    <w:rsid w:val="00692E0D"/>
    <w:rsid w:val="00696A38"/>
    <w:rsid w:val="006A02F2"/>
    <w:rsid w:val="006A18D8"/>
    <w:rsid w:val="006A27F6"/>
    <w:rsid w:val="006A2B23"/>
    <w:rsid w:val="006A2BC5"/>
    <w:rsid w:val="006A2D4C"/>
    <w:rsid w:val="006A39B2"/>
    <w:rsid w:val="006A4EB8"/>
    <w:rsid w:val="006A58F8"/>
    <w:rsid w:val="006A5D8E"/>
    <w:rsid w:val="006A6677"/>
    <w:rsid w:val="006A767F"/>
    <w:rsid w:val="006B0349"/>
    <w:rsid w:val="006B04E9"/>
    <w:rsid w:val="006B07D1"/>
    <w:rsid w:val="006B1664"/>
    <w:rsid w:val="006B1760"/>
    <w:rsid w:val="006B1B4F"/>
    <w:rsid w:val="006B4AFD"/>
    <w:rsid w:val="006B4CA0"/>
    <w:rsid w:val="006B4CB7"/>
    <w:rsid w:val="006B4FB5"/>
    <w:rsid w:val="006B6041"/>
    <w:rsid w:val="006B64FC"/>
    <w:rsid w:val="006C2551"/>
    <w:rsid w:val="006C45C8"/>
    <w:rsid w:val="006C4CF0"/>
    <w:rsid w:val="006C5266"/>
    <w:rsid w:val="006C54F8"/>
    <w:rsid w:val="006C7667"/>
    <w:rsid w:val="006D251C"/>
    <w:rsid w:val="006D2593"/>
    <w:rsid w:val="006D29F4"/>
    <w:rsid w:val="006D352C"/>
    <w:rsid w:val="006D3A22"/>
    <w:rsid w:val="006D3BFA"/>
    <w:rsid w:val="006D3E0B"/>
    <w:rsid w:val="006D45C2"/>
    <w:rsid w:val="006D4C38"/>
    <w:rsid w:val="006D5698"/>
    <w:rsid w:val="006D5F57"/>
    <w:rsid w:val="006D75A9"/>
    <w:rsid w:val="006D79B1"/>
    <w:rsid w:val="006E0274"/>
    <w:rsid w:val="006E284F"/>
    <w:rsid w:val="006E494A"/>
    <w:rsid w:val="006E57E0"/>
    <w:rsid w:val="006E66C5"/>
    <w:rsid w:val="006E6DAF"/>
    <w:rsid w:val="006E7229"/>
    <w:rsid w:val="006E79D2"/>
    <w:rsid w:val="006E7F3E"/>
    <w:rsid w:val="006F04A1"/>
    <w:rsid w:val="006F059D"/>
    <w:rsid w:val="006F21A5"/>
    <w:rsid w:val="006F257B"/>
    <w:rsid w:val="006F2C7C"/>
    <w:rsid w:val="006F3CA4"/>
    <w:rsid w:val="006F5913"/>
    <w:rsid w:val="006F62A5"/>
    <w:rsid w:val="006F62EE"/>
    <w:rsid w:val="006F6D64"/>
    <w:rsid w:val="007012CB"/>
    <w:rsid w:val="0070287A"/>
    <w:rsid w:val="00702BFE"/>
    <w:rsid w:val="00702E51"/>
    <w:rsid w:val="00702EAA"/>
    <w:rsid w:val="00703C3E"/>
    <w:rsid w:val="00703F1C"/>
    <w:rsid w:val="00712297"/>
    <w:rsid w:val="007125F5"/>
    <w:rsid w:val="007128B1"/>
    <w:rsid w:val="00712BFE"/>
    <w:rsid w:val="007157AC"/>
    <w:rsid w:val="0071705C"/>
    <w:rsid w:val="007174DC"/>
    <w:rsid w:val="007204AD"/>
    <w:rsid w:val="0072075F"/>
    <w:rsid w:val="00720D9E"/>
    <w:rsid w:val="00725292"/>
    <w:rsid w:val="007259E1"/>
    <w:rsid w:val="00725A92"/>
    <w:rsid w:val="00726E51"/>
    <w:rsid w:val="007305DE"/>
    <w:rsid w:val="00730A56"/>
    <w:rsid w:val="007352FA"/>
    <w:rsid w:val="00737D46"/>
    <w:rsid w:val="007401D5"/>
    <w:rsid w:val="00740E2C"/>
    <w:rsid w:val="007424B2"/>
    <w:rsid w:val="00742858"/>
    <w:rsid w:val="00742C98"/>
    <w:rsid w:val="0074502B"/>
    <w:rsid w:val="00745951"/>
    <w:rsid w:val="007464B2"/>
    <w:rsid w:val="00746A0A"/>
    <w:rsid w:val="00746EB1"/>
    <w:rsid w:val="00747517"/>
    <w:rsid w:val="00747F88"/>
    <w:rsid w:val="00750E0C"/>
    <w:rsid w:val="00752340"/>
    <w:rsid w:val="00752605"/>
    <w:rsid w:val="00752AB6"/>
    <w:rsid w:val="00753A8F"/>
    <w:rsid w:val="00754969"/>
    <w:rsid w:val="0075684F"/>
    <w:rsid w:val="00757E81"/>
    <w:rsid w:val="007602C7"/>
    <w:rsid w:val="00760854"/>
    <w:rsid w:val="00760948"/>
    <w:rsid w:val="00760D63"/>
    <w:rsid w:val="007611D3"/>
    <w:rsid w:val="0076126C"/>
    <w:rsid w:val="007616A4"/>
    <w:rsid w:val="007624B3"/>
    <w:rsid w:val="00762D6C"/>
    <w:rsid w:val="00763DAF"/>
    <w:rsid w:val="00764BAE"/>
    <w:rsid w:val="00765882"/>
    <w:rsid w:val="00765D9C"/>
    <w:rsid w:val="00767788"/>
    <w:rsid w:val="00770268"/>
    <w:rsid w:val="007711F4"/>
    <w:rsid w:val="00771F78"/>
    <w:rsid w:val="0077397E"/>
    <w:rsid w:val="007741D4"/>
    <w:rsid w:val="00780075"/>
    <w:rsid w:val="00782144"/>
    <w:rsid w:val="007828C4"/>
    <w:rsid w:val="0078308A"/>
    <w:rsid w:val="00784B50"/>
    <w:rsid w:val="00784F0A"/>
    <w:rsid w:val="00785449"/>
    <w:rsid w:val="00786397"/>
    <w:rsid w:val="00786B3E"/>
    <w:rsid w:val="00786B9A"/>
    <w:rsid w:val="00787B07"/>
    <w:rsid w:val="00790237"/>
    <w:rsid w:val="00790FC8"/>
    <w:rsid w:val="00791064"/>
    <w:rsid w:val="00791272"/>
    <w:rsid w:val="00791DB8"/>
    <w:rsid w:val="007944F4"/>
    <w:rsid w:val="00795A63"/>
    <w:rsid w:val="00795E37"/>
    <w:rsid w:val="00796F4A"/>
    <w:rsid w:val="00797A4F"/>
    <w:rsid w:val="00797BD2"/>
    <w:rsid w:val="00797E13"/>
    <w:rsid w:val="007A26E4"/>
    <w:rsid w:val="007A3089"/>
    <w:rsid w:val="007A5F11"/>
    <w:rsid w:val="007A672B"/>
    <w:rsid w:val="007A687E"/>
    <w:rsid w:val="007A6961"/>
    <w:rsid w:val="007A702A"/>
    <w:rsid w:val="007A7344"/>
    <w:rsid w:val="007A750C"/>
    <w:rsid w:val="007A77AE"/>
    <w:rsid w:val="007A7964"/>
    <w:rsid w:val="007B0FC7"/>
    <w:rsid w:val="007B175E"/>
    <w:rsid w:val="007B2C7D"/>
    <w:rsid w:val="007B3155"/>
    <w:rsid w:val="007B362A"/>
    <w:rsid w:val="007B3C63"/>
    <w:rsid w:val="007B4A81"/>
    <w:rsid w:val="007B60C2"/>
    <w:rsid w:val="007B6526"/>
    <w:rsid w:val="007B7216"/>
    <w:rsid w:val="007C04F0"/>
    <w:rsid w:val="007C089D"/>
    <w:rsid w:val="007C1B13"/>
    <w:rsid w:val="007C1FDE"/>
    <w:rsid w:val="007C2518"/>
    <w:rsid w:val="007C2C10"/>
    <w:rsid w:val="007C306C"/>
    <w:rsid w:val="007C3800"/>
    <w:rsid w:val="007C4B90"/>
    <w:rsid w:val="007C4EA0"/>
    <w:rsid w:val="007C50FC"/>
    <w:rsid w:val="007C5250"/>
    <w:rsid w:val="007C5483"/>
    <w:rsid w:val="007C5836"/>
    <w:rsid w:val="007C7343"/>
    <w:rsid w:val="007C7EDC"/>
    <w:rsid w:val="007D0CA7"/>
    <w:rsid w:val="007D1FB7"/>
    <w:rsid w:val="007D1FC6"/>
    <w:rsid w:val="007D28A9"/>
    <w:rsid w:val="007D3CE4"/>
    <w:rsid w:val="007D4146"/>
    <w:rsid w:val="007D5A8D"/>
    <w:rsid w:val="007D6E13"/>
    <w:rsid w:val="007E01A1"/>
    <w:rsid w:val="007E2D9F"/>
    <w:rsid w:val="007E4D4A"/>
    <w:rsid w:val="007E55DA"/>
    <w:rsid w:val="007E64D8"/>
    <w:rsid w:val="007E657E"/>
    <w:rsid w:val="007F11AF"/>
    <w:rsid w:val="007F1485"/>
    <w:rsid w:val="007F1C4D"/>
    <w:rsid w:val="007F283C"/>
    <w:rsid w:val="007F2FE5"/>
    <w:rsid w:val="007F3556"/>
    <w:rsid w:val="007F4D22"/>
    <w:rsid w:val="007F4F85"/>
    <w:rsid w:val="007F54DB"/>
    <w:rsid w:val="007F5B45"/>
    <w:rsid w:val="007F6291"/>
    <w:rsid w:val="007F77A3"/>
    <w:rsid w:val="007F7BDE"/>
    <w:rsid w:val="00800321"/>
    <w:rsid w:val="0080047B"/>
    <w:rsid w:val="00800AD8"/>
    <w:rsid w:val="00800CD4"/>
    <w:rsid w:val="008023DB"/>
    <w:rsid w:val="008034F1"/>
    <w:rsid w:val="0080376A"/>
    <w:rsid w:val="008038DD"/>
    <w:rsid w:val="00805278"/>
    <w:rsid w:val="00805416"/>
    <w:rsid w:val="0080552D"/>
    <w:rsid w:val="0080559F"/>
    <w:rsid w:val="0080642B"/>
    <w:rsid w:val="00806D83"/>
    <w:rsid w:val="008115E4"/>
    <w:rsid w:val="00811698"/>
    <w:rsid w:val="00811885"/>
    <w:rsid w:val="008123EB"/>
    <w:rsid w:val="0081295F"/>
    <w:rsid w:val="00812F69"/>
    <w:rsid w:val="00813F60"/>
    <w:rsid w:val="008151E6"/>
    <w:rsid w:val="00816672"/>
    <w:rsid w:val="00816ED0"/>
    <w:rsid w:val="00817311"/>
    <w:rsid w:val="0082591D"/>
    <w:rsid w:val="00827B54"/>
    <w:rsid w:val="00830667"/>
    <w:rsid w:val="00830A45"/>
    <w:rsid w:val="00831CCE"/>
    <w:rsid w:val="00831DAC"/>
    <w:rsid w:val="008333D2"/>
    <w:rsid w:val="008336CC"/>
    <w:rsid w:val="00833CCE"/>
    <w:rsid w:val="00834114"/>
    <w:rsid w:val="00840063"/>
    <w:rsid w:val="008418C4"/>
    <w:rsid w:val="008425F8"/>
    <w:rsid w:val="00845315"/>
    <w:rsid w:val="008470F9"/>
    <w:rsid w:val="00847986"/>
    <w:rsid w:val="008502EF"/>
    <w:rsid w:val="00851591"/>
    <w:rsid w:val="0085206E"/>
    <w:rsid w:val="00852E8F"/>
    <w:rsid w:val="008530D5"/>
    <w:rsid w:val="0085370B"/>
    <w:rsid w:val="00856D4E"/>
    <w:rsid w:val="008610AC"/>
    <w:rsid w:val="00864023"/>
    <w:rsid w:val="00865344"/>
    <w:rsid w:val="008653C4"/>
    <w:rsid w:val="00865851"/>
    <w:rsid w:val="00865D50"/>
    <w:rsid w:val="00866213"/>
    <w:rsid w:val="00867977"/>
    <w:rsid w:val="00867C42"/>
    <w:rsid w:val="00871110"/>
    <w:rsid w:val="00872F9A"/>
    <w:rsid w:val="0087357F"/>
    <w:rsid w:val="0087766A"/>
    <w:rsid w:val="00880154"/>
    <w:rsid w:val="008807E1"/>
    <w:rsid w:val="0088118D"/>
    <w:rsid w:val="008826E7"/>
    <w:rsid w:val="008862B6"/>
    <w:rsid w:val="00891A1D"/>
    <w:rsid w:val="00893081"/>
    <w:rsid w:val="008932BD"/>
    <w:rsid w:val="008949E8"/>
    <w:rsid w:val="00895B21"/>
    <w:rsid w:val="008A0786"/>
    <w:rsid w:val="008A10A8"/>
    <w:rsid w:val="008A1729"/>
    <w:rsid w:val="008A258C"/>
    <w:rsid w:val="008A436F"/>
    <w:rsid w:val="008A6950"/>
    <w:rsid w:val="008A6E54"/>
    <w:rsid w:val="008A7B86"/>
    <w:rsid w:val="008B10D3"/>
    <w:rsid w:val="008B13AC"/>
    <w:rsid w:val="008B15F5"/>
    <w:rsid w:val="008B2E8E"/>
    <w:rsid w:val="008B47C6"/>
    <w:rsid w:val="008B5B9E"/>
    <w:rsid w:val="008B5BAA"/>
    <w:rsid w:val="008B5ED3"/>
    <w:rsid w:val="008B771A"/>
    <w:rsid w:val="008B7F60"/>
    <w:rsid w:val="008C02C1"/>
    <w:rsid w:val="008C0D36"/>
    <w:rsid w:val="008C117E"/>
    <w:rsid w:val="008C1E30"/>
    <w:rsid w:val="008C237A"/>
    <w:rsid w:val="008C239D"/>
    <w:rsid w:val="008C45B8"/>
    <w:rsid w:val="008C6747"/>
    <w:rsid w:val="008D0FBB"/>
    <w:rsid w:val="008D15EA"/>
    <w:rsid w:val="008D18CF"/>
    <w:rsid w:val="008D1B3D"/>
    <w:rsid w:val="008D1DC3"/>
    <w:rsid w:val="008D4608"/>
    <w:rsid w:val="008D559E"/>
    <w:rsid w:val="008D6203"/>
    <w:rsid w:val="008D65A6"/>
    <w:rsid w:val="008E08C2"/>
    <w:rsid w:val="008E1862"/>
    <w:rsid w:val="008E1E73"/>
    <w:rsid w:val="008E2870"/>
    <w:rsid w:val="008E2AAF"/>
    <w:rsid w:val="008E4576"/>
    <w:rsid w:val="008F0456"/>
    <w:rsid w:val="008F0492"/>
    <w:rsid w:val="008F1A91"/>
    <w:rsid w:val="008F2057"/>
    <w:rsid w:val="008F3475"/>
    <w:rsid w:val="008F3673"/>
    <w:rsid w:val="008F4505"/>
    <w:rsid w:val="008F4CE5"/>
    <w:rsid w:val="008F5C48"/>
    <w:rsid w:val="008F6C2B"/>
    <w:rsid w:val="00900629"/>
    <w:rsid w:val="0090143E"/>
    <w:rsid w:val="00902424"/>
    <w:rsid w:val="009025BF"/>
    <w:rsid w:val="00902974"/>
    <w:rsid w:val="00903DEC"/>
    <w:rsid w:val="0090425F"/>
    <w:rsid w:val="00904D2C"/>
    <w:rsid w:val="00905AC9"/>
    <w:rsid w:val="00906EB8"/>
    <w:rsid w:val="00910308"/>
    <w:rsid w:val="0091054F"/>
    <w:rsid w:val="009114E5"/>
    <w:rsid w:val="00911D2D"/>
    <w:rsid w:val="00912D56"/>
    <w:rsid w:val="009131F1"/>
    <w:rsid w:val="009132DF"/>
    <w:rsid w:val="00913397"/>
    <w:rsid w:val="00913D4E"/>
    <w:rsid w:val="009152A3"/>
    <w:rsid w:val="00920372"/>
    <w:rsid w:val="009203A9"/>
    <w:rsid w:val="00921D6D"/>
    <w:rsid w:val="00923C0D"/>
    <w:rsid w:val="00923EA9"/>
    <w:rsid w:val="009242D1"/>
    <w:rsid w:val="009250AD"/>
    <w:rsid w:val="009257FF"/>
    <w:rsid w:val="00925B1D"/>
    <w:rsid w:val="009264D5"/>
    <w:rsid w:val="009264FA"/>
    <w:rsid w:val="009279C9"/>
    <w:rsid w:val="00927C6F"/>
    <w:rsid w:val="009307AC"/>
    <w:rsid w:val="009313CD"/>
    <w:rsid w:val="00931CAB"/>
    <w:rsid w:val="00931E62"/>
    <w:rsid w:val="0093213F"/>
    <w:rsid w:val="009334AE"/>
    <w:rsid w:val="00934116"/>
    <w:rsid w:val="00934298"/>
    <w:rsid w:val="00935425"/>
    <w:rsid w:val="009356FA"/>
    <w:rsid w:val="009404BB"/>
    <w:rsid w:val="009405A8"/>
    <w:rsid w:val="0094130C"/>
    <w:rsid w:val="009414C2"/>
    <w:rsid w:val="0094198B"/>
    <w:rsid w:val="00941B41"/>
    <w:rsid w:val="00941BD5"/>
    <w:rsid w:val="00942133"/>
    <w:rsid w:val="00943164"/>
    <w:rsid w:val="00946378"/>
    <w:rsid w:val="00946683"/>
    <w:rsid w:val="00950F0D"/>
    <w:rsid w:val="00953DB2"/>
    <w:rsid w:val="00954603"/>
    <w:rsid w:val="00955B0E"/>
    <w:rsid w:val="00955E79"/>
    <w:rsid w:val="009571F0"/>
    <w:rsid w:val="00960308"/>
    <w:rsid w:val="009612F6"/>
    <w:rsid w:val="009625D2"/>
    <w:rsid w:val="00963CF8"/>
    <w:rsid w:val="009640D2"/>
    <w:rsid w:val="00965273"/>
    <w:rsid w:val="00966283"/>
    <w:rsid w:val="00966D58"/>
    <w:rsid w:val="009671F2"/>
    <w:rsid w:val="00967226"/>
    <w:rsid w:val="0096769E"/>
    <w:rsid w:val="00970928"/>
    <w:rsid w:val="00970FDB"/>
    <w:rsid w:val="00971029"/>
    <w:rsid w:val="00971048"/>
    <w:rsid w:val="009730E5"/>
    <w:rsid w:val="009746CE"/>
    <w:rsid w:val="00975E53"/>
    <w:rsid w:val="0097728E"/>
    <w:rsid w:val="00980226"/>
    <w:rsid w:val="00981272"/>
    <w:rsid w:val="00982E0D"/>
    <w:rsid w:val="00982F30"/>
    <w:rsid w:val="009843DC"/>
    <w:rsid w:val="00985A75"/>
    <w:rsid w:val="00986D73"/>
    <w:rsid w:val="00987CD0"/>
    <w:rsid w:val="009900F6"/>
    <w:rsid w:val="0099162D"/>
    <w:rsid w:val="00992106"/>
    <w:rsid w:val="009931F2"/>
    <w:rsid w:val="0099337C"/>
    <w:rsid w:val="00993EFD"/>
    <w:rsid w:val="00994422"/>
    <w:rsid w:val="0099488D"/>
    <w:rsid w:val="009951DF"/>
    <w:rsid w:val="009955F5"/>
    <w:rsid w:val="00996034"/>
    <w:rsid w:val="00996C56"/>
    <w:rsid w:val="00997D10"/>
    <w:rsid w:val="009A0594"/>
    <w:rsid w:val="009A2264"/>
    <w:rsid w:val="009A3D62"/>
    <w:rsid w:val="009A3E60"/>
    <w:rsid w:val="009A46FA"/>
    <w:rsid w:val="009A5095"/>
    <w:rsid w:val="009A5884"/>
    <w:rsid w:val="009A5A76"/>
    <w:rsid w:val="009A5D01"/>
    <w:rsid w:val="009A6E98"/>
    <w:rsid w:val="009A720E"/>
    <w:rsid w:val="009A7E0E"/>
    <w:rsid w:val="009B0A82"/>
    <w:rsid w:val="009B295F"/>
    <w:rsid w:val="009B3E77"/>
    <w:rsid w:val="009B5D26"/>
    <w:rsid w:val="009B6149"/>
    <w:rsid w:val="009B676A"/>
    <w:rsid w:val="009B7311"/>
    <w:rsid w:val="009B7807"/>
    <w:rsid w:val="009C06BD"/>
    <w:rsid w:val="009C0B57"/>
    <w:rsid w:val="009C10AA"/>
    <w:rsid w:val="009C1A3D"/>
    <w:rsid w:val="009C3B30"/>
    <w:rsid w:val="009C3E78"/>
    <w:rsid w:val="009C41AF"/>
    <w:rsid w:val="009C48DB"/>
    <w:rsid w:val="009C4F0E"/>
    <w:rsid w:val="009C56D8"/>
    <w:rsid w:val="009C59F1"/>
    <w:rsid w:val="009C5FF0"/>
    <w:rsid w:val="009C660F"/>
    <w:rsid w:val="009C668B"/>
    <w:rsid w:val="009C6B3D"/>
    <w:rsid w:val="009C6D96"/>
    <w:rsid w:val="009C73EC"/>
    <w:rsid w:val="009C7583"/>
    <w:rsid w:val="009C75C8"/>
    <w:rsid w:val="009D2026"/>
    <w:rsid w:val="009D224A"/>
    <w:rsid w:val="009D23C0"/>
    <w:rsid w:val="009D282D"/>
    <w:rsid w:val="009D42F5"/>
    <w:rsid w:val="009D4591"/>
    <w:rsid w:val="009D66F5"/>
    <w:rsid w:val="009D7784"/>
    <w:rsid w:val="009D7CFC"/>
    <w:rsid w:val="009E008E"/>
    <w:rsid w:val="009E0A8D"/>
    <w:rsid w:val="009E0C04"/>
    <w:rsid w:val="009E0ED6"/>
    <w:rsid w:val="009E20C6"/>
    <w:rsid w:val="009E3A5B"/>
    <w:rsid w:val="009E4F73"/>
    <w:rsid w:val="009E518E"/>
    <w:rsid w:val="009F22DE"/>
    <w:rsid w:val="009F2748"/>
    <w:rsid w:val="009F4037"/>
    <w:rsid w:val="009F517C"/>
    <w:rsid w:val="009F714C"/>
    <w:rsid w:val="00A00C75"/>
    <w:rsid w:val="00A016F2"/>
    <w:rsid w:val="00A01DA5"/>
    <w:rsid w:val="00A03592"/>
    <w:rsid w:val="00A05E34"/>
    <w:rsid w:val="00A06038"/>
    <w:rsid w:val="00A06BFC"/>
    <w:rsid w:val="00A073BB"/>
    <w:rsid w:val="00A10788"/>
    <w:rsid w:val="00A115C4"/>
    <w:rsid w:val="00A11992"/>
    <w:rsid w:val="00A14C13"/>
    <w:rsid w:val="00A150EB"/>
    <w:rsid w:val="00A15298"/>
    <w:rsid w:val="00A1605C"/>
    <w:rsid w:val="00A1657C"/>
    <w:rsid w:val="00A1749F"/>
    <w:rsid w:val="00A17967"/>
    <w:rsid w:val="00A21255"/>
    <w:rsid w:val="00A21472"/>
    <w:rsid w:val="00A216A1"/>
    <w:rsid w:val="00A21942"/>
    <w:rsid w:val="00A21FBD"/>
    <w:rsid w:val="00A21FC4"/>
    <w:rsid w:val="00A238A3"/>
    <w:rsid w:val="00A24DDE"/>
    <w:rsid w:val="00A2545B"/>
    <w:rsid w:val="00A25EE4"/>
    <w:rsid w:val="00A2641E"/>
    <w:rsid w:val="00A26447"/>
    <w:rsid w:val="00A26631"/>
    <w:rsid w:val="00A2675B"/>
    <w:rsid w:val="00A30466"/>
    <w:rsid w:val="00A30D66"/>
    <w:rsid w:val="00A31C03"/>
    <w:rsid w:val="00A3242C"/>
    <w:rsid w:val="00A32E5D"/>
    <w:rsid w:val="00A345BD"/>
    <w:rsid w:val="00A345D0"/>
    <w:rsid w:val="00A35879"/>
    <w:rsid w:val="00A358B0"/>
    <w:rsid w:val="00A36A43"/>
    <w:rsid w:val="00A36EFC"/>
    <w:rsid w:val="00A41A7A"/>
    <w:rsid w:val="00A420E7"/>
    <w:rsid w:val="00A42652"/>
    <w:rsid w:val="00A433BF"/>
    <w:rsid w:val="00A43F42"/>
    <w:rsid w:val="00A4434F"/>
    <w:rsid w:val="00A46287"/>
    <w:rsid w:val="00A4673A"/>
    <w:rsid w:val="00A4739F"/>
    <w:rsid w:val="00A47515"/>
    <w:rsid w:val="00A47C50"/>
    <w:rsid w:val="00A505D3"/>
    <w:rsid w:val="00A50E04"/>
    <w:rsid w:val="00A5102F"/>
    <w:rsid w:val="00A5220D"/>
    <w:rsid w:val="00A523EE"/>
    <w:rsid w:val="00A5333F"/>
    <w:rsid w:val="00A539C1"/>
    <w:rsid w:val="00A539DE"/>
    <w:rsid w:val="00A53A1F"/>
    <w:rsid w:val="00A541A1"/>
    <w:rsid w:val="00A54AFC"/>
    <w:rsid w:val="00A5548F"/>
    <w:rsid w:val="00A567DB"/>
    <w:rsid w:val="00A5770D"/>
    <w:rsid w:val="00A57F33"/>
    <w:rsid w:val="00A61AC0"/>
    <w:rsid w:val="00A61BB3"/>
    <w:rsid w:val="00A621E9"/>
    <w:rsid w:val="00A62751"/>
    <w:rsid w:val="00A62A29"/>
    <w:rsid w:val="00A62FFC"/>
    <w:rsid w:val="00A63F87"/>
    <w:rsid w:val="00A64689"/>
    <w:rsid w:val="00A65C76"/>
    <w:rsid w:val="00A66BB0"/>
    <w:rsid w:val="00A70F7F"/>
    <w:rsid w:val="00A71722"/>
    <w:rsid w:val="00A72F84"/>
    <w:rsid w:val="00A73275"/>
    <w:rsid w:val="00A73D4D"/>
    <w:rsid w:val="00A740AB"/>
    <w:rsid w:val="00A7549F"/>
    <w:rsid w:val="00A75D02"/>
    <w:rsid w:val="00A77BEA"/>
    <w:rsid w:val="00A812D7"/>
    <w:rsid w:val="00A8366F"/>
    <w:rsid w:val="00A83B1A"/>
    <w:rsid w:val="00A85EB3"/>
    <w:rsid w:val="00A85FF3"/>
    <w:rsid w:val="00A86AD8"/>
    <w:rsid w:val="00A87338"/>
    <w:rsid w:val="00A87388"/>
    <w:rsid w:val="00A905F1"/>
    <w:rsid w:val="00A91890"/>
    <w:rsid w:val="00A9192E"/>
    <w:rsid w:val="00A91F8A"/>
    <w:rsid w:val="00A92557"/>
    <w:rsid w:val="00A93299"/>
    <w:rsid w:val="00A93C43"/>
    <w:rsid w:val="00A946A6"/>
    <w:rsid w:val="00A9477C"/>
    <w:rsid w:val="00A948B1"/>
    <w:rsid w:val="00A9514A"/>
    <w:rsid w:val="00A958F2"/>
    <w:rsid w:val="00A96DAD"/>
    <w:rsid w:val="00AA168E"/>
    <w:rsid w:val="00AA19F5"/>
    <w:rsid w:val="00AA20BC"/>
    <w:rsid w:val="00AA2225"/>
    <w:rsid w:val="00AA3486"/>
    <w:rsid w:val="00AA4AC6"/>
    <w:rsid w:val="00AA4AF1"/>
    <w:rsid w:val="00AA4B56"/>
    <w:rsid w:val="00AA637E"/>
    <w:rsid w:val="00AA64FF"/>
    <w:rsid w:val="00AA6BAA"/>
    <w:rsid w:val="00AB0499"/>
    <w:rsid w:val="00AB0B66"/>
    <w:rsid w:val="00AB1237"/>
    <w:rsid w:val="00AB1DF4"/>
    <w:rsid w:val="00AB30E8"/>
    <w:rsid w:val="00AB3613"/>
    <w:rsid w:val="00AB4898"/>
    <w:rsid w:val="00AB577B"/>
    <w:rsid w:val="00AB5D01"/>
    <w:rsid w:val="00AB7D71"/>
    <w:rsid w:val="00AC074F"/>
    <w:rsid w:val="00AC0C8D"/>
    <w:rsid w:val="00AC0D6A"/>
    <w:rsid w:val="00AC1284"/>
    <w:rsid w:val="00AC1E2F"/>
    <w:rsid w:val="00AC22CC"/>
    <w:rsid w:val="00AC26A9"/>
    <w:rsid w:val="00AC3D69"/>
    <w:rsid w:val="00AC4751"/>
    <w:rsid w:val="00AC6D74"/>
    <w:rsid w:val="00AD2441"/>
    <w:rsid w:val="00AD3287"/>
    <w:rsid w:val="00AD3F41"/>
    <w:rsid w:val="00AD5307"/>
    <w:rsid w:val="00AD55A9"/>
    <w:rsid w:val="00AD563B"/>
    <w:rsid w:val="00AD717F"/>
    <w:rsid w:val="00AE08DB"/>
    <w:rsid w:val="00AE0EBB"/>
    <w:rsid w:val="00AE123D"/>
    <w:rsid w:val="00AE15CB"/>
    <w:rsid w:val="00AE4F5D"/>
    <w:rsid w:val="00AE6D35"/>
    <w:rsid w:val="00AE7018"/>
    <w:rsid w:val="00AE72C7"/>
    <w:rsid w:val="00AF210B"/>
    <w:rsid w:val="00AF24FC"/>
    <w:rsid w:val="00AF28FA"/>
    <w:rsid w:val="00AF33AA"/>
    <w:rsid w:val="00AF347E"/>
    <w:rsid w:val="00AF34F8"/>
    <w:rsid w:val="00AF366B"/>
    <w:rsid w:val="00AF37A4"/>
    <w:rsid w:val="00AF39E7"/>
    <w:rsid w:val="00AF59EB"/>
    <w:rsid w:val="00AF5B06"/>
    <w:rsid w:val="00AF5F2E"/>
    <w:rsid w:val="00AF6E39"/>
    <w:rsid w:val="00B01299"/>
    <w:rsid w:val="00B0190D"/>
    <w:rsid w:val="00B01ECE"/>
    <w:rsid w:val="00B01F18"/>
    <w:rsid w:val="00B04F97"/>
    <w:rsid w:val="00B05F05"/>
    <w:rsid w:val="00B06757"/>
    <w:rsid w:val="00B06EB5"/>
    <w:rsid w:val="00B07426"/>
    <w:rsid w:val="00B108F1"/>
    <w:rsid w:val="00B1399F"/>
    <w:rsid w:val="00B146F5"/>
    <w:rsid w:val="00B14A28"/>
    <w:rsid w:val="00B14B85"/>
    <w:rsid w:val="00B15772"/>
    <w:rsid w:val="00B166CC"/>
    <w:rsid w:val="00B16CC5"/>
    <w:rsid w:val="00B17D00"/>
    <w:rsid w:val="00B2004B"/>
    <w:rsid w:val="00B20C5E"/>
    <w:rsid w:val="00B20F12"/>
    <w:rsid w:val="00B20F1D"/>
    <w:rsid w:val="00B2156A"/>
    <w:rsid w:val="00B229F7"/>
    <w:rsid w:val="00B22DA6"/>
    <w:rsid w:val="00B2365A"/>
    <w:rsid w:val="00B239EA"/>
    <w:rsid w:val="00B24A0C"/>
    <w:rsid w:val="00B25B2A"/>
    <w:rsid w:val="00B2605D"/>
    <w:rsid w:val="00B268F3"/>
    <w:rsid w:val="00B30214"/>
    <w:rsid w:val="00B312F7"/>
    <w:rsid w:val="00B31407"/>
    <w:rsid w:val="00B31917"/>
    <w:rsid w:val="00B32BD4"/>
    <w:rsid w:val="00B332FE"/>
    <w:rsid w:val="00B333E4"/>
    <w:rsid w:val="00B335E3"/>
    <w:rsid w:val="00B338D9"/>
    <w:rsid w:val="00B33998"/>
    <w:rsid w:val="00B33B08"/>
    <w:rsid w:val="00B3402E"/>
    <w:rsid w:val="00B3419C"/>
    <w:rsid w:val="00B3669B"/>
    <w:rsid w:val="00B37EAE"/>
    <w:rsid w:val="00B40119"/>
    <w:rsid w:val="00B41710"/>
    <w:rsid w:val="00B4293D"/>
    <w:rsid w:val="00B43123"/>
    <w:rsid w:val="00B434E7"/>
    <w:rsid w:val="00B439C8"/>
    <w:rsid w:val="00B449C7"/>
    <w:rsid w:val="00B462E6"/>
    <w:rsid w:val="00B47526"/>
    <w:rsid w:val="00B50825"/>
    <w:rsid w:val="00B50C88"/>
    <w:rsid w:val="00B50EF2"/>
    <w:rsid w:val="00B50F1E"/>
    <w:rsid w:val="00B515B1"/>
    <w:rsid w:val="00B54BA1"/>
    <w:rsid w:val="00B5521F"/>
    <w:rsid w:val="00B57764"/>
    <w:rsid w:val="00B600A0"/>
    <w:rsid w:val="00B61625"/>
    <w:rsid w:val="00B624C6"/>
    <w:rsid w:val="00B6255E"/>
    <w:rsid w:val="00B634FA"/>
    <w:rsid w:val="00B63658"/>
    <w:rsid w:val="00B65062"/>
    <w:rsid w:val="00B65E6F"/>
    <w:rsid w:val="00B66BAD"/>
    <w:rsid w:val="00B7133E"/>
    <w:rsid w:val="00B713DC"/>
    <w:rsid w:val="00B7164C"/>
    <w:rsid w:val="00B72142"/>
    <w:rsid w:val="00B733FC"/>
    <w:rsid w:val="00B73A8F"/>
    <w:rsid w:val="00B75EA2"/>
    <w:rsid w:val="00B81C09"/>
    <w:rsid w:val="00B8267D"/>
    <w:rsid w:val="00B837EF"/>
    <w:rsid w:val="00B84F19"/>
    <w:rsid w:val="00B85E0A"/>
    <w:rsid w:val="00B86004"/>
    <w:rsid w:val="00B86529"/>
    <w:rsid w:val="00B877F7"/>
    <w:rsid w:val="00B878A1"/>
    <w:rsid w:val="00B87FB1"/>
    <w:rsid w:val="00B9032D"/>
    <w:rsid w:val="00B91F6F"/>
    <w:rsid w:val="00B946B4"/>
    <w:rsid w:val="00B94BE1"/>
    <w:rsid w:val="00B95181"/>
    <w:rsid w:val="00B951BD"/>
    <w:rsid w:val="00B959A7"/>
    <w:rsid w:val="00B96824"/>
    <w:rsid w:val="00B97239"/>
    <w:rsid w:val="00BA0C7F"/>
    <w:rsid w:val="00BA102E"/>
    <w:rsid w:val="00BA12BC"/>
    <w:rsid w:val="00BA21FB"/>
    <w:rsid w:val="00BA4741"/>
    <w:rsid w:val="00BA58C3"/>
    <w:rsid w:val="00BA73A4"/>
    <w:rsid w:val="00BB0531"/>
    <w:rsid w:val="00BB0F63"/>
    <w:rsid w:val="00BB10E2"/>
    <w:rsid w:val="00BB11B1"/>
    <w:rsid w:val="00BB1B3E"/>
    <w:rsid w:val="00BB1F82"/>
    <w:rsid w:val="00BB2A53"/>
    <w:rsid w:val="00BB3FB7"/>
    <w:rsid w:val="00BB4533"/>
    <w:rsid w:val="00BB4901"/>
    <w:rsid w:val="00BB4F3B"/>
    <w:rsid w:val="00BB6ABC"/>
    <w:rsid w:val="00BB6E11"/>
    <w:rsid w:val="00BC1215"/>
    <w:rsid w:val="00BC1253"/>
    <w:rsid w:val="00BC5B98"/>
    <w:rsid w:val="00BC64B2"/>
    <w:rsid w:val="00BC7F4C"/>
    <w:rsid w:val="00BD0972"/>
    <w:rsid w:val="00BD0B50"/>
    <w:rsid w:val="00BD1AEE"/>
    <w:rsid w:val="00BD1B73"/>
    <w:rsid w:val="00BD42C6"/>
    <w:rsid w:val="00BD4563"/>
    <w:rsid w:val="00BD486F"/>
    <w:rsid w:val="00BD568F"/>
    <w:rsid w:val="00BD79F7"/>
    <w:rsid w:val="00BE151F"/>
    <w:rsid w:val="00BE29E8"/>
    <w:rsid w:val="00BE3AF8"/>
    <w:rsid w:val="00BE40A4"/>
    <w:rsid w:val="00BE4B9D"/>
    <w:rsid w:val="00BE54D3"/>
    <w:rsid w:val="00BE5D7D"/>
    <w:rsid w:val="00BE6FA1"/>
    <w:rsid w:val="00BE72B2"/>
    <w:rsid w:val="00BF1658"/>
    <w:rsid w:val="00BF1972"/>
    <w:rsid w:val="00BF299E"/>
    <w:rsid w:val="00BF41E2"/>
    <w:rsid w:val="00BF4B1C"/>
    <w:rsid w:val="00BF59C4"/>
    <w:rsid w:val="00BF6827"/>
    <w:rsid w:val="00BF7B07"/>
    <w:rsid w:val="00C01BFB"/>
    <w:rsid w:val="00C01F24"/>
    <w:rsid w:val="00C02E2C"/>
    <w:rsid w:val="00C02F22"/>
    <w:rsid w:val="00C0378E"/>
    <w:rsid w:val="00C0490D"/>
    <w:rsid w:val="00C05085"/>
    <w:rsid w:val="00C058C8"/>
    <w:rsid w:val="00C05E9A"/>
    <w:rsid w:val="00C063AD"/>
    <w:rsid w:val="00C06529"/>
    <w:rsid w:val="00C06788"/>
    <w:rsid w:val="00C1074E"/>
    <w:rsid w:val="00C10B96"/>
    <w:rsid w:val="00C111D4"/>
    <w:rsid w:val="00C11E5C"/>
    <w:rsid w:val="00C11FF8"/>
    <w:rsid w:val="00C157C5"/>
    <w:rsid w:val="00C166B0"/>
    <w:rsid w:val="00C16791"/>
    <w:rsid w:val="00C16F17"/>
    <w:rsid w:val="00C1769D"/>
    <w:rsid w:val="00C17A20"/>
    <w:rsid w:val="00C20583"/>
    <w:rsid w:val="00C2207D"/>
    <w:rsid w:val="00C2246E"/>
    <w:rsid w:val="00C2731E"/>
    <w:rsid w:val="00C30614"/>
    <w:rsid w:val="00C30F27"/>
    <w:rsid w:val="00C31863"/>
    <w:rsid w:val="00C32326"/>
    <w:rsid w:val="00C33DFF"/>
    <w:rsid w:val="00C34F89"/>
    <w:rsid w:val="00C36519"/>
    <w:rsid w:val="00C3678E"/>
    <w:rsid w:val="00C37BD8"/>
    <w:rsid w:val="00C406D7"/>
    <w:rsid w:val="00C4175C"/>
    <w:rsid w:val="00C42AA0"/>
    <w:rsid w:val="00C43F60"/>
    <w:rsid w:val="00C44083"/>
    <w:rsid w:val="00C46282"/>
    <w:rsid w:val="00C4691A"/>
    <w:rsid w:val="00C50382"/>
    <w:rsid w:val="00C506E5"/>
    <w:rsid w:val="00C518B5"/>
    <w:rsid w:val="00C51B82"/>
    <w:rsid w:val="00C534A2"/>
    <w:rsid w:val="00C534A3"/>
    <w:rsid w:val="00C535B3"/>
    <w:rsid w:val="00C53938"/>
    <w:rsid w:val="00C53D4E"/>
    <w:rsid w:val="00C542C2"/>
    <w:rsid w:val="00C55090"/>
    <w:rsid w:val="00C552B0"/>
    <w:rsid w:val="00C552E6"/>
    <w:rsid w:val="00C55EC7"/>
    <w:rsid w:val="00C56C79"/>
    <w:rsid w:val="00C570A3"/>
    <w:rsid w:val="00C60096"/>
    <w:rsid w:val="00C61724"/>
    <w:rsid w:val="00C62598"/>
    <w:rsid w:val="00C63556"/>
    <w:rsid w:val="00C63BF8"/>
    <w:rsid w:val="00C655B6"/>
    <w:rsid w:val="00C66CFF"/>
    <w:rsid w:val="00C676DD"/>
    <w:rsid w:val="00C67A35"/>
    <w:rsid w:val="00C718AD"/>
    <w:rsid w:val="00C72EC1"/>
    <w:rsid w:val="00C73F57"/>
    <w:rsid w:val="00C754AD"/>
    <w:rsid w:val="00C75653"/>
    <w:rsid w:val="00C7602F"/>
    <w:rsid w:val="00C769FE"/>
    <w:rsid w:val="00C77AFB"/>
    <w:rsid w:val="00C826EC"/>
    <w:rsid w:val="00C82BE5"/>
    <w:rsid w:val="00C82C69"/>
    <w:rsid w:val="00C82F75"/>
    <w:rsid w:val="00C83865"/>
    <w:rsid w:val="00C83DC5"/>
    <w:rsid w:val="00C845E3"/>
    <w:rsid w:val="00C848E9"/>
    <w:rsid w:val="00C862AE"/>
    <w:rsid w:val="00C870B1"/>
    <w:rsid w:val="00C872BB"/>
    <w:rsid w:val="00C87B88"/>
    <w:rsid w:val="00C87D60"/>
    <w:rsid w:val="00C87D7A"/>
    <w:rsid w:val="00C91748"/>
    <w:rsid w:val="00C93339"/>
    <w:rsid w:val="00C933C6"/>
    <w:rsid w:val="00C93966"/>
    <w:rsid w:val="00C94FBA"/>
    <w:rsid w:val="00C972E4"/>
    <w:rsid w:val="00C97D27"/>
    <w:rsid w:val="00CA000F"/>
    <w:rsid w:val="00CA1CB1"/>
    <w:rsid w:val="00CA226F"/>
    <w:rsid w:val="00CA2598"/>
    <w:rsid w:val="00CA30DC"/>
    <w:rsid w:val="00CA37A8"/>
    <w:rsid w:val="00CA42FA"/>
    <w:rsid w:val="00CA5F8B"/>
    <w:rsid w:val="00CA657E"/>
    <w:rsid w:val="00CA70B4"/>
    <w:rsid w:val="00CA70D3"/>
    <w:rsid w:val="00CA77BF"/>
    <w:rsid w:val="00CB0C2D"/>
    <w:rsid w:val="00CB4115"/>
    <w:rsid w:val="00CB447D"/>
    <w:rsid w:val="00CB4B38"/>
    <w:rsid w:val="00CB4D4E"/>
    <w:rsid w:val="00CB5B3C"/>
    <w:rsid w:val="00CB5D3C"/>
    <w:rsid w:val="00CB63E9"/>
    <w:rsid w:val="00CB657B"/>
    <w:rsid w:val="00CB6943"/>
    <w:rsid w:val="00CB7097"/>
    <w:rsid w:val="00CB71A6"/>
    <w:rsid w:val="00CB740D"/>
    <w:rsid w:val="00CC1716"/>
    <w:rsid w:val="00CC1868"/>
    <w:rsid w:val="00CC1972"/>
    <w:rsid w:val="00CC1BCA"/>
    <w:rsid w:val="00CC1EAE"/>
    <w:rsid w:val="00CC241F"/>
    <w:rsid w:val="00CC306C"/>
    <w:rsid w:val="00CC461B"/>
    <w:rsid w:val="00CC4840"/>
    <w:rsid w:val="00CC58D6"/>
    <w:rsid w:val="00CC5FB4"/>
    <w:rsid w:val="00CC6C0F"/>
    <w:rsid w:val="00CC77AB"/>
    <w:rsid w:val="00CC789F"/>
    <w:rsid w:val="00CC7EFD"/>
    <w:rsid w:val="00CD09ED"/>
    <w:rsid w:val="00CD0C92"/>
    <w:rsid w:val="00CD1430"/>
    <w:rsid w:val="00CD143D"/>
    <w:rsid w:val="00CD149C"/>
    <w:rsid w:val="00CD42B5"/>
    <w:rsid w:val="00CD4579"/>
    <w:rsid w:val="00CD4656"/>
    <w:rsid w:val="00CD5BEA"/>
    <w:rsid w:val="00CD6465"/>
    <w:rsid w:val="00CD6D6F"/>
    <w:rsid w:val="00CD7DA3"/>
    <w:rsid w:val="00CE0B40"/>
    <w:rsid w:val="00CE0E68"/>
    <w:rsid w:val="00CE3DBF"/>
    <w:rsid w:val="00CE4EB1"/>
    <w:rsid w:val="00CE5503"/>
    <w:rsid w:val="00CE6C6D"/>
    <w:rsid w:val="00CE732B"/>
    <w:rsid w:val="00CE75D6"/>
    <w:rsid w:val="00CE7C7E"/>
    <w:rsid w:val="00CF0453"/>
    <w:rsid w:val="00CF06D9"/>
    <w:rsid w:val="00CF0DBA"/>
    <w:rsid w:val="00CF14F4"/>
    <w:rsid w:val="00CF1B14"/>
    <w:rsid w:val="00CF1CDF"/>
    <w:rsid w:val="00CF2569"/>
    <w:rsid w:val="00CF2F0D"/>
    <w:rsid w:val="00CF39CD"/>
    <w:rsid w:val="00CF401C"/>
    <w:rsid w:val="00CF4BF1"/>
    <w:rsid w:val="00CF57B2"/>
    <w:rsid w:val="00CF5C06"/>
    <w:rsid w:val="00CF629D"/>
    <w:rsid w:val="00CF7260"/>
    <w:rsid w:val="00CF7DD9"/>
    <w:rsid w:val="00D000BE"/>
    <w:rsid w:val="00D007FF"/>
    <w:rsid w:val="00D01813"/>
    <w:rsid w:val="00D02718"/>
    <w:rsid w:val="00D03381"/>
    <w:rsid w:val="00D043A8"/>
    <w:rsid w:val="00D04B79"/>
    <w:rsid w:val="00D05352"/>
    <w:rsid w:val="00D05B02"/>
    <w:rsid w:val="00D06F72"/>
    <w:rsid w:val="00D07EAE"/>
    <w:rsid w:val="00D1067B"/>
    <w:rsid w:val="00D1117F"/>
    <w:rsid w:val="00D12214"/>
    <w:rsid w:val="00D12A73"/>
    <w:rsid w:val="00D12E2A"/>
    <w:rsid w:val="00D13E9C"/>
    <w:rsid w:val="00D14320"/>
    <w:rsid w:val="00D14445"/>
    <w:rsid w:val="00D145E4"/>
    <w:rsid w:val="00D14DE1"/>
    <w:rsid w:val="00D15999"/>
    <w:rsid w:val="00D16DCD"/>
    <w:rsid w:val="00D17B6B"/>
    <w:rsid w:val="00D20492"/>
    <w:rsid w:val="00D20AD3"/>
    <w:rsid w:val="00D21D83"/>
    <w:rsid w:val="00D22117"/>
    <w:rsid w:val="00D23A42"/>
    <w:rsid w:val="00D23F66"/>
    <w:rsid w:val="00D247E9"/>
    <w:rsid w:val="00D25344"/>
    <w:rsid w:val="00D255C0"/>
    <w:rsid w:val="00D2592F"/>
    <w:rsid w:val="00D26DC7"/>
    <w:rsid w:val="00D27292"/>
    <w:rsid w:val="00D32F8A"/>
    <w:rsid w:val="00D33AFB"/>
    <w:rsid w:val="00D34978"/>
    <w:rsid w:val="00D35647"/>
    <w:rsid w:val="00D35E0F"/>
    <w:rsid w:val="00D367B6"/>
    <w:rsid w:val="00D370D3"/>
    <w:rsid w:val="00D375E4"/>
    <w:rsid w:val="00D37A02"/>
    <w:rsid w:val="00D4003F"/>
    <w:rsid w:val="00D4025B"/>
    <w:rsid w:val="00D4132D"/>
    <w:rsid w:val="00D4183F"/>
    <w:rsid w:val="00D41846"/>
    <w:rsid w:val="00D4224F"/>
    <w:rsid w:val="00D43AC7"/>
    <w:rsid w:val="00D43B89"/>
    <w:rsid w:val="00D43BD7"/>
    <w:rsid w:val="00D44042"/>
    <w:rsid w:val="00D44051"/>
    <w:rsid w:val="00D4634B"/>
    <w:rsid w:val="00D46C45"/>
    <w:rsid w:val="00D46F6F"/>
    <w:rsid w:val="00D479A0"/>
    <w:rsid w:val="00D50BC8"/>
    <w:rsid w:val="00D51809"/>
    <w:rsid w:val="00D51E50"/>
    <w:rsid w:val="00D52F63"/>
    <w:rsid w:val="00D53A6C"/>
    <w:rsid w:val="00D54A22"/>
    <w:rsid w:val="00D550D2"/>
    <w:rsid w:val="00D55BFF"/>
    <w:rsid w:val="00D55F69"/>
    <w:rsid w:val="00D563A2"/>
    <w:rsid w:val="00D600C9"/>
    <w:rsid w:val="00D6124B"/>
    <w:rsid w:val="00D62184"/>
    <w:rsid w:val="00D63494"/>
    <w:rsid w:val="00D63916"/>
    <w:rsid w:val="00D64C64"/>
    <w:rsid w:val="00D64FCD"/>
    <w:rsid w:val="00D65053"/>
    <w:rsid w:val="00D66374"/>
    <w:rsid w:val="00D66D27"/>
    <w:rsid w:val="00D67640"/>
    <w:rsid w:val="00D67A44"/>
    <w:rsid w:val="00D70209"/>
    <w:rsid w:val="00D703D1"/>
    <w:rsid w:val="00D713EF"/>
    <w:rsid w:val="00D71B90"/>
    <w:rsid w:val="00D71DDB"/>
    <w:rsid w:val="00D72D40"/>
    <w:rsid w:val="00D74551"/>
    <w:rsid w:val="00D75856"/>
    <w:rsid w:val="00D765B0"/>
    <w:rsid w:val="00D76F75"/>
    <w:rsid w:val="00D8157F"/>
    <w:rsid w:val="00D81E6F"/>
    <w:rsid w:val="00D8294C"/>
    <w:rsid w:val="00D82B5E"/>
    <w:rsid w:val="00D82BAB"/>
    <w:rsid w:val="00D83ABC"/>
    <w:rsid w:val="00D86DE9"/>
    <w:rsid w:val="00D872F3"/>
    <w:rsid w:val="00D87A46"/>
    <w:rsid w:val="00D87D88"/>
    <w:rsid w:val="00D9013F"/>
    <w:rsid w:val="00D9063E"/>
    <w:rsid w:val="00D90737"/>
    <w:rsid w:val="00D90CBD"/>
    <w:rsid w:val="00D90DA5"/>
    <w:rsid w:val="00D93586"/>
    <w:rsid w:val="00D948BC"/>
    <w:rsid w:val="00D95DDD"/>
    <w:rsid w:val="00D96037"/>
    <w:rsid w:val="00D96B0E"/>
    <w:rsid w:val="00DA0014"/>
    <w:rsid w:val="00DA0858"/>
    <w:rsid w:val="00DA0AC8"/>
    <w:rsid w:val="00DA0D0A"/>
    <w:rsid w:val="00DA4D00"/>
    <w:rsid w:val="00DA4D15"/>
    <w:rsid w:val="00DA4E97"/>
    <w:rsid w:val="00DA50E5"/>
    <w:rsid w:val="00DA6F40"/>
    <w:rsid w:val="00DA7639"/>
    <w:rsid w:val="00DA7C5E"/>
    <w:rsid w:val="00DA7E76"/>
    <w:rsid w:val="00DB0186"/>
    <w:rsid w:val="00DB14EA"/>
    <w:rsid w:val="00DB513B"/>
    <w:rsid w:val="00DB5516"/>
    <w:rsid w:val="00DB5937"/>
    <w:rsid w:val="00DB5C81"/>
    <w:rsid w:val="00DB5FE8"/>
    <w:rsid w:val="00DB6712"/>
    <w:rsid w:val="00DB68FF"/>
    <w:rsid w:val="00DB6A5F"/>
    <w:rsid w:val="00DB771A"/>
    <w:rsid w:val="00DC1652"/>
    <w:rsid w:val="00DC1DFA"/>
    <w:rsid w:val="00DC3EFF"/>
    <w:rsid w:val="00DC49D7"/>
    <w:rsid w:val="00DC5A0E"/>
    <w:rsid w:val="00DC5D9E"/>
    <w:rsid w:val="00DC5FF7"/>
    <w:rsid w:val="00DC6A9E"/>
    <w:rsid w:val="00DC71EA"/>
    <w:rsid w:val="00DC757B"/>
    <w:rsid w:val="00DD1729"/>
    <w:rsid w:val="00DD1AF3"/>
    <w:rsid w:val="00DD1BE0"/>
    <w:rsid w:val="00DD45F5"/>
    <w:rsid w:val="00DD4E2C"/>
    <w:rsid w:val="00DE2D07"/>
    <w:rsid w:val="00DE2D3B"/>
    <w:rsid w:val="00DE2FAA"/>
    <w:rsid w:val="00DE2FBF"/>
    <w:rsid w:val="00DE4439"/>
    <w:rsid w:val="00DE5A84"/>
    <w:rsid w:val="00DE6601"/>
    <w:rsid w:val="00DE6766"/>
    <w:rsid w:val="00DE6D57"/>
    <w:rsid w:val="00DF041E"/>
    <w:rsid w:val="00DF1518"/>
    <w:rsid w:val="00DF2D0D"/>
    <w:rsid w:val="00DF3EFE"/>
    <w:rsid w:val="00DF5233"/>
    <w:rsid w:val="00DF67F9"/>
    <w:rsid w:val="00E024ED"/>
    <w:rsid w:val="00E05109"/>
    <w:rsid w:val="00E103F7"/>
    <w:rsid w:val="00E147EE"/>
    <w:rsid w:val="00E15F2B"/>
    <w:rsid w:val="00E167A7"/>
    <w:rsid w:val="00E170E0"/>
    <w:rsid w:val="00E17B63"/>
    <w:rsid w:val="00E17C62"/>
    <w:rsid w:val="00E20697"/>
    <w:rsid w:val="00E221DB"/>
    <w:rsid w:val="00E24024"/>
    <w:rsid w:val="00E24FFA"/>
    <w:rsid w:val="00E27072"/>
    <w:rsid w:val="00E279FE"/>
    <w:rsid w:val="00E307A0"/>
    <w:rsid w:val="00E30BBE"/>
    <w:rsid w:val="00E3103C"/>
    <w:rsid w:val="00E31547"/>
    <w:rsid w:val="00E31CB2"/>
    <w:rsid w:val="00E32188"/>
    <w:rsid w:val="00E35BB7"/>
    <w:rsid w:val="00E372F9"/>
    <w:rsid w:val="00E376D7"/>
    <w:rsid w:val="00E40522"/>
    <w:rsid w:val="00E405DC"/>
    <w:rsid w:val="00E40880"/>
    <w:rsid w:val="00E40F49"/>
    <w:rsid w:val="00E41388"/>
    <w:rsid w:val="00E41808"/>
    <w:rsid w:val="00E41B68"/>
    <w:rsid w:val="00E41E8E"/>
    <w:rsid w:val="00E42560"/>
    <w:rsid w:val="00E42EF6"/>
    <w:rsid w:val="00E430DF"/>
    <w:rsid w:val="00E442BA"/>
    <w:rsid w:val="00E44B54"/>
    <w:rsid w:val="00E44E86"/>
    <w:rsid w:val="00E46762"/>
    <w:rsid w:val="00E474EF"/>
    <w:rsid w:val="00E47E18"/>
    <w:rsid w:val="00E5050F"/>
    <w:rsid w:val="00E50AEB"/>
    <w:rsid w:val="00E50DF5"/>
    <w:rsid w:val="00E511A4"/>
    <w:rsid w:val="00E5122C"/>
    <w:rsid w:val="00E52D87"/>
    <w:rsid w:val="00E53C2B"/>
    <w:rsid w:val="00E53D4B"/>
    <w:rsid w:val="00E5433C"/>
    <w:rsid w:val="00E547EF"/>
    <w:rsid w:val="00E54E0B"/>
    <w:rsid w:val="00E55C07"/>
    <w:rsid w:val="00E56EAF"/>
    <w:rsid w:val="00E57FA9"/>
    <w:rsid w:val="00E6009D"/>
    <w:rsid w:val="00E6032B"/>
    <w:rsid w:val="00E6194D"/>
    <w:rsid w:val="00E62E4E"/>
    <w:rsid w:val="00E63391"/>
    <w:rsid w:val="00E64B71"/>
    <w:rsid w:val="00E65A9E"/>
    <w:rsid w:val="00E65DB1"/>
    <w:rsid w:val="00E66CF2"/>
    <w:rsid w:val="00E66FAD"/>
    <w:rsid w:val="00E713F4"/>
    <w:rsid w:val="00E724BB"/>
    <w:rsid w:val="00E726C9"/>
    <w:rsid w:val="00E74666"/>
    <w:rsid w:val="00E7478D"/>
    <w:rsid w:val="00E750EF"/>
    <w:rsid w:val="00E7671A"/>
    <w:rsid w:val="00E775FE"/>
    <w:rsid w:val="00E77693"/>
    <w:rsid w:val="00E800E4"/>
    <w:rsid w:val="00E80F7C"/>
    <w:rsid w:val="00E8171A"/>
    <w:rsid w:val="00E8189F"/>
    <w:rsid w:val="00E824DE"/>
    <w:rsid w:val="00E82978"/>
    <w:rsid w:val="00E82D42"/>
    <w:rsid w:val="00E86349"/>
    <w:rsid w:val="00E90163"/>
    <w:rsid w:val="00E923E7"/>
    <w:rsid w:val="00E92F42"/>
    <w:rsid w:val="00E96AB4"/>
    <w:rsid w:val="00E96F7D"/>
    <w:rsid w:val="00E97C7C"/>
    <w:rsid w:val="00EA00E3"/>
    <w:rsid w:val="00EA01A1"/>
    <w:rsid w:val="00EA11D9"/>
    <w:rsid w:val="00EA18C4"/>
    <w:rsid w:val="00EA1EC2"/>
    <w:rsid w:val="00EA4AAA"/>
    <w:rsid w:val="00EA5AE3"/>
    <w:rsid w:val="00EA629C"/>
    <w:rsid w:val="00EA6459"/>
    <w:rsid w:val="00EA6800"/>
    <w:rsid w:val="00EA7005"/>
    <w:rsid w:val="00EB00CD"/>
    <w:rsid w:val="00EB0368"/>
    <w:rsid w:val="00EB0AD5"/>
    <w:rsid w:val="00EB0E47"/>
    <w:rsid w:val="00EB1DE5"/>
    <w:rsid w:val="00EB2E28"/>
    <w:rsid w:val="00EB3168"/>
    <w:rsid w:val="00EB3A7E"/>
    <w:rsid w:val="00EB4E4D"/>
    <w:rsid w:val="00EB5B84"/>
    <w:rsid w:val="00EB6041"/>
    <w:rsid w:val="00EB742E"/>
    <w:rsid w:val="00EC1483"/>
    <w:rsid w:val="00EC1A69"/>
    <w:rsid w:val="00EC1B8F"/>
    <w:rsid w:val="00EC2256"/>
    <w:rsid w:val="00EC2FD7"/>
    <w:rsid w:val="00EC35FD"/>
    <w:rsid w:val="00EC3ED7"/>
    <w:rsid w:val="00EC3FA7"/>
    <w:rsid w:val="00EC4083"/>
    <w:rsid w:val="00EC45B0"/>
    <w:rsid w:val="00EC4DB5"/>
    <w:rsid w:val="00EC5153"/>
    <w:rsid w:val="00EC5B58"/>
    <w:rsid w:val="00EC6995"/>
    <w:rsid w:val="00EC6B6B"/>
    <w:rsid w:val="00ED1706"/>
    <w:rsid w:val="00ED2C7C"/>
    <w:rsid w:val="00ED410A"/>
    <w:rsid w:val="00ED62DD"/>
    <w:rsid w:val="00ED7B03"/>
    <w:rsid w:val="00EE154B"/>
    <w:rsid w:val="00EE1B88"/>
    <w:rsid w:val="00EE5BC7"/>
    <w:rsid w:val="00EE62F4"/>
    <w:rsid w:val="00EE71C2"/>
    <w:rsid w:val="00EF01F2"/>
    <w:rsid w:val="00EF0808"/>
    <w:rsid w:val="00EF0CAA"/>
    <w:rsid w:val="00EF1C9A"/>
    <w:rsid w:val="00EF1E67"/>
    <w:rsid w:val="00EF283A"/>
    <w:rsid w:val="00EF396A"/>
    <w:rsid w:val="00EF3E8D"/>
    <w:rsid w:val="00EF4AE2"/>
    <w:rsid w:val="00EF4EDA"/>
    <w:rsid w:val="00EF5A20"/>
    <w:rsid w:val="00EF6B21"/>
    <w:rsid w:val="00EF6C3A"/>
    <w:rsid w:val="00EF6D44"/>
    <w:rsid w:val="00F0000C"/>
    <w:rsid w:val="00F027A8"/>
    <w:rsid w:val="00F04E12"/>
    <w:rsid w:val="00F054F4"/>
    <w:rsid w:val="00F05920"/>
    <w:rsid w:val="00F1067E"/>
    <w:rsid w:val="00F11C1F"/>
    <w:rsid w:val="00F11FD1"/>
    <w:rsid w:val="00F123BA"/>
    <w:rsid w:val="00F12B04"/>
    <w:rsid w:val="00F13574"/>
    <w:rsid w:val="00F1615D"/>
    <w:rsid w:val="00F16359"/>
    <w:rsid w:val="00F226D1"/>
    <w:rsid w:val="00F22C86"/>
    <w:rsid w:val="00F22DDA"/>
    <w:rsid w:val="00F23440"/>
    <w:rsid w:val="00F23AFA"/>
    <w:rsid w:val="00F241E7"/>
    <w:rsid w:val="00F2456F"/>
    <w:rsid w:val="00F27659"/>
    <w:rsid w:val="00F301C6"/>
    <w:rsid w:val="00F3042D"/>
    <w:rsid w:val="00F3046C"/>
    <w:rsid w:val="00F30F3A"/>
    <w:rsid w:val="00F31BBB"/>
    <w:rsid w:val="00F337B6"/>
    <w:rsid w:val="00F366D8"/>
    <w:rsid w:val="00F36C91"/>
    <w:rsid w:val="00F37567"/>
    <w:rsid w:val="00F37844"/>
    <w:rsid w:val="00F378AE"/>
    <w:rsid w:val="00F40458"/>
    <w:rsid w:val="00F42174"/>
    <w:rsid w:val="00F42672"/>
    <w:rsid w:val="00F43B03"/>
    <w:rsid w:val="00F443E7"/>
    <w:rsid w:val="00F44CF0"/>
    <w:rsid w:val="00F455A3"/>
    <w:rsid w:val="00F460D2"/>
    <w:rsid w:val="00F471A5"/>
    <w:rsid w:val="00F5037A"/>
    <w:rsid w:val="00F50978"/>
    <w:rsid w:val="00F50A05"/>
    <w:rsid w:val="00F520D3"/>
    <w:rsid w:val="00F5220D"/>
    <w:rsid w:val="00F522F9"/>
    <w:rsid w:val="00F53D98"/>
    <w:rsid w:val="00F56EC9"/>
    <w:rsid w:val="00F57898"/>
    <w:rsid w:val="00F602EF"/>
    <w:rsid w:val="00F611F9"/>
    <w:rsid w:val="00F61402"/>
    <w:rsid w:val="00F619BA"/>
    <w:rsid w:val="00F61B33"/>
    <w:rsid w:val="00F62A2F"/>
    <w:rsid w:val="00F63878"/>
    <w:rsid w:val="00F644D4"/>
    <w:rsid w:val="00F64B47"/>
    <w:rsid w:val="00F64D08"/>
    <w:rsid w:val="00F64EAD"/>
    <w:rsid w:val="00F64F57"/>
    <w:rsid w:val="00F706B5"/>
    <w:rsid w:val="00F71307"/>
    <w:rsid w:val="00F716A4"/>
    <w:rsid w:val="00F72433"/>
    <w:rsid w:val="00F72B77"/>
    <w:rsid w:val="00F7351D"/>
    <w:rsid w:val="00F75E3C"/>
    <w:rsid w:val="00F76093"/>
    <w:rsid w:val="00F762A7"/>
    <w:rsid w:val="00F80A2A"/>
    <w:rsid w:val="00F813DB"/>
    <w:rsid w:val="00F82091"/>
    <w:rsid w:val="00F830EB"/>
    <w:rsid w:val="00F83895"/>
    <w:rsid w:val="00F846A8"/>
    <w:rsid w:val="00F852E4"/>
    <w:rsid w:val="00F906BB"/>
    <w:rsid w:val="00F920E6"/>
    <w:rsid w:val="00F93A5D"/>
    <w:rsid w:val="00F94220"/>
    <w:rsid w:val="00F955E1"/>
    <w:rsid w:val="00F96494"/>
    <w:rsid w:val="00F9668C"/>
    <w:rsid w:val="00F9676E"/>
    <w:rsid w:val="00F96A43"/>
    <w:rsid w:val="00F96ACF"/>
    <w:rsid w:val="00FA2892"/>
    <w:rsid w:val="00FA44A9"/>
    <w:rsid w:val="00FA4555"/>
    <w:rsid w:val="00FA6B9E"/>
    <w:rsid w:val="00FA7FF6"/>
    <w:rsid w:val="00FB0B04"/>
    <w:rsid w:val="00FB1929"/>
    <w:rsid w:val="00FB1A7F"/>
    <w:rsid w:val="00FB27B4"/>
    <w:rsid w:val="00FB3B13"/>
    <w:rsid w:val="00FB3E82"/>
    <w:rsid w:val="00FB46A2"/>
    <w:rsid w:val="00FB6CFA"/>
    <w:rsid w:val="00FB73F4"/>
    <w:rsid w:val="00FB7CD9"/>
    <w:rsid w:val="00FC0318"/>
    <w:rsid w:val="00FC0AA5"/>
    <w:rsid w:val="00FC111C"/>
    <w:rsid w:val="00FC14DB"/>
    <w:rsid w:val="00FC166C"/>
    <w:rsid w:val="00FC1D99"/>
    <w:rsid w:val="00FC22A0"/>
    <w:rsid w:val="00FC2AD8"/>
    <w:rsid w:val="00FC3E34"/>
    <w:rsid w:val="00FC4093"/>
    <w:rsid w:val="00FC428A"/>
    <w:rsid w:val="00FC4A5C"/>
    <w:rsid w:val="00FC594C"/>
    <w:rsid w:val="00FC5B32"/>
    <w:rsid w:val="00FC76D3"/>
    <w:rsid w:val="00FD13B7"/>
    <w:rsid w:val="00FD17FA"/>
    <w:rsid w:val="00FD2EE4"/>
    <w:rsid w:val="00FD33A5"/>
    <w:rsid w:val="00FD58B1"/>
    <w:rsid w:val="00FD76A2"/>
    <w:rsid w:val="00FD7AF3"/>
    <w:rsid w:val="00FE0529"/>
    <w:rsid w:val="00FE085B"/>
    <w:rsid w:val="00FE0ADE"/>
    <w:rsid w:val="00FE2F0C"/>
    <w:rsid w:val="00FE3CEC"/>
    <w:rsid w:val="00FE3DBA"/>
    <w:rsid w:val="00FE6246"/>
    <w:rsid w:val="00FE7D8D"/>
    <w:rsid w:val="00FE7E54"/>
    <w:rsid w:val="00FF0588"/>
    <w:rsid w:val="00FF0ACF"/>
    <w:rsid w:val="00FF0D52"/>
    <w:rsid w:val="00FF1639"/>
    <w:rsid w:val="00FF1E57"/>
    <w:rsid w:val="00FF3376"/>
    <w:rsid w:val="00FF3B45"/>
    <w:rsid w:val="00FF3D46"/>
    <w:rsid w:val="00FF43EE"/>
    <w:rsid w:val="00FF4CF9"/>
    <w:rsid w:val="00FF675C"/>
    <w:rsid w:val="00FF74AE"/>
    <w:rsid w:val="03F6C082"/>
    <w:rsid w:val="085CCFC0"/>
    <w:rsid w:val="08EC8BDF"/>
    <w:rsid w:val="09A4B3F2"/>
    <w:rsid w:val="09F99D3B"/>
    <w:rsid w:val="0E4118FF"/>
    <w:rsid w:val="0EE12B52"/>
    <w:rsid w:val="10976FD8"/>
    <w:rsid w:val="181635FF"/>
    <w:rsid w:val="1994A399"/>
    <w:rsid w:val="23A9EF78"/>
    <w:rsid w:val="2585CA22"/>
    <w:rsid w:val="260D4BD8"/>
    <w:rsid w:val="26AD3216"/>
    <w:rsid w:val="26E809C0"/>
    <w:rsid w:val="26F36E11"/>
    <w:rsid w:val="28630B39"/>
    <w:rsid w:val="2B62B731"/>
    <w:rsid w:val="2EB8E8E9"/>
    <w:rsid w:val="302106D3"/>
    <w:rsid w:val="357B3DAB"/>
    <w:rsid w:val="429131ED"/>
    <w:rsid w:val="4296FDE8"/>
    <w:rsid w:val="493A9201"/>
    <w:rsid w:val="4C0EE973"/>
    <w:rsid w:val="4CDDCE40"/>
    <w:rsid w:val="50DAD2B2"/>
    <w:rsid w:val="52E6617D"/>
    <w:rsid w:val="57686697"/>
    <w:rsid w:val="576A19A9"/>
    <w:rsid w:val="58CD53B2"/>
    <w:rsid w:val="60C8BE57"/>
    <w:rsid w:val="61D3B06E"/>
    <w:rsid w:val="62C4E61C"/>
    <w:rsid w:val="63B477BE"/>
    <w:rsid w:val="665FCDBD"/>
    <w:rsid w:val="6BA5630D"/>
    <w:rsid w:val="6E189E58"/>
    <w:rsid w:val="738A3820"/>
    <w:rsid w:val="74C57845"/>
    <w:rsid w:val="74C99272"/>
    <w:rsid w:val="77DD6E58"/>
    <w:rsid w:val="793447CA"/>
    <w:rsid w:val="7A00FC50"/>
    <w:rsid w:val="7D5E6738"/>
    <w:rsid w:val="7DACC1CA"/>
    <w:rsid w:val="7E3613C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B58E"/>
  <w15:chartTrackingRefBased/>
  <w15:docId w15:val="{FE4C559F-B5F4-43E0-97A4-C5AC9FC0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26"/>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uiPriority w:val="9"/>
    <w:qFormat/>
    <w:rsid w:val="00DE4439"/>
    <w:pPr>
      <w:keepNext/>
      <w:keepLines/>
      <w:spacing w:before="480" w:after="240"/>
      <w:outlineLvl w:val="0"/>
    </w:pPr>
    <w:rPr>
      <w:rFonts w:asciiTheme="majorHAnsi" w:eastAsiaTheme="majorEastAsia" w:hAnsiTheme="majorHAnsi" w:cstheme="majorBidi"/>
      <w:color w:val="43D596" w:themeColor="accent2"/>
      <w:sz w:val="48"/>
      <w:szCs w:val="48"/>
    </w:rPr>
  </w:style>
  <w:style w:type="paragraph" w:styleId="Heading2">
    <w:name w:val="heading 2"/>
    <w:basedOn w:val="Normal"/>
    <w:next w:val="Normal"/>
    <w:link w:val="Heading2Char"/>
    <w:uiPriority w:val="9"/>
    <w:unhideWhenUsed/>
    <w:qFormat/>
    <w:rsid w:val="00DE4439"/>
    <w:pPr>
      <w:keepNext/>
      <w:keepLines/>
      <w:spacing w:before="40" w:after="0"/>
      <w:outlineLvl w:val="1"/>
    </w:pPr>
    <w:rPr>
      <w:rFonts w:eastAsiaTheme="majorEastAsia" w:cstheme="majorBidi"/>
      <w:b/>
      <w:color w:val="062172" w:themeColor="accent1"/>
      <w:sz w:val="24"/>
    </w:rPr>
  </w:style>
  <w:style w:type="paragraph" w:styleId="Heading3">
    <w:name w:val="heading 3"/>
    <w:basedOn w:val="Normal"/>
    <w:next w:val="Normal"/>
    <w:link w:val="Heading3Char"/>
    <w:uiPriority w:val="9"/>
    <w:unhideWhenUsed/>
    <w:qFormat/>
    <w:rsid w:val="00DE4439"/>
    <w:pPr>
      <w:keepNext/>
      <w:keepLines/>
      <w:spacing w:before="40" w:after="0"/>
      <w:outlineLvl w:val="2"/>
    </w:pPr>
    <w:rPr>
      <w:rFonts w:eastAsiaTheme="majorEastAsia" w:cs="Poppins (Corpo)"/>
      <w:b/>
      <w:bCs/>
      <w:color w:val="062172" w:themeColor="accent1"/>
      <w:szCs w:val="20"/>
      <w:u w:val="single" w:color="43D596" w:themeColor="accent2"/>
    </w:rPr>
  </w:style>
  <w:style w:type="paragraph" w:styleId="Heading4">
    <w:name w:val="heading 4"/>
    <w:basedOn w:val="Normal"/>
    <w:next w:val="Normal"/>
    <w:link w:val="Heading4Char"/>
    <w:uiPriority w:val="9"/>
    <w:unhideWhenUsed/>
    <w:qFormat/>
    <w:rsid w:val="00DE4439"/>
    <w:pPr>
      <w:keepNext/>
      <w:keepLines/>
      <w:spacing w:before="40" w:after="0"/>
      <w:outlineLvl w:val="3"/>
    </w:pPr>
    <w:rPr>
      <w:rFonts w:eastAsiaTheme="majorEastAsia" w:cs="Poppins (Corpo)"/>
      <w:b/>
      <w:bCs/>
      <w:color w:val="062172" w:themeColor="accent1"/>
      <w:u w:val="single" w:color="43D596" w:themeColor="accent2"/>
      <w:lang w:val="en-US"/>
    </w:rPr>
  </w:style>
  <w:style w:type="paragraph" w:styleId="Heading5">
    <w:name w:val="heading 5"/>
    <w:basedOn w:val="Normal"/>
    <w:next w:val="Normal"/>
    <w:link w:val="Heading5Char"/>
    <w:uiPriority w:val="9"/>
    <w:unhideWhenUsed/>
    <w:qFormat/>
    <w:rsid w:val="00DE4439"/>
    <w:pPr>
      <w:keepNext/>
      <w:keepLines/>
      <w:spacing w:before="40" w:after="0"/>
      <w:outlineLvl w:val="4"/>
    </w:pPr>
    <w:rPr>
      <w:rFonts w:asciiTheme="majorHAnsi" w:eastAsiaTheme="majorEastAsia" w:hAnsiTheme="majorHAnsi" w:cstheme="majorBidi"/>
      <w:color w:val="0418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39"/>
    <w:rPr>
      <w:rFonts w:asciiTheme="majorHAnsi" w:eastAsiaTheme="majorEastAsia" w:hAnsiTheme="majorHAnsi" w:cstheme="majorBidi"/>
      <w:color w:val="43D596" w:themeColor="accent2"/>
      <w:sz w:val="48"/>
      <w:szCs w:val="48"/>
    </w:rPr>
  </w:style>
  <w:style w:type="paragraph" w:styleId="Subtitle">
    <w:name w:val="Subtitle"/>
    <w:basedOn w:val="Normal"/>
    <w:next w:val="Normal"/>
    <w:link w:val="SubtitleChar"/>
    <w:uiPriority w:val="11"/>
    <w:qFormat/>
    <w:rsid w:val="00DE4439"/>
    <w:pPr>
      <w:numPr>
        <w:ilvl w:val="1"/>
      </w:numPr>
      <w:spacing w:after="360"/>
    </w:pPr>
    <w:rPr>
      <w:b/>
      <w:color w:val="062172" w:themeColor="accent1"/>
      <w:spacing w:val="15"/>
      <w:sz w:val="24"/>
    </w:rPr>
  </w:style>
  <w:style w:type="character" w:customStyle="1" w:styleId="SubtitleChar">
    <w:name w:val="Subtitle Char"/>
    <w:basedOn w:val="DefaultParagraphFont"/>
    <w:link w:val="Subtitle"/>
    <w:uiPriority w:val="11"/>
    <w:rsid w:val="00DE4439"/>
    <w:rPr>
      <w:rFonts w:eastAsiaTheme="minorEastAsia"/>
      <w:b/>
      <w:color w:val="062172" w:themeColor="accent1"/>
      <w:spacing w:val="15"/>
      <w:szCs w:val="22"/>
    </w:rPr>
  </w:style>
  <w:style w:type="paragraph" w:styleId="Title">
    <w:name w:val="Title"/>
    <w:next w:val="Normal"/>
    <w:link w:val="TitleChar"/>
    <w:uiPriority w:val="10"/>
    <w:qFormat/>
    <w:rsid w:val="00D74551"/>
    <w:pPr>
      <w:spacing w:after="480"/>
    </w:pPr>
    <w:rPr>
      <w:rFonts w:asciiTheme="majorHAnsi" w:eastAsiaTheme="majorEastAsia" w:hAnsiTheme="majorHAnsi" w:cstheme="majorBidi"/>
      <w:color w:val="43D596" w:themeColor="accent2"/>
      <w:sz w:val="140"/>
      <w:szCs w:val="32"/>
    </w:rPr>
  </w:style>
  <w:style w:type="paragraph" w:styleId="FootnoteText">
    <w:name w:val="footnote text"/>
    <w:basedOn w:val="Normal"/>
    <w:link w:val="FootnoteTextChar"/>
    <w:uiPriority w:val="99"/>
    <w:semiHidden/>
    <w:unhideWhenUsed/>
    <w:rsid w:val="00B97239"/>
    <w:rPr>
      <w:szCs w:val="20"/>
    </w:rPr>
  </w:style>
  <w:style w:type="character" w:customStyle="1" w:styleId="FootnoteTextChar">
    <w:name w:val="Footnote Text Char"/>
    <w:basedOn w:val="DefaultParagraphFont"/>
    <w:link w:val="FootnoteText"/>
    <w:uiPriority w:val="99"/>
    <w:semiHidden/>
    <w:rsid w:val="00B97239"/>
    <w:rPr>
      <w:sz w:val="20"/>
      <w:szCs w:val="20"/>
    </w:rPr>
  </w:style>
  <w:style w:type="character" w:customStyle="1" w:styleId="TitleChar">
    <w:name w:val="Title Char"/>
    <w:basedOn w:val="DefaultParagraphFont"/>
    <w:link w:val="Title"/>
    <w:uiPriority w:val="10"/>
    <w:rsid w:val="00D74551"/>
    <w:rPr>
      <w:rFonts w:asciiTheme="majorHAnsi" w:eastAsiaTheme="majorEastAsia" w:hAnsiTheme="majorHAnsi" w:cstheme="majorBidi"/>
      <w:color w:val="43D596" w:themeColor="accent2"/>
      <w:sz w:val="140"/>
      <w:szCs w:val="32"/>
    </w:rPr>
  </w:style>
  <w:style w:type="character" w:customStyle="1" w:styleId="Heading2Char">
    <w:name w:val="Heading 2 Char"/>
    <w:basedOn w:val="DefaultParagraphFont"/>
    <w:link w:val="Heading2"/>
    <w:uiPriority w:val="9"/>
    <w:rsid w:val="00DE4439"/>
    <w:rPr>
      <w:rFonts w:eastAsiaTheme="majorEastAsia" w:cstheme="majorBidi"/>
      <w:b/>
      <w:color w:val="062172" w:themeColor="accent1"/>
    </w:rPr>
  </w:style>
  <w:style w:type="paragraph" w:styleId="Quote">
    <w:name w:val="Quote"/>
    <w:basedOn w:val="Normal"/>
    <w:next w:val="Normal"/>
    <w:link w:val="QuoteChar"/>
    <w:uiPriority w:val="29"/>
    <w:qFormat/>
    <w:rsid w:val="0067785B"/>
    <w:pPr>
      <w:spacing w:before="200"/>
      <w:ind w:left="864" w:right="864"/>
    </w:pPr>
    <w:rPr>
      <w:rFonts w:ascii="Poppins" w:hAnsi="Poppins"/>
      <w:b/>
      <w:i/>
      <w:iCs/>
      <w:color w:val="43D596" w:themeColor="accent2"/>
    </w:rPr>
  </w:style>
  <w:style w:type="character" w:customStyle="1" w:styleId="QuoteChar">
    <w:name w:val="Quote Char"/>
    <w:basedOn w:val="DefaultParagraphFont"/>
    <w:link w:val="Quote"/>
    <w:uiPriority w:val="29"/>
    <w:rsid w:val="0067785B"/>
    <w:rPr>
      <w:rFonts w:ascii="Poppins" w:hAnsi="Poppins"/>
      <w:b/>
      <w:i/>
      <w:iCs/>
      <w:color w:val="43D596" w:themeColor="accent2"/>
      <w:sz w:val="20"/>
    </w:rPr>
  </w:style>
  <w:style w:type="character" w:styleId="Hyperlink">
    <w:name w:val="Hyperlink"/>
    <w:basedOn w:val="DefaultParagraphFont"/>
    <w:uiPriority w:val="99"/>
    <w:unhideWhenUsed/>
    <w:rsid w:val="0067785B"/>
    <w:rPr>
      <w:color w:val="0563C1" w:themeColor="hyperlink"/>
      <w:u w:val="single"/>
    </w:rPr>
  </w:style>
  <w:style w:type="character" w:styleId="UnresolvedMention">
    <w:name w:val="Unresolved Mention"/>
    <w:basedOn w:val="DefaultParagraphFont"/>
    <w:uiPriority w:val="99"/>
    <w:unhideWhenUsed/>
    <w:rsid w:val="0067785B"/>
    <w:rPr>
      <w:color w:val="605E5C"/>
      <w:shd w:val="clear" w:color="auto" w:fill="E1DFDD"/>
    </w:rPr>
  </w:style>
  <w:style w:type="paragraph" w:styleId="Caption">
    <w:name w:val="caption"/>
    <w:basedOn w:val="Normal"/>
    <w:next w:val="Normal"/>
    <w:uiPriority w:val="35"/>
    <w:unhideWhenUsed/>
    <w:qFormat/>
    <w:rsid w:val="0067785B"/>
    <w:pPr>
      <w:spacing w:after="200"/>
    </w:pPr>
    <w:rPr>
      <w:i/>
      <w:iCs/>
      <w:sz w:val="16"/>
      <w:szCs w:val="18"/>
    </w:rPr>
  </w:style>
  <w:style w:type="paragraph" w:styleId="ListParagraph">
    <w:name w:val="List Paragraph"/>
    <w:basedOn w:val="Normal"/>
    <w:uiPriority w:val="34"/>
    <w:qFormat/>
    <w:rsid w:val="0067785B"/>
    <w:pPr>
      <w:ind w:left="720"/>
      <w:contextualSpacing/>
    </w:pPr>
  </w:style>
  <w:style w:type="numbering" w:customStyle="1" w:styleId="Bulletlist">
    <w:name w:val="Bullet list"/>
    <w:uiPriority w:val="99"/>
    <w:rsid w:val="000A00E9"/>
    <w:pPr>
      <w:numPr>
        <w:numId w:val="16"/>
      </w:numPr>
    </w:pPr>
  </w:style>
  <w:style w:type="paragraph" w:customStyle="1" w:styleId="Bullets">
    <w:name w:val="Bullets"/>
    <w:basedOn w:val="ListParagraph"/>
    <w:qFormat/>
    <w:rsid w:val="00687468"/>
    <w:pPr>
      <w:numPr>
        <w:numId w:val="65"/>
      </w:numPr>
    </w:pPr>
  </w:style>
  <w:style w:type="paragraph" w:customStyle="1" w:styleId="Boxtext">
    <w:name w:val="Box text"/>
    <w:basedOn w:val="Normal"/>
    <w:qFormat/>
    <w:rsid w:val="00DB771A"/>
    <w:pPr>
      <w:pBdr>
        <w:top w:val="single" w:sz="48" w:space="1" w:color="EBF9F2" w:themeColor="accent5" w:themeTint="33"/>
        <w:left w:val="single" w:sz="48" w:space="4" w:color="EBF9F2" w:themeColor="accent5" w:themeTint="33"/>
        <w:bottom w:val="single" w:sz="48" w:space="1" w:color="EBF9F2" w:themeColor="accent5" w:themeTint="33"/>
        <w:right w:val="single" w:sz="48" w:space="4" w:color="EBF9F2" w:themeColor="accent5" w:themeTint="33"/>
      </w:pBdr>
      <w:shd w:val="solid" w:color="EBF9F2" w:themeColor="accent5" w:themeTint="33" w:fill="EBF9F2" w:themeFill="accent5" w:themeFillTint="33"/>
    </w:pPr>
    <w:rPr>
      <w:color w:val="062172" w:themeColor="accent1"/>
    </w:rPr>
  </w:style>
  <w:style w:type="paragraph" w:customStyle="1" w:styleId="BoxTitle">
    <w:name w:val="Box Title"/>
    <w:basedOn w:val="Boxtext"/>
    <w:qFormat/>
    <w:rsid w:val="00DB771A"/>
    <w:rPr>
      <w:b/>
      <w:bCs/>
    </w:rPr>
  </w:style>
  <w:style w:type="paragraph" w:styleId="Header">
    <w:name w:val="header"/>
    <w:basedOn w:val="Normal"/>
    <w:link w:val="HeaderChar"/>
    <w:uiPriority w:val="99"/>
    <w:unhideWhenUsed/>
    <w:rsid w:val="00397C74"/>
    <w:pPr>
      <w:tabs>
        <w:tab w:val="center" w:pos="4819"/>
        <w:tab w:val="right" w:pos="9638"/>
      </w:tabs>
      <w:spacing w:after="0"/>
    </w:pPr>
  </w:style>
  <w:style w:type="character" w:customStyle="1" w:styleId="HeaderChar">
    <w:name w:val="Header Char"/>
    <w:basedOn w:val="DefaultParagraphFont"/>
    <w:link w:val="Header"/>
    <w:uiPriority w:val="99"/>
    <w:rsid w:val="00397C74"/>
    <w:rPr>
      <w:color w:val="062172" w:themeColor="accent1"/>
      <w:sz w:val="20"/>
    </w:rPr>
  </w:style>
  <w:style w:type="paragraph" w:styleId="Footer">
    <w:name w:val="footer"/>
    <w:basedOn w:val="Normal"/>
    <w:link w:val="FooterChar"/>
    <w:uiPriority w:val="99"/>
    <w:unhideWhenUsed/>
    <w:rsid w:val="00397C74"/>
    <w:pPr>
      <w:tabs>
        <w:tab w:val="center" w:pos="4819"/>
        <w:tab w:val="right" w:pos="9638"/>
      </w:tabs>
      <w:spacing w:after="0"/>
    </w:pPr>
  </w:style>
  <w:style w:type="character" w:customStyle="1" w:styleId="FooterChar">
    <w:name w:val="Footer Char"/>
    <w:basedOn w:val="DefaultParagraphFont"/>
    <w:link w:val="Footer"/>
    <w:uiPriority w:val="99"/>
    <w:rsid w:val="00397C74"/>
    <w:rPr>
      <w:color w:val="062172" w:themeColor="accent1"/>
      <w:sz w:val="20"/>
    </w:rPr>
  </w:style>
  <w:style w:type="character" w:customStyle="1" w:styleId="Heading4Char">
    <w:name w:val="Heading 4 Char"/>
    <w:basedOn w:val="DefaultParagraphFont"/>
    <w:link w:val="Heading4"/>
    <w:uiPriority w:val="9"/>
    <w:rsid w:val="00DE4439"/>
    <w:rPr>
      <w:rFonts w:eastAsiaTheme="majorEastAsia" w:cs="Poppins (Corpo)"/>
      <w:b/>
      <w:bCs/>
      <w:color w:val="062172" w:themeColor="accent1"/>
      <w:sz w:val="20"/>
      <w:u w:val="single" w:color="43D596" w:themeColor="accent2"/>
      <w:lang w:val="en-US"/>
    </w:rPr>
  </w:style>
  <w:style w:type="character" w:customStyle="1" w:styleId="Heading3Char">
    <w:name w:val="Heading 3 Char"/>
    <w:basedOn w:val="DefaultParagraphFont"/>
    <w:link w:val="Heading3"/>
    <w:uiPriority w:val="9"/>
    <w:rsid w:val="00DE4439"/>
    <w:rPr>
      <w:rFonts w:eastAsiaTheme="majorEastAsia" w:cs="Poppins (Corpo)"/>
      <w:b/>
      <w:bCs/>
      <w:color w:val="062172" w:themeColor="accent1"/>
      <w:sz w:val="20"/>
      <w:szCs w:val="20"/>
      <w:u w:val="single" w:color="43D596" w:themeColor="accent2"/>
    </w:rPr>
  </w:style>
  <w:style w:type="character" w:customStyle="1" w:styleId="Heading5Char">
    <w:name w:val="Heading 5 Char"/>
    <w:basedOn w:val="DefaultParagraphFont"/>
    <w:link w:val="Heading5"/>
    <w:uiPriority w:val="9"/>
    <w:rsid w:val="00DE4439"/>
    <w:rPr>
      <w:rFonts w:asciiTheme="majorHAnsi" w:eastAsiaTheme="majorEastAsia" w:hAnsiTheme="majorHAnsi" w:cstheme="majorBidi"/>
      <w:color w:val="041855" w:themeColor="accent1" w:themeShade="BF"/>
      <w:sz w:val="20"/>
    </w:rPr>
  </w:style>
  <w:style w:type="paragraph" w:styleId="CommentText">
    <w:name w:val="annotation text"/>
    <w:basedOn w:val="Normal"/>
    <w:link w:val="CommentTextChar"/>
    <w:uiPriority w:val="99"/>
    <w:unhideWhenUsed/>
    <w:rsid w:val="00170A7E"/>
    <w:pPr>
      <w:spacing w:line="240" w:lineRule="auto"/>
    </w:pPr>
    <w:rPr>
      <w:sz w:val="20"/>
      <w:szCs w:val="20"/>
    </w:rPr>
  </w:style>
  <w:style w:type="character" w:customStyle="1" w:styleId="CommentTextChar">
    <w:name w:val="Comment Text Char"/>
    <w:basedOn w:val="DefaultParagraphFont"/>
    <w:link w:val="CommentText"/>
    <w:uiPriority w:val="99"/>
    <w:rsid w:val="00170A7E"/>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170A7E"/>
    <w:rPr>
      <w:sz w:val="16"/>
      <w:szCs w:val="16"/>
    </w:rPr>
  </w:style>
  <w:style w:type="table" w:styleId="TableGrid">
    <w:name w:val="Table Grid"/>
    <w:basedOn w:val="TableNormal"/>
    <w:uiPriority w:val="39"/>
    <w:rsid w:val="00FF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F5B06"/>
    <w:rPr>
      <w:b/>
      <w:bCs/>
    </w:rPr>
  </w:style>
  <w:style w:type="character" w:customStyle="1" w:styleId="CommentSubjectChar">
    <w:name w:val="Comment Subject Char"/>
    <w:basedOn w:val="CommentTextChar"/>
    <w:link w:val="CommentSubject"/>
    <w:uiPriority w:val="99"/>
    <w:semiHidden/>
    <w:rsid w:val="00AF5B06"/>
    <w:rPr>
      <w:rFonts w:ascii="Calibri" w:eastAsia="Calibri" w:hAnsi="Calibri" w:cs="Calibri"/>
      <w:b/>
      <w:bCs/>
      <w:sz w:val="20"/>
      <w:szCs w:val="20"/>
      <w:lang w:val="en-GB"/>
    </w:rPr>
  </w:style>
  <w:style w:type="character" w:styleId="FollowedHyperlink">
    <w:name w:val="FollowedHyperlink"/>
    <w:basedOn w:val="DefaultParagraphFont"/>
    <w:uiPriority w:val="99"/>
    <w:semiHidden/>
    <w:unhideWhenUsed/>
    <w:rsid w:val="001B438B"/>
    <w:rPr>
      <w:color w:val="954F72" w:themeColor="followedHyperlink"/>
      <w:u w:val="single"/>
    </w:rPr>
  </w:style>
  <w:style w:type="paragraph" w:styleId="Revision">
    <w:name w:val="Revision"/>
    <w:hidden/>
    <w:uiPriority w:val="99"/>
    <w:semiHidden/>
    <w:rsid w:val="00052AF6"/>
    <w:rPr>
      <w:rFonts w:ascii="Calibri" w:eastAsia="Calibri" w:hAnsi="Calibri" w:cs="Calibri"/>
      <w:sz w:val="22"/>
      <w:szCs w:val="22"/>
      <w:lang w:val="en-GB"/>
    </w:rPr>
  </w:style>
  <w:style w:type="table" w:styleId="TableGridLight">
    <w:name w:val="Grid Table Light"/>
    <w:basedOn w:val="TableNormal"/>
    <w:uiPriority w:val="40"/>
    <w:rsid w:val="009E0A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semiHidden/>
    <w:unhideWhenUsed/>
    <w:rsid w:val="00185F70"/>
    <w:rPr>
      <w:vertAlign w:val="superscript"/>
    </w:rPr>
  </w:style>
  <w:style w:type="table" w:styleId="GridTable4-Accent2">
    <w:name w:val="Grid Table 4 Accent 2"/>
    <w:basedOn w:val="TableNormal"/>
    <w:uiPriority w:val="49"/>
    <w:rsid w:val="00186902"/>
    <w:tblPr>
      <w:tblStyleRowBandSize w:val="1"/>
      <w:tblStyleColBandSize w:val="1"/>
      <w:tblBorders>
        <w:top w:val="single" w:sz="4" w:space="0" w:color="8EE5BF" w:themeColor="accent2" w:themeTint="99"/>
        <w:left w:val="single" w:sz="4" w:space="0" w:color="8EE5BF" w:themeColor="accent2" w:themeTint="99"/>
        <w:bottom w:val="single" w:sz="4" w:space="0" w:color="8EE5BF" w:themeColor="accent2" w:themeTint="99"/>
        <w:right w:val="single" w:sz="4" w:space="0" w:color="8EE5BF" w:themeColor="accent2" w:themeTint="99"/>
        <w:insideH w:val="single" w:sz="4" w:space="0" w:color="8EE5BF" w:themeColor="accent2" w:themeTint="99"/>
        <w:insideV w:val="single" w:sz="4" w:space="0" w:color="8EE5BF" w:themeColor="accent2" w:themeTint="99"/>
      </w:tblBorders>
    </w:tblPr>
    <w:tblStylePr w:type="firstRow">
      <w:rPr>
        <w:b/>
        <w:bCs/>
        <w:color w:val="FFFFFF" w:themeColor="background1"/>
      </w:rPr>
      <w:tblPr/>
      <w:tcPr>
        <w:tcBorders>
          <w:top w:val="single" w:sz="4" w:space="0" w:color="43D596" w:themeColor="accent2"/>
          <w:left w:val="single" w:sz="4" w:space="0" w:color="43D596" w:themeColor="accent2"/>
          <w:bottom w:val="single" w:sz="4" w:space="0" w:color="43D596" w:themeColor="accent2"/>
          <w:right w:val="single" w:sz="4" w:space="0" w:color="43D596" w:themeColor="accent2"/>
          <w:insideH w:val="nil"/>
          <w:insideV w:val="nil"/>
        </w:tcBorders>
        <w:shd w:val="clear" w:color="auto" w:fill="43D596" w:themeFill="accent2"/>
      </w:tcPr>
    </w:tblStylePr>
    <w:tblStylePr w:type="lastRow">
      <w:rPr>
        <w:b/>
        <w:bCs/>
      </w:rPr>
      <w:tblPr/>
      <w:tcPr>
        <w:tcBorders>
          <w:top w:val="double" w:sz="4" w:space="0" w:color="43D596" w:themeColor="accent2"/>
        </w:tcBorders>
      </w:tcPr>
    </w:tblStylePr>
    <w:tblStylePr w:type="firstCol">
      <w:rPr>
        <w:b/>
        <w:bCs/>
      </w:rPr>
    </w:tblStylePr>
    <w:tblStylePr w:type="lastCol">
      <w:rPr>
        <w:b/>
        <w:bCs/>
      </w:rPr>
    </w:tblStylePr>
    <w:tblStylePr w:type="band1Vert">
      <w:tblPr/>
      <w:tcPr>
        <w:shd w:val="clear" w:color="auto" w:fill="D9F6E9" w:themeFill="accent2" w:themeFillTint="33"/>
      </w:tcPr>
    </w:tblStylePr>
    <w:tblStylePr w:type="band1Horz">
      <w:tblPr/>
      <w:tcPr>
        <w:shd w:val="clear" w:color="auto" w:fill="D9F6E9" w:themeFill="accent2" w:themeFillTint="33"/>
      </w:tcPr>
    </w:tblStylePr>
  </w:style>
  <w:style w:type="character" w:customStyle="1" w:styleId="Style2">
    <w:name w:val="Style2"/>
    <w:basedOn w:val="DefaultParagraphFont"/>
    <w:uiPriority w:val="1"/>
    <w:rsid w:val="00081B9F"/>
    <w:rPr>
      <w:rFonts w:ascii="@MS Mincho" w:hAnsi="@MS Mincho" w:hint="default"/>
      <w:b/>
      <w:bCs w:val="0"/>
      <w:sz w:val="28"/>
    </w:rPr>
  </w:style>
  <w:style w:type="paragraph" w:styleId="TOCHeading">
    <w:name w:val="TOC Heading"/>
    <w:basedOn w:val="Heading1"/>
    <w:next w:val="Normal"/>
    <w:uiPriority w:val="39"/>
    <w:unhideWhenUsed/>
    <w:qFormat/>
    <w:rsid w:val="00E372F9"/>
    <w:pPr>
      <w:spacing w:before="240" w:after="0"/>
      <w:outlineLvl w:val="9"/>
    </w:pPr>
    <w:rPr>
      <w:color w:val="041855" w:themeColor="accent1" w:themeShade="BF"/>
      <w:sz w:val="32"/>
      <w:szCs w:val="32"/>
      <w:lang w:val="en-US"/>
    </w:rPr>
  </w:style>
  <w:style w:type="paragraph" w:styleId="TOC2">
    <w:name w:val="toc 2"/>
    <w:basedOn w:val="Normal"/>
    <w:next w:val="Normal"/>
    <w:autoRedefine/>
    <w:uiPriority w:val="39"/>
    <w:unhideWhenUsed/>
    <w:rsid w:val="00D65053"/>
    <w:pPr>
      <w:spacing w:after="100"/>
      <w:ind w:left="220"/>
    </w:pPr>
  </w:style>
  <w:style w:type="paragraph" w:styleId="TOC3">
    <w:name w:val="toc 3"/>
    <w:basedOn w:val="Normal"/>
    <w:next w:val="Normal"/>
    <w:autoRedefine/>
    <w:uiPriority w:val="39"/>
    <w:unhideWhenUsed/>
    <w:rsid w:val="00AB1DF4"/>
    <w:pPr>
      <w:spacing w:after="100"/>
      <w:ind w:left="440"/>
    </w:pPr>
  </w:style>
  <w:style w:type="paragraph" w:styleId="TOC1">
    <w:name w:val="toc 1"/>
    <w:basedOn w:val="Normal"/>
    <w:next w:val="Normal"/>
    <w:autoRedefine/>
    <w:uiPriority w:val="39"/>
    <w:unhideWhenUsed/>
    <w:rsid w:val="00EB00CD"/>
    <w:pPr>
      <w:tabs>
        <w:tab w:val="left" w:pos="-270"/>
        <w:tab w:val="right" w:leader="dot" w:pos="9980"/>
      </w:tabs>
      <w:spacing w:after="100"/>
      <w:ind w:left="180"/>
    </w:pPr>
    <w:rPr>
      <w:rFonts w:asciiTheme="minorHAnsi" w:hAnsiTheme="minorHAnsi" w:cstheme="minorHAnsi"/>
      <w:b/>
      <w:bCs/>
      <w:noProof/>
      <w:sz w:val="24"/>
      <w:szCs w:val="24"/>
    </w:rPr>
  </w:style>
  <w:style w:type="character" w:styleId="Mention">
    <w:name w:val="Mention"/>
    <w:basedOn w:val="DefaultParagraphFont"/>
    <w:uiPriority w:val="99"/>
    <w:unhideWhenUsed/>
    <w:rsid w:val="00F64D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452625">
      <w:bodyDiv w:val="1"/>
      <w:marLeft w:val="0"/>
      <w:marRight w:val="0"/>
      <w:marTop w:val="0"/>
      <w:marBottom w:val="0"/>
      <w:divBdr>
        <w:top w:val="none" w:sz="0" w:space="0" w:color="auto"/>
        <w:left w:val="none" w:sz="0" w:space="0" w:color="auto"/>
        <w:bottom w:val="none" w:sz="0" w:space="0" w:color="auto"/>
        <w:right w:val="none" w:sz="0" w:space="0" w:color="auto"/>
      </w:divBdr>
    </w:div>
    <w:div w:id="482938851">
      <w:bodyDiv w:val="1"/>
      <w:marLeft w:val="0"/>
      <w:marRight w:val="0"/>
      <w:marTop w:val="0"/>
      <w:marBottom w:val="0"/>
      <w:divBdr>
        <w:top w:val="none" w:sz="0" w:space="0" w:color="auto"/>
        <w:left w:val="none" w:sz="0" w:space="0" w:color="auto"/>
        <w:bottom w:val="none" w:sz="0" w:space="0" w:color="auto"/>
        <w:right w:val="none" w:sz="0" w:space="0" w:color="auto"/>
      </w:divBdr>
    </w:div>
    <w:div w:id="743378685">
      <w:bodyDiv w:val="1"/>
      <w:marLeft w:val="0"/>
      <w:marRight w:val="0"/>
      <w:marTop w:val="0"/>
      <w:marBottom w:val="0"/>
      <w:divBdr>
        <w:top w:val="none" w:sz="0" w:space="0" w:color="auto"/>
        <w:left w:val="none" w:sz="0" w:space="0" w:color="auto"/>
        <w:bottom w:val="none" w:sz="0" w:space="0" w:color="auto"/>
        <w:right w:val="none" w:sz="0" w:space="0" w:color="auto"/>
      </w:divBdr>
    </w:div>
    <w:div w:id="830020593">
      <w:bodyDiv w:val="1"/>
      <w:marLeft w:val="0"/>
      <w:marRight w:val="0"/>
      <w:marTop w:val="0"/>
      <w:marBottom w:val="0"/>
      <w:divBdr>
        <w:top w:val="none" w:sz="0" w:space="0" w:color="auto"/>
        <w:left w:val="none" w:sz="0" w:space="0" w:color="auto"/>
        <w:bottom w:val="none" w:sz="0" w:space="0" w:color="auto"/>
        <w:right w:val="none" w:sz="0" w:space="0" w:color="auto"/>
      </w:divBdr>
    </w:div>
    <w:div w:id="1142968377">
      <w:bodyDiv w:val="1"/>
      <w:marLeft w:val="0"/>
      <w:marRight w:val="0"/>
      <w:marTop w:val="0"/>
      <w:marBottom w:val="0"/>
      <w:divBdr>
        <w:top w:val="none" w:sz="0" w:space="0" w:color="auto"/>
        <w:left w:val="none" w:sz="0" w:space="0" w:color="auto"/>
        <w:bottom w:val="none" w:sz="0" w:space="0" w:color="auto"/>
        <w:right w:val="none" w:sz="0" w:space="0" w:color="auto"/>
      </w:divBdr>
    </w:div>
    <w:div w:id="1149787035">
      <w:bodyDiv w:val="1"/>
      <w:marLeft w:val="0"/>
      <w:marRight w:val="0"/>
      <w:marTop w:val="0"/>
      <w:marBottom w:val="0"/>
      <w:divBdr>
        <w:top w:val="none" w:sz="0" w:space="0" w:color="auto"/>
        <w:left w:val="none" w:sz="0" w:space="0" w:color="auto"/>
        <w:bottom w:val="none" w:sz="0" w:space="0" w:color="auto"/>
        <w:right w:val="none" w:sz="0" w:space="0" w:color="auto"/>
      </w:divBdr>
    </w:div>
    <w:div w:id="1192181822">
      <w:bodyDiv w:val="1"/>
      <w:marLeft w:val="0"/>
      <w:marRight w:val="0"/>
      <w:marTop w:val="0"/>
      <w:marBottom w:val="0"/>
      <w:divBdr>
        <w:top w:val="none" w:sz="0" w:space="0" w:color="auto"/>
        <w:left w:val="none" w:sz="0" w:space="0" w:color="auto"/>
        <w:bottom w:val="none" w:sz="0" w:space="0" w:color="auto"/>
        <w:right w:val="none" w:sz="0" w:space="0" w:color="auto"/>
      </w:divBdr>
    </w:div>
    <w:div w:id="1636332733">
      <w:bodyDiv w:val="1"/>
      <w:marLeft w:val="0"/>
      <w:marRight w:val="0"/>
      <w:marTop w:val="0"/>
      <w:marBottom w:val="0"/>
      <w:divBdr>
        <w:top w:val="none" w:sz="0" w:space="0" w:color="auto"/>
        <w:left w:val="none" w:sz="0" w:space="0" w:color="auto"/>
        <w:bottom w:val="none" w:sz="0" w:space="0" w:color="auto"/>
        <w:right w:val="none" w:sz="0" w:space="0" w:color="auto"/>
      </w:divBdr>
    </w:div>
    <w:div w:id="1660646020">
      <w:bodyDiv w:val="1"/>
      <w:marLeft w:val="0"/>
      <w:marRight w:val="0"/>
      <w:marTop w:val="0"/>
      <w:marBottom w:val="0"/>
      <w:divBdr>
        <w:top w:val="none" w:sz="0" w:space="0" w:color="auto"/>
        <w:left w:val="none" w:sz="0" w:space="0" w:color="auto"/>
        <w:bottom w:val="none" w:sz="0" w:space="0" w:color="auto"/>
        <w:right w:val="none" w:sz="0" w:space="0" w:color="auto"/>
      </w:divBdr>
    </w:div>
    <w:div w:id="17010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partnership.org/fr/content/guide-danalyse-des-prerequis-des-financements-pour-la-transformation-des-system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partnership.org/content/guidance-analyzing-requirement-areas-system-transformation-grants." TargetMode="Externa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58749\OneDrive%20-%20WBG\Desktop\templates\GP_Word_Template_US_EN_Sep%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ECE917AA7E41D6AF5B235FD54F1063"/>
        <w:category>
          <w:name w:val="General"/>
          <w:gallery w:val="placeholder"/>
        </w:category>
        <w:types>
          <w:type w:val="bbPlcHdr"/>
        </w:types>
        <w:behaviors>
          <w:behavior w:val="content"/>
        </w:behaviors>
        <w:guid w:val="{7D3D33DD-6539-4ECF-BD2D-F2C655C7B642}"/>
      </w:docPartPr>
      <w:docPartBody>
        <w:p w:rsidR="00DE6766" w:rsidRDefault="00DE6766" w:rsidP="00DE6766">
          <w:pPr>
            <w:pStyle w:val="4AB9ACACCE8E4BEEACE85AE08A1C4FA1"/>
          </w:pPr>
          <w:r w:rsidRPr="00175812">
            <w:t>Choose an item.</w:t>
          </w:r>
        </w:p>
      </w:docPartBody>
    </w:docPart>
    <w:docPart>
      <w:docPartPr>
        <w:name w:val="4AB9ACACCE8E4BEEACE85AE08A1C4FA1"/>
        <w:category>
          <w:name w:val="General"/>
          <w:gallery w:val="placeholder"/>
        </w:category>
        <w:types>
          <w:type w:val="bbPlcHdr"/>
        </w:types>
        <w:behaviors>
          <w:behavior w:val="content"/>
        </w:behaviors>
        <w:guid w:val="{6B9F8897-12E6-487B-9D3D-117CC0DD3195}"/>
      </w:docPartPr>
      <w:docPartBody>
        <w:p w:rsidR="00DE6766" w:rsidRDefault="00DE6766" w:rsidP="00DE6766">
          <w:r w:rsidRPr="00175812">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ExtraBold">
    <w:panose1 w:val="000009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Corpo)">
    <w:altName w:val="Calibri"/>
    <w:charset w:val="4D"/>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Mincho">
    <w:panose1 w:val="02020609040205080304"/>
    <w:charset w:val="80"/>
    <w:family w:val="modern"/>
    <w:pitch w:val="fixed"/>
    <w:sig w:usb0="E00002FF" w:usb1="6AC7FDFB" w:usb2="08000012" w:usb3="00000000" w:csb0="0002009F" w:csb1="00000000"/>
  </w:font>
  <w:font w:name="Poppins Medium">
    <w:panose1 w:val="000006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66"/>
    <w:rsid w:val="00004495"/>
    <w:rsid w:val="00342E5E"/>
    <w:rsid w:val="005558FE"/>
    <w:rsid w:val="005A035B"/>
    <w:rsid w:val="007368AD"/>
    <w:rsid w:val="007B29C9"/>
    <w:rsid w:val="007B7510"/>
    <w:rsid w:val="007C40B1"/>
    <w:rsid w:val="007F6038"/>
    <w:rsid w:val="00A749DC"/>
    <w:rsid w:val="00A87CF6"/>
    <w:rsid w:val="00AB5EB1"/>
    <w:rsid w:val="00BC3DC5"/>
    <w:rsid w:val="00CC003B"/>
    <w:rsid w:val="00D167F5"/>
    <w:rsid w:val="00D5386B"/>
    <w:rsid w:val="00D93480"/>
    <w:rsid w:val="00DD370B"/>
    <w:rsid w:val="00DE6766"/>
    <w:rsid w:val="00E25FBD"/>
    <w:rsid w:val="00E93C6A"/>
    <w:rsid w:val="00EF1C5A"/>
    <w:rsid w:val="00F53C2C"/>
    <w:rsid w:val="00FC526A"/>
    <w:rsid w:val="00FF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766"/>
    <w:rPr>
      <w:color w:val="808080"/>
    </w:rPr>
  </w:style>
  <w:style w:type="paragraph" w:customStyle="1" w:styleId="4AB9ACACCE8E4BEEACE85AE08A1C4FA1">
    <w:name w:val="4AB9ACACCE8E4BEEACE85AE08A1C4FA1"/>
    <w:rsid w:val="00DE6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_GPE2020_4">
  <a:themeElements>
    <a:clrScheme name="GPE_2020">
      <a:dk1>
        <a:sysClr val="windowText" lastClr="000000"/>
      </a:dk1>
      <a:lt1>
        <a:sysClr val="window" lastClr="FFFFFF"/>
      </a:lt1>
      <a:dk2>
        <a:srgbClr val="44546A"/>
      </a:dk2>
      <a:lt2>
        <a:srgbClr val="E7E6E6"/>
      </a:lt2>
      <a:accent1>
        <a:srgbClr val="062172"/>
      </a:accent1>
      <a:accent2>
        <a:srgbClr val="43D596"/>
      </a:accent2>
      <a:accent3>
        <a:srgbClr val="6D7AA1"/>
      </a:accent3>
      <a:accent4>
        <a:srgbClr val="CBCFDE"/>
      </a:accent4>
      <a:accent5>
        <a:srgbClr val="9EE1BF"/>
      </a:accent5>
      <a:accent6>
        <a:srgbClr val="DCF1E7"/>
      </a:accent6>
      <a:hlink>
        <a:srgbClr val="0563C1"/>
      </a:hlink>
      <a:folHlink>
        <a:srgbClr val="954F72"/>
      </a:folHlink>
    </a:clrScheme>
    <a:fontScheme name="GPE_2020">
      <a:majorFont>
        <a:latin typeface="Bebas Neue"/>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GPE2020_3" id="{EA40C74D-BFD3-4509-AB5A-B2F46B62FC9C}" vid="{8313134A-9D41-41FA-9C50-EE0159E93E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7EF96F20A7F4EA6ABB1B3759EC605" ma:contentTypeVersion="14" ma:contentTypeDescription="Create a new document." ma:contentTypeScope="" ma:versionID="b52c35a8e1e8fea42945353db97b19ed">
  <xsd:schema xmlns:xsd="http://www.w3.org/2001/XMLSchema" xmlns:xs="http://www.w3.org/2001/XMLSchema" xmlns:p="http://schemas.microsoft.com/office/2006/metadata/properties" xmlns:ns2="e75a9ecc-2866-4a0d-9585-52d9157563db" xmlns:ns3="a7db5255-73a5-4cb0-b494-1685d94d2d4e" targetNamespace="http://schemas.microsoft.com/office/2006/metadata/properties" ma:root="true" ma:fieldsID="47461a57e48d159c82116d9a38b6340e" ns2:_="" ns3:_="">
    <xsd:import namespace="e75a9ecc-2866-4a0d-9585-52d9157563db"/>
    <xsd:import namespace="a7db5255-73a5-4cb0-b494-1685d94d2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DateTaken" minOccurs="0"/>
                <xsd:element ref="ns2:MediaServiceLocation" minOccurs="0"/>
                <xsd:element ref="ns2:Country"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9ecc-2866-4a0d-9585-52d915756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Country" ma:index="18" nillable="true" ma:displayName="Country" ma:format="Dropdown" ma:internalName="Countr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b5255-73a5-4cb0-b494-1685d94d2d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untry xmlns="e75a9ecc-2866-4a0d-9585-52d9157563db" xsi:nil="true"/>
  </documentManagement>
</p:properties>
</file>

<file path=customXml/itemProps1.xml><?xml version="1.0" encoding="utf-8"?>
<ds:datastoreItem xmlns:ds="http://schemas.openxmlformats.org/officeDocument/2006/customXml" ds:itemID="{B1B8C694-D108-41EA-A63D-3100BE22F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9ecc-2866-4a0d-9585-52d9157563db"/>
    <ds:schemaRef ds:uri="a7db5255-73a5-4cb0-b494-1685d94d2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88256-6246-4BA6-9C7D-C0C522AF6E2E}">
  <ds:schemaRefs>
    <ds:schemaRef ds:uri="http://schemas.microsoft.com/sharepoint/v3/contenttype/forms"/>
  </ds:schemaRefs>
</ds:datastoreItem>
</file>

<file path=customXml/itemProps3.xml><?xml version="1.0" encoding="utf-8"?>
<ds:datastoreItem xmlns:ds="http://schemas.openxmlformats.org/officeDocument/2006/customXml" ds:itemID="{4D9C6AD7-B343-461F-8405-43894A89EF84}">
  <ds:schemaRefs>
    <ds:schemaRef ds:uri="http://schemas.openxmlformats.org/officeDocument/2006/bibliography"/>
  </ds:schemaRefs>
</ds:datastoreItem>
</file>

<file path=customXml/itemProps4.xml><?xml version="1.0" encoding="utf-8"?>
<ds:datastoreItem xmlns:ds="http://schemas.openxmlformats.org/officeDocument/2006/customXml" ds:itemID="{CFD661B0-0A6E-4DCA-9F64-02BB3D711A10}">
  <ds:schemaRefs>
    <ds:schemaRef ds:uri="http://schemas.microsoft.com/office/2006/metadata/properties"/>
    <ds:schemaRef ds:uri="http://schemas.microsoft.com/office/infopath/2007/PartnerControls"/>
    <ds:schemaRef ds:uri="e75a9ecc-2866-4a0d-9585-52d9157563db"/>
  </ds:schemaRefs>
</ds:datastoreItem>
</file>

<file path=docProps/app.xml><?xml version="1.0" encoding="utf-8"?>
<Properties xmlns="http://schemas.openxmlformats.org/officeDocument/2006/extended-properties" xmlns:vt="http://schemas.openxmlformats.org/officeDocument/2006/docPropsVTypes">
  <Template>GP_Word_Template_US_EN_Sep 15.dotx</Template>
  <TotalTime>0</TotalTime>
  <Pages>27</Pages>
  <Words>5832</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38999</CharactersWithSpaces>
  <SharedDoc>false</SharedDoc>
  <HLinks>
    <vt:vector size="72" baseType="variant">
      <vt:variant>
        <vt:i4>3735677</vt:i4>
      </vt:variant>
      <vt:variant>
        <vt:i4>66</vt:i4>
      </vt:variant>
      <vt:variant>
        <vt:i4>0</vt:i4>
      </vt:variant>
      <vt:variant>
        <vt:i4>5</vt:i4>
      </vt:variant>
      <vt:variant>
        <vt:lpwstr>https://www.globalpartnership.org/content/guidance-analyzing-requirement-areas-system-transformation-grants</vt:lpwstr>
      </vt:variant>
      <vt:variant>
        <vt:lpwstr/>
      </vt:variant>
      <vt:variant>
        <vt:i4>3735677</vt:i4>
      </vt:variant>
      <vt:variant>
        <vt:i4>63</vt:i4>
      </vt:variant>
      <vt:variant>
        <vt:i4>0</vt:i4>
      </vt:variant>
      <vt:variant>
        <vt:i4>5</vt:i4>
      </vt:variant>
      <vt:variant>
        <vt:lpwstr>https://www.globalpartnership.org/content/guidance-analyzing-requirement-areas-system-transformation-grants</vt:lpwstr>
      </vt:variant>
      <vt:variant>
        <vt:lpwstr/>
      </vt:variant>
      <vt:variant>
        <vt:i4>1048636</vt:i4>
      </vt:variant>
      <vt:variant>
        <vt:i4>56</vt:i4>
      </vt:variant>
      <vt:variant>
        <vt:i4>0</vt:i4>
      </vt:variant>
      <vt:variant>
        <vt:i4>5</vt:i4>
      </vt:variant>
      <vt:variant>
        <vt:lpwstr/>
      </vt:variant>
      <vt:variant>
        <vt:lpwstr>_Toc86236301</vt:lpwstr>
      </vt:variant>
      <vt:variant>
        <vt:i4>1114172</vt:i4>
      </vt:variant>
      <vt:variant>
        <vt:i4>50</vt:i4>
      </vt:variant>
      <vt:variant>
        <vt:i4>0</vt:i4>
      </vt:variant>
      <vt:variant>
        <vt:i4>5</vt:i4>
      </vt:variant>
      <vt:variant>
        <vt:lpwstr/>
      </vt:variant>
      <vt:variant>
        <vt:lpwstr>_Toc86236300</vt:lpwstr>
      </vt:variant>
      <vt:variant>
        <vt:i4>1638453</vt:i4>
      </vt:variant>
      <vt:variant>
        <vt:i4>44</vt:i4>
      </vt:variant>
      <vt:variant>
        <vt:i4>0</vt:i4>
      </vt:variant>
      <vt:variant>
        <vt:i4>5</vt:i4>
      </vt:variant>
      <vt:variant>
        <vt:lpwstr/>
      </vt:variant>
      <vt:variant>
        <vt:lpwstr>_Toc86236299</vt:lpwstr>
      </vt:variant>
      <vt:variant>
        <vt:i4>1572917</vt:i4>
      </vt:variant>
      <vt:variant>
        <vt:i4>38</vt:i4>
      </vt:variant>
      <vt:variant>
        <vt:i4>0</vt:i4>
      </vt:variant>
      <vt:variant>
        <vt:i4>5</vt:i4>
      </vt:variant>
      <vt:variant>
        <vt:lpwstr/>
      </vt:variant>
      <vt:variant>
        <vt:lpwstr>_Toc86236298</vt:lpwstr>
      </vt:variant>
      <vt:variant>
        <vt:i4>1507381</vt:i4>
      </vt:variant>
      <vt:variant>
        <vt:i4>32</vt:i4>
      </vt:variant>
      <vt:variant>
        <vt:i4>0</vt:i4>
      </vt:variant>
      <vt:variant>
        <vt:i4>5</vt:i4>
      </vt:variant>
      <vt:variant>
        <vt:lpwstr/>
      </vt:variant>
      <vt:variant>
        <vt:lpwstr>_Toc86236297</vt:lpwstr>
      </vt:variant>
      <vt:variant>
        <vt:i4>1441845</vt:i4>
      </vt:variant>
      <vt:variant>
        <vt:i4>26</vt:i4>
      </vt:variant>
      <vt:variant>
        <vt:i4>0</vt:i4>
      </vt:variant>
      <vt:variant>
        <vt:i4>5</vt:i4>
      </vt:variant>
      <vt:variant>
        <vt:lpwstr/>
      </vt:variant>
      <vt:variant>
        <vt:lpwstr>_Toc86236296</vt:lpwstr>
      </vt:variant>
      <vt:variant>
        <vt:i4>1376309</vt:i4>
      </vt:variant>
      <vt:variant>
        <vt:i4>20</vt:i4>
      </vt:variant>
      <vt:variant>
        <vt:i4>0</vt:i4>
      </vt:variant>
      <vt:variant>
        <vt:i4>5</vt:i4>
      </vt:variant>
      <vt:variant>
        <vt:lpwstr/>
      </vt:variant>
      <vt:variant>
        <vt:lpwstr>_Toc86236295</vt:lpwstr>
      </vt:variant>
      <vt:variant>
        <vt:i4>1310773</vt:i4>
      </vt:variant>
      <vt:variant>
        <vt:i4>14</vt:i4>
      </vt:variant>
      <vt:variant>
        <vt:i4>0</vt:i4>
      </vt:variant>
      <vt:variant>
        <vt:i4>5</vt:i4>
      </vt:variant>
      <vt:variant>
        <vt:lpwstr/>
      </vt:variant>
      <vt:variant>
        <vt:lpwstr>_Toc86236294</vt:lpwstr>
      </vt:variant>
      <vt:variant>
        <vt:i4>1245237</vt:i4>
      </vt:variant>
      <vt:variant>
        <vt:i4>8</vt:i4>
      </vt:variant>
      <vt:variant>
        <vt:i4>0</vt:i4>
      </vt:variant>
      <vt:variant>
        <vt:i4>5</vt:i4>
      </vt:variant>
      <vt:variant>
        <vt:lpwstr/>
      </vt:variant>
      <vt:variant>
        <vt:lpwstr>_Toc86236293</vt:lpwstr>
      </vt:variant>
      <vt:variant>
        <vt:i4>1179701</vt:i4>
      </vt:variant>
      <vt:variant>
        <vt:i4>2</vt:i4>
      </vt:variant>
      <vt:variant>
        <vt:i4>0</vt:i4>
      </vt:variant>
      <vt:variant>
        <vt:i4>5</vt:i4>
      </vt:variant>
      <vt:variant>
        <vt:lpwstr/>
      </vt:variant>
      <vt:variant>
        <vt:lpwstr>_Toc86236292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Sechi</dc:creator>
  <cp:keywords/>
  <dc:description/>
  <cp:lastModifiedBy>Stefania Sechi</cp:lastModifiedBy>
  <cp:revision>3</cp:revision>
  <dcterms:created xsi:type="dcterms:W3CDTF">2021-12-02T16:59:00Z</dcterms:created>
  <dcterms:modified xsi:type="dcterms:W3CDTF">2021-12-03T09:19:00Z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0x010100E377EF96F20A7F4EA6ABB1B3759EC605</vt:lpwstr>
  </property>
</Properties>
</file>